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D51B" w14:textId="6BC7464B" w:rsidR="00EC261B" w:rsidRPr="0017112B" w:rsidRDefault="00EC261B" w:rsidP="006574FF">
      <w:pPr>
        <w:spacing w:after="0" w:line="240" w:lineRule="auto"/>
        <w:jc w:val="center"/>
        <w:rPr>
          <w:rFonts w:ascii="Calibri" w:hAnsi="Calibri" w:cstheme="minorHAnsi"/>
          <w:b/>
          <w:color w:val="0070C0"/>
          <w:sz w:val="24"/>
          <w:szCs w:val="24"/>
          <w:u w:val="single"/>
        </w:rPr>
      </w:pPr>
      <w:bookmarkStart w:id="0" w:name="_GoBack"/>
      <w:bookmarkEnd w:id="0"/>
      <w:r w:rsidRPr="0017112B">
        <w:rPr>
          <w:rFonts w:ascii="Calibri" w:hAnsi="Calibri" w:cstheme="minorHAnsi"/>
          <w:b/>
          <w:color w:val="0070C0"/>
          <w:sz w:val="24"/>
          <w:szCs w:val="24"/>
          <w:u w:val="single"/>
        </w:rPr>
        <w:t>Complex Assignments</w:t>
      </w:r>
    </w:p>
    <w:p w14:paraId="7F0D4F90" w14:textId="77777777" w:rsidR="00EC261B" w:rsidRPr="00FD64C8" w:rsidRDefault="00EC261B" w:rsidP="006574FF">
      <w:pPr>
        <w:spacing w:after="0" w:line="240" w:lineRule="auto"/>
        <w:jc w:val="center"/>
        <w:rPr>
          <w:rFonts w:ascii="Calibri" w:hAnsi="Calibri" w:cstheme="minorHAnsi"/>
          <w:b/>
          <w:color w:val="000000" w:themeColor="text1"/>
        </w:rPr>
      </w:pPr>
    </w:p>
    <w:p w14:paraId="3CB23096" w14:textId="77777777" w:rsidR="00EC261B" w:rsidRPr="00FD64C8" w:rsidRDefault="00EC261B" w:rsidP="006574FF">
      <w:pPr>
        <w:spacing w:after="0" w:line="240" w:lineRule="auto"/>
        <w:jc w:val="center"/>
        <w:rPr>
          <w:rFonts w:ascii="Calibri" w:hAnsi="Calibri" w:cstheme="minorHAnsi"/>
          <w:b/>
          <w:color w:val="000000" w:themeColor="text1"/>
        </w:rPr>
      </w:pPr>
    </w:p>
    <w:p w14:paraId="1AFECC47" w14:textId="77777777" w:rsidR="00EC261B" w:rsidRPr="00FD64C8" w:rsidRDefault="00EC261B" w:rsidP="006574FF">
      <w:pPr>
        <w:spacing w:after="0" w:line="240" w:lineRule="auto"/>
        <w:rPr>
          <w:rFonts w:ascii="Calibri" w:hAnsi="Calibri" w:cstheme="minorHAnsi"/>
          <w:color w:val="000000" w:themeColor="text1"/>
        </w:rPr>
      </w:pPr>
      <w:r w:rsidRPr="00FD64C8">
        <w:rPr>
          <w:rFonts w:ascii="Calibri" w:hAnsi="Calibri" w:cstheme="minorHAnsi"/>
          <w:noProof/>
          <w:color w:val="000000" w:themeColor="text1"/>
        </w:rPr>
        <mc:AlternateContent>
          <mc:Choice Requires="wpg">
            <w:drawing>
              <wp:anchor distT="0" distB="0" distL="114300" distR="114300" simplePos="0" relativeHeight="251659264" behindDoc="0" locked="0" layoutInCell="1" allowOverlap="1" wp14:anchorId="70DC285F" wp14:editId="1AB1F2B2">
                <wp:simplePos x="0" y="0"/>
                <wp:positionH relativeFrom="margin">
                  <wp:align>center</wp:align>
                </wp:positionH>
                <wp:positionV relativeFrom="paragraph">
                  <wp:posOffset>50165</wp:posOffset>
                </wp:positionV>
                <wp:extent cx="4965192" cy="1225296"/>
                <wp:effectExtent l="19050" t="19050" r="26035" b="13335"/>
                <wp:wrapNone/>
                <wp:docPr id="4" name="Group 4"/>
                <wp:cNvGraphicFramePr/>
                <a:graphic xmlns:a="http://schemas.openxmlformats.org/drawingml/2006/main">
                  <a:graphicData uri="http://schemas.microsoft.com/office/word/2010/wordprocessingGroup">
                    <wpg:wgp>
                      <wpg:cNvGrpSpPr/>
                      <wpg:grpSpPr>
                        <a:xfrm>
                          <a:off x="0" y="0"/>
                          <a:ext cx="4965192" cy="1225296"/>
                          <a:chOff x="0" y="0"/>
                          <a:chExt cx="4965192" cy="1225296"/>
                        </a:xfrm>
                      </wpg:grpSpPr>
                      <wps:wsp>
                        <wps:cNvPr id="2" name="Rectangle: Rounded Corners 2"/>
                        <wps:cNvSpPr/>
                        <wps:spPr>
                          <a:xfrm>
                            <a:off x="0" y="0"/>
                            <a:ext cx="4965192" cy="1225296"/>
                          </a:xfrm>
                          <a:prstGeom prst="roundRect">
                            <a:avLst/>
                          </a:prstGeom>
                          <a:solidFill>
                            <a:schemeClr val="accent6"/>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95246" y="171344"/>
                            <a:ext cx="4791075" cy="1000231"/>
                          </a:xfrm>
                          <a:prstGeom prst="rect">
                            <a:avLst/>
                          </a:prstGeom>
                          <a:solidFill>
                            <a:srgbClr val="70AD47"/>
                          </a:solidFill>
                          <a:ln w="38100">
                            <a:noFill/>
                            <a:miter lim="800000"/>
                            <a:headEnd/>
                            <a:tailEnd/>
                          </a:ln>
                        </wps:spPr>
                        <wps:txbx>
                          <w:txbxContent>
                            <w:p w14:paraId="1FA5793B" w14:textId="77777777" w:rsidR="00EC261B" w:rsidRPr="0047471C" w:rsidRDefault="00EC261B" w:rsidP="006E694B">
                              <w:pPr>
                                <w:spacing w:after="120" w:line="240" w:lineRule="auto"/>
                                <w:ind w:left="720" w:right="806"/>
                                <w:jc w:val="center"/>
                                <w:rPr>
                                  <w:b/>
                                  <w:color w:val="FFFFFF" w:themeColor="background1"/>
                                </w:rPr>
                              </w:pPr>
                              <w:r w:rsidRPr="0047471C">
                                <w:rPr>
                                  <w:b/>
                                  <w:color w:val="FFFFFF" w:themeColor="background1"/>
                                </w:rPr>
                                <w:t>What is a Complex Assignment?</w:t>
                              </w:r>
                            </w:p>
                            <w:p w14:paraId="7182FF80" w14:textId="77777777" w:rsidR="00EC261B" w:rsidRPr="0047471C" w:rsidRDefault="00EC261B" w:rsidP="00EC261B">
                              <w:pPr>
                                <w:spacing w:after="0" w:line="240" w:lineRule="auto"/>
                                <w:ind w:left="-90" w:right="105"/>
                                <w:rPr>
                                  <w:rFonts w:cstheme="minorHAnsi"/>
                                  <w:color w:val="FFFFFF" w:themeColor="background1"/>
                                </w:rPr>
                              </w:pPr>
                              <w:r w:rsidRPr="0047471C">
                                <w:rPr>
                                  <w:rFonts w:cstheme="minorHAnsi"/>
                                  <w:color w:val="FFFFFF" w:themeColor="background1"/>
                                </w:rPr>
                                <w:t xml:space="preserve">A complex assignment is an assignment that has two or more stages. Students submit their work after they complete each stage and receive feedback on each submission. </w:t>
                              </w:r>
                            </w:p>
                            <w:p w14:paraId="4990C0EB" w14:textId="77777777" w:rsidR="00EC261B" w:rsidRPr="0047471C" w:rsidRDefault="00EC261B" w:rsidP="00EC261B">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70DC285F" id="Group 4" o:spid="_x0000_s1026" style="position:absolute;margin-left:0;margin-top:3.95pt;width:390.95pt;height:96.5pt;z-index:251659264;mso-position-horizontal:center;mso-position-horizontal-relative:margin" coordsize="49651,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">
                <v:roundrect id="Rectangle: Rounded Corners 2" o:spid="_x0000_s1027" style="position:absolute;width:49651;height:122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" fillcolor="#70ad47 [3209]" strokecolor="#1f3763 [1604]" strokeweight="3pt">
                  <v:stroke joinstyle="miter"/>
                </v:roundrect>
                <v:shapetype id="_x0000_t202" coordsize="21600,21600" o:spt="202" path="m,l,21600r21600,l21600,xe">
                  <v:stroke joinstyle="miter"/>
                  <v:path gradientshapeok="t" o:connecttype="rect"/>
                </v:shapetype>
                <v:shape id="_x0000_s1028" type="#_x0000_t202" style="position:absolute;left:952;top:1713;width:47911;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" fillcolor="#70ad47" stroked="f" strokeweight="3pt">
                  <v:textbox>
                    <w:txbxContent>
                      <w:p w14:paraId="1FA5793B" w14:textId="77777777" w:rsidR="00EC261B" w:rsidRPr="0047471C" w:rsidRDefault="00EC261B" w:rsidP="006E694B">
                        <w:pPr>
                          <w:spacing w:after="120" w:line="240" w:lineRule="auto"/>
                          <w:ind w:left="720" w:right="806"/>
                          <w:jc w:val="center"/>
                          <w:rPr>
                            <w:b/>
                            <w:color w:val="FFFFFF" w:themeColor="background1"/>
                          </w:rPr>
                        </w:pPr>
                        <w:r w:rsidRPr="0047471C">
                          <w:rPr>
                            <w:b/>
                            <w:color w:val="FFFFFF" w:themeColor="background1"/>
                          </w:rPr>
                          <w:t>What is a Complex Assignment?</w:t>
                        </w:r>
                      </w:p>
                      <w:p w14:paraId="7182FF80" w14:textId="77777777" w:rsidR="00EC261B" w:rsidRPr="0047471C" w:rsidRDefault="00EC261B" w:rsidP="00EC261B">
                        <w:pPr>
                          <w:spacing w:after="0" w:line="240" w:lineRule="auto"/>
                          <w:ind w:left="-90" w:right="105"/>
                          <w:rPr>
                            <w:rFonts w:cstheme="minorHAnsi"/>
                            <w:color w:val="FFFFFF" w:themeColor="background1"/>
                          </w:rPr>
                        </w:pPr>
                        <w:r w:rsidRPr="0047471C">
                          <w:rPr>
                            <w:rFonts w:cstheme="minorHAnsi"/>
                            <w:color w:val="FFFFFF" w:themeColor="background1"/>
                          </w:rPr>
                          <w:t xml:space="preserve">A complex assignment is an assignment that has two or more stages. Students submit their work after they complete each stage and receive feedback on each submission. </w:t>
                        </w:r>
                      </w:p>
                      <w:p w14:paraId="4990C0EB" w14:textId="77777777" w:rsidR="00EC261B" w:rsidRPr="0047471C" w:rsidRDefault="00EC261B" w:rsidP="00EC261B">
                        <w:pPr>
                          <w:rPr>
                            <w:color w:val="FFFFFF" w:themeColor="background1"/>
                          </w:rPr>
                        </w:pPr>
                      </w:p>
                    </w:txbxContent>
                  </v:textbox>
                </v:shape>
                <w10:wrap anchorx="margin"/>
              </v:group>
            </w:pict>
          </mc:Fallback>
        </mc:AlternateContent>
      </w:r>
    </w:p>
    <w:p w14:paraId="3BEF74D8" w14:textId="77777777" w:rsidR="00EC261B" w:rsidRPr="00FD64C8" w:rsidRDefault="00EC261B" w:rsidP="006574FF">
      <w:pPr>
        <w:spacing w:after="0" w:line="240" w:lineRule="auto"/>
        <w:rPr>
          <w:rFonts w:ascii="Calibri" w:hAnsi="Calibri" w:cstheme="minorHAnsi"/>
          <w:color w:val="000000" w:themeColor="text1"/>
        </w:rPr>
      </w:pPr>
    </w:p>
    <w:p w14:paraId="6C624D05" w14:textId="77777777" w:rsidR="00EC261B" w:rsidRPr="00FD64C8" w:rsidRDefault="00EC261B" w:rsidP="006574FF">
      <w:pPr>
        <w:spacing w:after="0" w:line="240" w:lineRule="auto"/>
        <w:rPr>
          <w:rFonts w:ascii="Calibri" w:hAnsi="Calibri" w:cstheme="minorHAnsi"/>
          <w:color w:val="000000" w:themeColor="text1"/>
        </w:rPr>
      </w:pPr>
    </w:p>
    <w:p w14:paraId="1231AEC2" w14:textId="77777777" w:rsidR="00EC261B" w:rsidRPr="00FD64C8" w:rsidRDefault="00EC261B" w:rsidP="006574FF">
      <w:pPr>
        <w:spacing w:after="0" w:line="240" w:lineRule="auto"/>
        <w:ind w:left="810"/>
        <w:jc w:val="center"/>
        <w:rPr>
          <w:rFonts w:ascii="Calibri" w:hAnsi="Calibri" w:cstheme="minorHAnsi"/>
          <w:b/>
          <w:color w:val="000000" w:themeColor="text1"/>
        </w:rPr>
      </w:pPr>
    </w:p>
    <w:p w14:paraId="1709F85C" w14:textId="77777777" w:rsidR="00EC261B" w:rsidRPr="00FD64C8" w:rsidRDefault="00EC261B" w:rsidP="006574FF">
      <w:pPr>
        <w:spacing w:after="0" w:line="240" w:lineRule="auto"/>
        <w:ind w:left="720" w:right="810"/>
        <w:jc w:val="center"/>
        <w:rPr>
          <w:rFonts w:ascii="Calibri" w:hAnsi="Calibri" w:cstheme="minorHAnsi"/>
          <w:b/>
          <w:color w:val="000000" w:themeColor="text1"/>
        </w:rPr>
      </w:pPr>
    </w:p>
    <w:p w14:paraId="74899784" w14:textId="77777777" w:rsidR="00EC261B" w:rsidRPr="00FD64C8" w:rsidRDefault="00EC261B" w:rsidP="006574FF">
      <w:pPr>
        <w:spacing w:after="0" w:line="240" w:lineRule="auto"/>
        <w:ind w:left="720" w:right="810"/>
        <w:jc w:val="center"/>
        <w:rPr>
          <w:rFonts w:ascii="Calibri" w:hAnsi="Calibri" w:cstheme="minorHAnsi"/>
          <w:b/>
          <w:color w:val="000000" w:themeColor="text1"/>
        </w:rPr>
      </w:pPr>
    </w:p>
    <w:p w14:paraId="5D86A8B3" w14:textId="77777777" w:rsidR="00EC261B" w:rsidRPr="00FD64C8" w:rsidRDefault="00EC261B" w:rsidP="006574FF">
      <w:pPr>
        <w:spacing w:after="0" w:line="240" w:lineRule="auto"/>
        <w:ind w:left="720" w:right="810"/>
        <w:jc w:val="center"/>
        <w:rPr>
          <w:rFonts w:ascii="Calibri" w:hAnsi="Calibri" w:cstheme="minorHAnsi"/>
          <w:b/>
          <w:color w:val="000000" w:themeColor="text1"/>
        </w:rPr>
      </w:pPr>
    </w:p>
    <w:p w14:paraId="1202BDB6" w14:textId="77777777" w:rsidR="00EC261B" w:rsidRPr="00FD64C8" w:rsidRDefault="00EC261B" w:rsidP="006574FF">
      <w:pPr>
        <w:spacing w:after="0" w:line="240" w:lineRule="auto"/>
        <w:ind w:left="720" w:right="810"/>
        <w:jc w:val="center"/>
        <w:rPr>
          <w:rFonts w:ascii="Calibri" w:hAnsi="Calibri" w:cstheme="minorHAnsi"/>
          <w:b/>
          <w:color w:val="000000" w:themeColor="text1"/>
        </w:rPr>
      </w:pPr>
    </w:p>
    <w:p w14:paraId="0E34AB10" w14:textId="77777777" w:rsidR="00EC261B" w:rsidRPr="00FD64C8" w:rsidRDefault="00EC261B" w:rsidP="006574FF">
      <w:pPr>
        <w:spacing w:after="0" w:line="240" w:lineRule="auto"/>
        <w:ind w:left="720" w:right="810"/>
        <w:jc w:val="center"/>
        <w:rPr>
          <w:rFonts w:ascii="Calibri" w:hAnsi="Calibri" w:cstheme="minorHAnsi"/>
          <w:b/>
          <w:color w:val="000000" w:themeColor="text1"/>
        </w:rPr>
      </w:pPr>
    </w:p>
    <w:p w14:paraId="4DAF2BDD" w14:textId="6EA01619" w:rsidR="00EC261B" w:rsidRDefault="00EC261B" w:rsidP="00681231">
      <w:pPr>
        <w:spacing w:after="120" w:line="240" w:lineRule="auto"/>
        <w:jc w:val="both"/>
        <w:rPr>
          <w:rFonts w:ascii="Calibri" w:hAnsi="Calibri" w:cstheme="minorHAnsi"/>
          <w:color w:val="101010"/>
        </w:rPr>
      </w:pPr>
      <w:r w:rsidRPr="00FD64C8">
        <w:rPr>
          <w:rFonts w:ascii="Calibri" w:hAnsi="Calibri" w:cstheme="minorHAnsi"/>
          <w:b/>
          <w:color w:val="101010"/>
        </w:rPr>
        <w:t xml:space="preserve">All GE courses are required to have at least one complex assignment. </w:t>
      </w:r>
      <w:r w:rsidRPr="00FD64C8">
        <w:rPr>
          <w:rFonts w:ascii="Calibri" w:hAnsi="Calibri" w:cstheme="minorHAnsi"/>
          <w:color w:val="101010"/>
        </w:rPr>
        <w:t>Instructors are to design their complex assignments to elicit the student learning outcomes (SLOs) associated with the GE core skills that the course will teach and assess.</w:t>
      </w:r>
      <w:r w:rsidRPr="00FD64C8">
        <w:rPr>
          <w:rStyle w:val="FootnoteReference"/>
          <w:rFonts w:ascii="Calibri" w:hAnsi="Calibri" w:cstheme="minorHAnsi"/>
          <w:color w:val="101010"/>
        </w:rPr>
        <w:footnoteReference w:id="1"/>
      </w:r>
    </w:p>
    <w:p w14:paraId="6AC09B18" w14:textId="47F2A683" w:rsidR="00BF5F77" w:rsidRDefault="00FD64C8" w:rsidP="00841273">
      <w:pPr>
        <w:pStyle w:val="Heading1"/>
        <w:spacing w:before="180"/>
        <w:ind w:left="0" w:right="0"/>
        <w:rPr>
          <w:rFonts w:cstheme="minorHAnsi"/>
          <w:color w:val="111111"/>
          <w:sz w:val="22"/>
          <w:szCs w:val="22"/>
        </w:rPr>
      </w:pPr>
      <w:r>
        <w:rPr>
          <w:rFonts w:cstheme="minorHAnsi"/>
          <w:noProof/>
          <w:color w:val="000000" w:themeColor="text1"/>
        </w:rPr>
        <mc:AlternateContent>
          <mc:Choice Requires="wps">
            <w:drawing>
              <wp:anchor distT="45720" distB="45720" distL="114300" distR="114300" simplePos="0" relativeHeight="251660288" behindDoc="0" locked="0" layoutInCell="1" allowOverlap="1" wp14:anchorId="57092A40" wp14:editId="34630780">
                <wp:simplePos x="0" y="0"/>
                <wp:positionH relativeFrom="margin">
                  <wp:posOffset>-152400</wp:posOffset>
                </wp:positionH>
                <wp:positionV relativeFrom="paragraph">
                  <wp:posOffset>504190</wp:posOffset>
                </wp:positionV>
                <wp:extent cx="4000500" cy="3105150"/>
                <wp:effectExtent l="19050" t="1905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05150"/>
                        </a:xfrm>
                        <a:prstGeom prst="rect">
                          <a:avLst/>
                        </a:prstGeom>
                        <a:solidFill>
                          <a:srgbClr val="4472C4"/>
                        </a:solidFill>
                        <a:ln w="38100">
                          <a:solidFill>
                            <a:schemeClr val="tx1"/>
                          </a:solidFill>
                          <a:miter lim="800000"/>
                          <a:headEnd/>
                          <a:tailEnd/>
                        </a:ln>
                      </wps:spPr>
                      <wps:txbx>
                        <w:txbxContent>
                          <w:p w14:paraId="094A7567" w14:textId="03A4D050" w:rsidR="00FD64C8" w:rsidRPr="00EC261B" w:rsidRDefault="00FD64C8" w:rsidP="00BF5F77">
                            <w:pPr>
                              <w:spacing w:after="120" w:line="240" w:lineRule="auto"/>
                              <w:jc w:val="center"/>
                              <w:rPr>
                                <w:rFonts w:ascii="Calibri"/>
                                <w:b/>
                                <w:color w:val="FFFFFF" w:themeColor="background1"/>
                              </w:rPr>
                            </w:pPr>
                            <w:r w:rsidRPr="00EC261B">
                              <w:rPr>
                                <w:rFonts w:ascii="Calibri"/>
                                <w:b/>
                                <w:color w:val="FFFFFF" w:themeColor="background1"/>
                              </w:rPr>
                              <w:t>Why Complex</w:t>
                            </w:r>
                            <w:r>
                              <w:rPr>
                                <w:rFonts w:ascii="Calibri"/>
                                <w:b/>
                                <w:color w:val="FFFFFF" w:themeColor="background1"/>
                              </w:rPr>
                              <w:t xml:space="preserve"> </w:t>
                            </w:r>
                            <w:r w:rsidRPr="00EC261B">
                              <w:rPr>
                                <w:rFonts w:ascii="Calibri"/>
                                <w:b/>
                                <w:color w:val="FFFFFF" w:themeColor="background1"/>
                              </w:rPr>
                              <w:t>Assignments?</w:t>
                            </w:r>
                            <w:r w:rsidR="00BF5F77" w:rsidRPr="00EC261B">
                              <w:rPr>
                                <w:rFonts w:ascii="Calibri"/>
                                <w:b/>
                                <w:color w:val="FFFFFF" w:themeColor="background1"/>
                              </w:rPr>
                              <w:t xml:space="preserve"> </w:t>
                            </w:r>
                          </w:p>
                          <w:p w14:paraId="0886B26F" w14:textId="77777777" w:rsidR="00FD64C8" w:rsidRPr="00EC261B" w:rsidRDefault="00FD64C8" w:rsidP="00681231">
                            <w:pPr>
                              <w:pStyle w:val="Heading1"/>
                              <w:rPr>
                                <w:color w:val="FFFFFF" w:themeColor="background1"/>
                              </w:rPr>
                            </w:pPr>
                            <w:r w:rsidRPr="00EC261B">
                              <w:rPr>
                                <w:color w:val="FFFFFF" w:themeColor="background1"/>
                              </w:rPr>
                              <w:t>A</w:t>
                            </w:r>
                            <w:r w:rsidRPr="00EC261B">
                              <w:rPr>
                                <w:color w:val="FFFFFF" w:themeColor="background1"/>
                                <w:spacing w:val="-25"/>
                              </w:rPr>
                              <w:t xml:space="preserve"> </w:t>
                            </w:r>
                            <w:r w:rsidRPr="00EC261B">
                              <w:rPr>
                                <w:color w:val="FFFFFF" w:themeColor="background1"/>
                              </w:rPr>
                              <w:t>central</w:t>
                            </w:r>
                            <w:r w:rsidRPr="00EC261B">
                              <w:rPr>
                                <w:color w:val="FFFFFF" w:themeColor="background1"/>
                                <w:spacing w:val="-19"/>
                              </w:rPr>
                              <w:t xml:space="preserve"> </w:t>
                            </w:r>
                            <w:r w:rsidRPr="00EC261B">
                              <w:rPr>
                                <w:color w:val="FFFFFF" w:themeColor="background1"/>
                              </w:rPr>
                              <w:t>principle</w:t>
                            </w:r>
                            <w:r w:rsidRPr="00EC261B">
                              <w:rPr>
                                <w:color w:val="FFFFFF" w:themeColor="background1"/>
                                <w:spacing w:val="-18"/>
                              </w:rPr>
                              <w:t xml:space="preserve"> </w:t>
                            </w:r>
                            <w:r w:rsidRPr="00EC261B">
                              <w:rPr>
                                <w:color w:val="FFFFFF" w:themeColor="background1"/>
                              </w:rPr>
                              <w:t>guiding</w:t>
                            </w:r>
                            <w:r w:rsidRPr="00EC261B">
                              <w:rPr>
                                <w:color w:val="FFFFFF" w:themeColor="background1"/>
                                <w:spacing w:val="-22"/>
                              </w:rPr>
                              <w:t xml:space="preserve"> </w:t>
                            </w:r>
                            <w:r w:rsidRPr="00EC261B">
                              <w:rPr>
                                <w:color w:val="FFFFFF" w:themeColor="background1"/>
                              </w:rPr>
                              <w:t>the</w:t>
                            </w:r>
                            <w:r w:rsidRPr="00EC261B">
                              <w:rPr>
                                <w:color w:val="FFFFFF" w:themeColor="background1"/>
                                <w:spacing w:val="-22"/>
                              </w:rPr>
                              <w:t xml:space="preserve"> </w:t>
                            </w:r>
                            <w:r w:rsidRPr="00EC261B">
                              <w:rPr>
                                <w:color w:val="FFFFFF" w:themeColor="background1"/>
                              </w:rPr>
                              <w:t>general</w:t>
                            </w:r>
                            <w:r w:rsidRPr="00EC261B">
                              <w:rPr>
                                <w:color w:val="FFFFFF" w:themeColor="background1"/>
                                <w:spacing w:val="-22"/>
                              </w:rPr>
                              <w:t xml:space="preserve"> </w:t>
                            </w:r>
                            <w:r w:rsidRPr="00EC261B">
                              <w:rPr>
                                <w:color w:val="FFFFFF" w:themeColor="background1"/>
                              </w:rPr>
                              <w:t>education</w:t>
                            </w:r>
                            <w:r w:rsidRPr="00EC261B">
                              <w:rPr>
                                <w:color w:val="FFFFFF" w:themeColor="background1"/>
                                <w:spacing w:val="-22"/>
                              </w:rPr>
                              <w:t xml:space="preserve"> </w:t>
                            </w:r>
                            <w:r w:rsidRPr="00EC261B">
                              <w:rPr>
                                <w:color w:val="FFFFFF" w:themeColor="background1"/>
                              </w:rPr>
                              <w:t>(GE)</w:t>
                            </w:r>
                            <w:r w:rsidRPr="00EC261B">
                              <w:rPr>
                                <w:color w:val="FFFFFF" w:themeColor="background1"/>
                                <w:spacing w:val="-24"/>
                              </w:rPr>
                              <w:t xml:space="preserve"> </w:t>
                            </w:r>
                            <w:r w:rsidRPr="00EC261B">
                              <w:rPr>
                                <w:color w:val="FFFFFF" w:themeColor="background1"/>
                              </w:rPr>
                              <w:t>reform</w:t>
                            </w:r>
                            <w:r w:rsidRPr="00EC261B">
                              <w:rPr>
                                <w:color w:val="FFFFFF" w:themeColor="background1"/>
                                <w:spacing w:val="-21"/>
                              </w:rPr>
                              <w:t xml:space="preserve"> </w:t>
                            </w:r>
                            <w:r w:rsidRPr="00EC261B">
                              <w:rPr>
                                <w:color w:val="FFFFFF" w:themeColor="background1"/>
                              </w:rPr>
                              <w:t>that</w:t>
                            </w:r>
                            <w:r w:rsidRPr="00EC261B">
                              <w:rPr>
                                <w:color w:val="FFFFFF" w:themeColor="background1"/>
                                <w:spacing w:val="-20"/>
                              </w:rPr>
                              <w:t xml:space="preserve"> </w:t>
                            </w:r>
                            <w:r w:rsidRPr="00EC261B">
                              <w:rPr>
                                <w:color w:val="FFFFFF" w:themeColor="background1"/>
                              </w:rPr>
                              <w:t>the</w:t>
                            </w:r>
                            <w:r w:rsidRPr="00EC261B">
                              <w:rPr>
                                <w:color w:val="FFFFFF" w:themeColor="background1"/>
                                <w:spacing w:val="-20"/>
                              </w:rPr>
                              <w:t xml:space="preserve"> </w:t>
                            </w:r>
                            <w:r w:rsidRPr="00EC261B">
                              <w:rPr>
                                <w:color w:val="FFFFFF" w:themeColor="background1"/>
                              </w:rPr>
                              <w:t>Faculty</w:t>
                            </w:r>
                            <w:r w:rsidRPr="00EC261B">
                              <w:rPr>
                                <w:color w:val="FFFFFF" w:themeColor="background1"/>
                                <w:spacing w:val="-21"/>
                              </w:rPr>
                              <w:t xml:space="preserve"> </w:t>
                            </w:r>
                            <w:r w:rsidRPr="00EC261B">
                              <w:rPr>
                                <w:color w:val="FFFFFF" w:themeColor="background1"/>
                              </w:rPr>
                              <w:t>Senate</w:t>
                            </w:r>
                            <w:r w:rsidRPr="00EC261B">
                              <w:rPr>
                                <w:color w:val="FFFFFF" w:themeColor="background1"/>
                                <w:spacing w:val="-18"/>
                              </w:rPr>
                              <w:t xml:space="preserve"> </w:t>
                            </w:r>
                            <w:r w:rsidRPr="00EC261B">
                              <w:rPr>
                                <w:color w:val="FFFFFF" w:themeColor="background1"/>
                              </w:rPr>
                              <w:t>approved</w:t>
                            </w:r>
                            <w:r w:rsidRPr="00EC261B">
                              <w:rPr>
                                <w:color w:val="FFFFFF" w:themeColor="background1"/>
                                <w:spacing w:val="-22"/>
                              </w:rPr>
                              <w:t xml:space="preserve"> </w:t>
                            </w:r>
                            <w:r w:rsidRPr="00EC261B">
                              <w:rPr>
                                <w:color w:val="FFFFFF" w:themeColor="background1"/>
                              </w:rPr>
                              <w:t>was</w:t>
                            </w:r>
                            <w:r w:rsidRPr="00EC261B">
                              <w:rPr>
                                <w:color w:val="FFFFFF" w:themeColor="background1"/>
                                <w:spacing w:val="-23"/>
                              </w:rPr>
                              <w:t xml:space="preserve"> </w:t>
                            </w:r>
                            <w:r w:rsidRPr="00EC261B">
                              <w:rPr>
                                <w:color w:val="FFFFFF" w:themeColor="background1"/>
                              </w:rPr>
                              <w:t>that</w:t>
                            </w:r>
                            <w:r w:rsidRPr="00EC261B">
                              <w:rPr>
                                <w:color w:val="FFFFFF" w:themeColor="background1"/>
                                <w:spacing w:val="-19"/>
                              </w:rPr>
                              <w:t xml:space="preserve"> </w:t>
                            </w:r>
                            <w:r w:rsidRPr="00EC261B">
                              <w:rPr>
                                <w:color w:val="FFFFFF" w:themeColor="background1"/>
                              </w:rPr>
                              <w:t>we would improve GE by enhancing the quality of GE courses. Even more important than restructuring the curriculum,</w:t>
                            </w:r>
                            <w:r w:rsidRPr="00EC261B">
                              <w:rPr>
                                <w:color w:val="FFFFFF" w:themeColor="background1"/>
                                <w:spacing w:val="-30"/>
                              </w:rPr>
                              <w:t xml:space="preserve"> </w:t>
                            </w:r>
                            <w:r w:rsidRPr="00EC261B">
                              <w:rPr>
                                <w:color w:val="FFFFFF" w:themeColor="background1"/>
                              </w:rPr>
                              <w:t>the</w:t>
                            </w:r>
                            <w:r w:rsidRPr="00EC261B">
                              <w:rPr>
                                <w:color w:val="FFFFFF" w:themeColor="background1"/>
                                <w:spacing w:val="-32"/>
                              </w:rPr>
                              <w:t xml:space="preserve"> </w:t>
                            </w:r>
                            <w:r w:rsidRPr="00EC261B">
                              <w:rPr>
                                <w:color w:val="FFFFFF" w:themeColor="background1"/>
                              </w:rPr>
                              <w:t>reform</w:t>
                            </w:r>
                            <w:r w:rsidRPr="00EC261B">
                              <w:rPr>
                                <w:color w:val="FFFFFF" w:themeColor="background1"/>
                                <w:spacing w:val="-36"/>
                              </w:rPr>
                              <w:t xml:space="preserve"> </w:t>
                            </w:r>
                            <w:r w:rsidRPr="00EC261B">
                              <w:rPr>
                                <w:color w:val="FFFFFF" w:themeColor="background1"/>
                              </w:rPr>
                              <w:t>would</w:t>
                            </w:r>
                            <w:r w:rsidRPr="00EC261B">
                              <w:rPr>
                                <w:color w:val="FFFFFF" w:themeColor="background1"/>
                                <w:spacing w:val="-34"/>
                              </w:rPr>
                              <w:t xml:space="preserve"> </w:t>
                            </w:r>
                            <w:r w:rsidRPr="00EC261B">
                              <w:rPr>
                                <w:color w:val="FFFFFF" w:themeColor="background1"/>
                              </w:rPr>
                              <w:t>focus</w:t>
                            </w:r>
                            <w:r w:rsidRPr="00EC261B">
                              <w:rPr>
                                <w:color w:val="FFFFFF" w:themeColor="background1"/>
                                <w:spacing w:val="-36"/>
                              </w:rPr>
                              <w:t xml:space="preserve"> </w:t>
                            </w:r>
                            <w:r w:rsidRPr="00EC261B">
                              <w:rPr>
                                <w:color w:val="FFFFFF" w:themeColor="background1"/>
                              </w:rPr>
                              <w:t>on</w:t>
                            </w:r>
                            <w:r w:rsidRPr="00EC261B">
                              <w:rPr>
                                <w:color w:val="FFFFFF" w:themeColor="background1"/>
                                <w:spacing w:val="-34"/>
                              </w:rPr>
                              <w:t xml:space="preserve"> </w:t>
                            </w:r>
                            <w:r w:rsidRPr="00EC261B">
                              <w:rPr>
                                <w:color w:val="FFFFFF" w:themeColor="background1"/>
                              </w:rPr>
                              <w:t>strengthening</w:t>
                            </w:r>
                            <w:r w:rsidRPr="00EC261B">
                              <w:rPr>
                                <w:color w:val="FFFFFF" w:themeColor="background1"/>
                                <w:spacing w:val="-34"/>
                              </w:rPr>
                              <w:t xml:space="preserve"> </w:t>
                            </w:r>
                            <w:r w:rsidRPr="00EC261B">
                              <w:rPr>
                                <w:color w:val="FFFFFF" w:themeColor="background1"/>
                              </w:rPr>
                              <w:t>what</w:t>
                            </w:r>
                            <w:r w:rsidRPr="00EC261B">
                              <w:rPr>
                                <w:color w:val="FFFFFF" w:themeColor="background1"/>
                                <w:spacing w:val="-33"/>
                              </w:rPr>
                              <w:t xml:space="preserve"> </w:t>
                            </w:r>
                            <w:r w:rsidRPr="00EC261B">
                              <w:rPr>
                                <w:color w:val="FFFFFF" w:themeColor="background1"/>
                              </w:rPr>
                              <w:t>takes</w:t>
                            </w:r>
                            <w:r w:rsidRPr="00EC261B">
                              <w:rPr>
                                <w:color w:val="FFFFFF" w:themeColor="background1"/>
                                <w:spacing w:val="-34"/>
                              </w:rPr>
                              <w:t xml:space="preserve"> </w:t>
                            </w:r>
                            <w:r w:rsidRPr="00EC261B">
                              <w:rPr>
                                <w:color w:val="FFFFFF" w:themeColor="background1"/>
                              </w:rPr>
                              <w:t>place</w:t>
                            </w:r>
                            <w:r w:rsidRPr="00EC261B">
                              <w:rPr>
                                <w:color w:val="FFFFFF" w:themeColor="background1"/>
                                <w:spacing w:val="-34"/>
                              </w:rPr>
                              <w:t xml:space="preserve"> </w:t>
                            </w:r>
                            <w:r w:rsidRPr="00BF5F77">
                              <w:rPr>
                                <w:i/>
                                <w:color w:val="FFFFFF" w:themeColor="background1"/>
                              </w:rPr>
                              <w:t>in</w:t>
                            </w:r>
                            <w:r w:rsidRPr="00BF5F77">
                              <w:rPr>
                                <w:i/>
                                <w:color w:val="FFFFFF" w:themeColor="background1"/>
                                <w:spacing w:val="-34"/>
                              </w:rPr>
                              <w:t xml:space="preserve"> </w:t>
                            </w:r>
                            <w:r w:rsidRPr="00BF5F77">
                              <w:rPr>
                                <w:i/>
                                <w:color w:val="FFFFFF" w:themeColor="background1"/>
                              </w:rPr>
                              <w:t>the</w:t>
                            </w:r>
                            <w:r w:rsidRPr="00BF5F77">
                              <w:rPr>
                                <w:i/>
                                <w:color w:val="FFFFFF" w:themeColor="background1"/>
                                <w:spacing w:val="-34"/>
                              </w:rPr>
                              <w:t xml:space="preserve"> </w:t>
                            </w:r>
                            <w:r w:rsidRPr="00BF5F77">
                              <w:rPr>
                                <w:i/>
                                <w:color w:val="FFFFFF" w:themeColor="background1"/>
                              </w:rPr>
                              <w:t>classroom</w:t>
                            </w:r>
                            <w:r w:rsidRPr="00EC261B">
                              <w:rPr>
                                <w:color w:val="FFFFFF" w:themeColor="background1"/>
                              </w:rPr>
                              <w:t>.</w:t>
                            </w:r>
                            <w:r w:rsidRPr="00EC261B">
                              <w:rPr>
                                <w:color w:val="FFFFFF" w:themeColor="background1"/>
                                <w:spacing w:val="-32"/>
                              </w:rPr>
                              <w:t xml:space="preserve"> </w:t>
                            </w:r>
                            <w:r w:rsidRPr="00EC261B">
                              <w:rPr>
                                <w:color w:val="FFFFFF" w:themeColor="background1"/>
                              </w:rPr>
                              <w:t>That</w:t>
                            </w:r>
                            <w:r w:rsidRPr="00EC261B">
                              <w:rPr>
                                <w:color w:val="FFFFFF" w:themeColor="background1"/>
                                <w:spacing w:val="-34"/>
                              </w:rPr>
                              <w:t xml:space="preserve"> </w:t>
                            </w:r>
                            <w:r w:rsidRPr="00EC261B">
                              <w:rPr>
                                <w:color w:val="FFFFFF" w:themeColor="background1"/>
                              </w:rPr>
                              <w:t>course</w:t>
                            </w:r>
                            <w:r w:rsidRPr="00EC261B">
                              <w:rPr>
                                <w:color w:val="FFFFFF" w:themeColor="background1"/>
                                <w:spacing w:val="-32"/>
                              </w:rPr>
                              <w:t xml:space="preserve"> </w:t>
                            </w:r>
                            <w:r w:rsidRPr="00EC261B">
                              <w:rPr>
                                <w:color w:val="FFFFFF" w:themeColor="background1"/>
                              </w:rPr>
                              <w:t xml:space="preserve">enrichment would be manifest </w:t>
                            </w:r>
                            <w:r w:rsidRPr="00EC261B">
                              <w:rPr>
                                <w:color w:val="FFFFFF" w:themeColor="background1"/>
                                <w:spacing w:val="1"/>
                              </w:rPr>
                              <w:t xml:space="preserve">in </w:t>
                            </w:r>
                            <w:r w:rsidRPr="00EC261B">
                              <w:rPr>
                                <w:color w:val="FFFFFF" w:themeColor="background1"/>
                                <w:spacing w:val="-4"/>
                              </w:rPr>
                              <w:t xml:space="preserve">at </w:t>
                            </w:r>
                            <w:r w:rsidRPr="00EC261B">
                              <w:rPr>
                                <w:color w:val="FFFFFF" w:themeColor="background1"/>
                              </w:rPr>
                              <w:t>least three</w:t>
                            </w:r>
                            <w:r w:rsidRPr="00EC261B">
                              <w:rPr>
                                <w:color w:val="FFFFFF" w:themeColor="background1"/>
                                <w:spacing w:val="-31"/>
                              </w:rPr>
                              <w:t xml:space="preserve"> </w:t>
                            </w:r>
                            <w:r w:rsidRPr="00EC261B">
                              <w:rPr>
                                <w:color w:val="FFFFFF" w:themeColor="background1"/>
                              </w:rPr>
                              <w:t>ways:</w:t>
                            </w:r>
                          </w:p>
                          <w:p w14:paraId="327800C6" w14:textId="77777777" w:rsidR="00FD64C8" w:rsidRPr="00EC261B" w:rsidRDefault="00FD64C8" w:rsidP="00681231">
                            <w:pPr>
                              <w:pStyle w:val="ListParagraph"/>
                              <w:numPr>
                                <w:ilvl w:val="0"/>
                                <w:numId w:val="1"/>
                              </w:numPr>
                              <w:tabs>
                                <w:tab w:val="left" w:pos="861"/>
                                <w:tab w:val="left" w:pos="862"/>
                              </w:tabs>
                              <w:ind w:right="642" w:hanging="352"/>
                              <w:rPr>
                                <w:color w:val="FFFFFF" w:themeColor="background1"/>
                                <w:sz w:val="23"/>
                              </w:rPr>
                            </w:pPr>
                            <w:r w:rsidRPr="00EC261B">
                              <w:rPr>
                                <w:color w:val="FFFFFF" w:themeColor="background1"/>
                                <w:sz w:val="23"/>
                              </w:rPr>
                              <w:t>Each</w:t>
                            </w:r>
                            <w:r w:rsidRPr="00EC261B">
                              <w:rPr>
                                <w:color w:val="FFFFFF" w:themeColor="background1"/>
                                <w:spacing w:val="-25"/>
                                <w:sz w:val="23"/>
                              </w:rPr>
                              <w:t xml:space="preserve"> </w:t>
                            </w:r>
                            <w:r w:rsidRPr="00EC261B">
                              <w:rPr>
                                <w:color w:val="FFFFFF" w:themeColor="background1"/>
                                <w:sz w:val="23"/>
                              </w:rPr>
                              <w:t>GE</w:t>
                            </w:r>
                            <w:r w:rsidRPr="00EC261B">
                              <w:rPr>
                                <w:color w:val="FFFFFF" w:themeColor="background1"/>
                                <w:spacing w:val="-28"/>
                                <w:sz w:val="23"/>
                              </w:rPr>
                              <w:t xml:space="preserve"> </w:t>
                            </w:r>
                            <w:r w:rsidRPr="00EC261B">
                              <w:rPr>
                                <w:color w:val="FFFFFF" w:themeColor="background1"/>
                                <w:sz w:val="23"/>
                              </w:rPr>
                              <w:t>course</w:t>
                            </w:r>
                            <w:r w:rsidRPr="00EC261B">
                              <w:rPr>
                                <w:color w:val="FFFFFF" w:themeColor="background1"/>
                                <w:spacing w:val="-26"/>
                                <w:sz w:val="23"/>
                              </w:rPr>
                              <w:t xml:space="preserve"> </w:t>
                            </w:r>
                            <w:r w:rsidRPr="00EC261B">
                              <w:rPr>
                                <w:color w:val="FFFFFF" w:themeColor="background1"/>
                                <w:sz w:val="23"/>
                              </w:rPr>
                              <w:t>would</w:t>
                            </w:r>
                            <w:r w:rsidRPr="00EC261B">
                              <w:rPr>
                                <w:color w:val="FFFFFF" w:themeColor="background1"/>
                                <w:spacing w:val="-29"/>
                                <w:sz w:val="23"/>
                              </w:rPr>
                              <w:t xml:space="preserve"> </w:t>
                            </w:r>
                            <w:r w:rsidRPr="00EC261B">
                              <w:rPr>
                                <w:color w:val="FFFFFF" w:themeColor="background1"/>
                                <w:sz w:val="23"/>
                              </w:rPr>
                              <w:t>emphasize</w:t>
                            </w:r>
                            <w:r w:rsidRPr="00EC261B">
                              <w:rPr>
                                <w:color w:val="FFFFFF" w:themeColor="background1"/>
                                <w:spacing w:val="-26"/>
                                <w:sz w:val="23"/>
                              </w:rPr>
                              <w:t xml:space="preserve"> </w:t>
                            </w:r>
                            <w:r w:rsidRPr="00EC261B">
                              <w:rPr>
                                <w:color w:val="FFFFFF" w:themeColor="background1"/>
                                <w:sz w:val="23"/>
                              </w:rPr>
                              <w:t>the</w:t>
                            </w:r>
                            <w:r w:rsidRPr="00EC261B">
                              <w:rPr>
                                <w:color w:val="FFFFFF" w:themeColor="background1"/>
                                <w:spacing w:val="-29"/>
                                <w:sz w:val="23"/>
                              </w:rPr>
                              <w:t xml:space="preserve"> </w:t>
                            </w:r>
                            <w:r w:rsidRPr="00EC261B">
                              <w:rPr>
                                <w:color w:val="FFFFFF" w:themeColor="background1"/>
                                <w:sz w:val="23"/>
                              </w:rPr>
                              <w:t>development</w:t>
                            </w:r>
                            <w:r w:rsidRPr="00EC261B">
                              <w:rPr>
                                <w:color w:val="FFFFFF" w:themeColor="background1"/>
                                <w:spacing w:val="-28"/>
                                <w:sz w:val="23"/>
                              </w:rPr>
                              <w:t xml:space="preserve"> </w:t>
                            </w:r>
                            <w:r w:rsidRPr="00EC261B">
                              <w:rPr>
                                <w:color w:val="FFFFFF" w:themeColor="background1"/>
                                <w:spacing w:val="1"/>
                                <w:sz w:val="23"/>
                              </w:rPr>
                              <w:t>of</w:t>
                            </w:r>
                            <w:r w:rsidRPr="00EC261B">
                              <w:rPr>
                                <w:color w:val="FFFFFF" w:themeColor="background1"/>
                                <w:spacing w:val="-29"/>
                                <w:sz w:val="23"/>
                              </w:rPr>
                              <w:t xml:space="preserve"> </w:t>
                            </w:r>
                            <w:r w:rsidRPr="00EC261B">
                              <w:rPr>
                                <w:color w:val="FFFFFF" w:themeColor="background1"/>
                                <w:sz w:val="23"/>
                              </w:rPr>
                              <w:t>one</w:t>
                            </w:r>
                            <w:r w:rsidRPr="00EC261B">
                              <w:rPr>
                                <w:color w:val="FFFFFF" w:themeColor="background1"/>
                                <w:spacing w:val="-28"/>
                                <w:sz w:val="23"/>
                              </w:rPr>
                              <w:t xml:space="preserve"> </w:t>
                            </w:r>
                            <w:r w:rsidRPr="00EC261B">
                              <w:rPr>
                                <w:color w:val="FFFFFF" w:themeColor="background1"/>
                                <w:sz w:val="23"/>
                              </w:rPr>
                              <w:t>or</w:t>
                            </w:r>
                            <w:r w:rsidRPr="00EC261B">
                              <w:rPr>
                                <w:color w:val="FFFFFF" w:themeColor="background1"/>
                                <w:spacing w:val="-25"/>
                                <w:sz w:val="23"/>
                              </w:rPr>
                              <w:t xml:space="preserve"> </w:t>
                            </w:r>
                            <w:r w:rsidRPr="00EC261B">
                              <w:rPr>
                                <w:color w:val="FFFFFF" w:themeColor="background1"/>
                                <w:sz w:val="23"/>
                              </w:rPr>
                              <w:t>two</w:t>
                            </w:r>
                            <w:r w:rsidRPr="00EC261B">
                              <w:rPr>
                                <w:color w:val="FFFFFF" w:themeColor="background1"/>
                                <w:spacing w:val="-27"/>
                                <w:sz w:val="23"/>
                              </w:rPr>
                              <w:t xml:space="preserve"> </w:t>
                            </w:r>
                            <w:r w:rsidRPr="00EC261B">
                              <w:rPr>
                                <w:color w:val="FFFFFF" w:themeColor="background1"/>
                                <w:spacing w:val="1"/>
                                <w:sz w:val="23"/>
                              </w:rPr>
                              <w:t>of</w:t>
                            </w:r>
                            <w:r w:rsidRPr="00EC261B">
                              <w:rPr>
                                <w:color w:val="FFFFFF" w:themeColor="background1"/>
                                <w:spacing w:val="-26"/>
                                <w:sz w:val="23"/>
                              </w:rPr>
                              <w:t xml:space="preserve"> </w:t>
                            </w:r>
                            <w:r w:rsidRPr="00EC261B">
                              <w:rPr>
                                <w:color w:val="FFFFFF" w:themeColor="background1"/>
                                <w:sz w:val="23"/>
                              </w:rPr>
                              <w:t>five</w:t>
                            </w:r>
                            <w:r w:rsidRPr="00EC261B">
                              <w:rPr>
                                <w:color w:val="FFFFFF" w:themeColor="background1"/>
                                <w:spacing w:val="-28"/>
                                <w:sz w:val="23"/>
                              </w:rPr>
                              <w:t xml:space="preserve"> </w:t>
                            </w:r>
                            <w:r w:rsidRPr="00EC261B">
                              <w:rPr>
                                <w:color w:val="FFFFFF" w:themeColor="background1"/>
                                <w:sz w:val="23"/>
                              </w:rPr>
                              <w:t>institutional</w:t>
                            </w:r>
                            <w:r w:rsidRPr="00EC261B">
                              <w:rPr>
                                <w:color w:val="FFFFFF" w:themeColor="background1"/>
                                <w:spacing w:val="-26"/>
                                <w:sz w:val="23"/>
                              </w:rPr>
                              <w:t xml:space="preserve"> </w:t>
                            </w:r>
                            <w:r w:rsidRPr="00EC261B">
                              <w:rPr>
                                <w:color w:val="FFFFFF" w:themeColor="background1"/>
                                <w:sz w:val="23"/>
                              </w:rPr>
                              <w:t>core</w:t>
                            </w:r>
                            <w:r w:rsidRPr="00EC261B">
                              <w:rPr>
                                <w:color w:val="FFFFFF" w:themeColor="background1"/>
                                <w:spacing w:val="-27"/>
                                <w:sz w:val="23"/>
                              </w:rPr>
                              <w:t xml:space="preserve"> </w:t>
                            </w:r>
                            <w:r w:rsidRPr="00EC261B">
                              <w:rPr>
                                <w:color w:val="FFFFFF" w:themeColor="background1"/>
                                <w:sz w:val="23"/>
                              </w:rPr>
                              <w:t>skills</w:t>
                            </w:r>
                            <w:r w:rsidRPr="00EC261B">
                              <w:rPr>
                                <w:color w:val="FFFFFF" w:themeColor="background1"/>
                                <w:spacing w:val="-30"/>
                                <w:sz w:val="23"/>
                              </w:rPr>
                              <w:t xml:space="preserve"> </w:t>
                            </w:r>
                            <w:r w:rsidRPr="00EC261B">
                              <w:rPr>
                                <w:color w:val="FFFFFF" w:themeColor="background1"/>
                                <w:sz w:val="23"/>
                              </w:rPr>
                              <w:t xml:space="preserve">(in addition </w:t>
                            </w:r>
                            <w:r w:rsidRPr="00EC261B">
                              <w:rPr>
                                <w:color w:val="FFFFFF" w:themeColor="background1"/>
                                <w:spacing w:val="1"/>
                                <w:sz w:val="23"/>
                              </w:rPr>
                              <w:t xml:space="preserve">to </w:t>
                            </w:r>
                            <w:r w:rsidRPr="00EC261B">
                              <w:rPr>
                                <w:color w:val="FFFFFF" w:themeColor="background1"/>
                                <w:sz w:val="23"/>
                              </w:rPr>
                              <w:t>the subject</w:t>
                            </w:r>
                            <w:r w:rsidRPr="00EC261B">
                              <w:rPr>
                                <w:color w:val="FFFFFF" w:themeColor="background1"/>
                                <w:spacing w:val="-28"/>
                                <w:sz w:val="23"/>
                              </w:rPr>
                              <w:t xml:space="preserve"> </w:t>
                            </w:r>
                            <w:r w:rsidRPr="00EC261B">
                              <w:rPr>
                                <w:color w:val="FFFFFF" w:themeColor="background1"/>
                                <w:sz w:val="23"/>
                              </w:rPr>
                              <w:t>content);</w:t>
                            </w:r>
                          </w:p>
                          <w:p w14:paraId="40C28B77" w14:textId="77777777" w:rsidR="00FD64C8" w:rsidRPr="00EC261B" w:rsidRDefault="00FD64C8" w:rsidP="00681231">
                            <w:pPr>
                              <w:pStyle w:val="ListParagraph"/>
                              <w:numPr>
                                <w:ilvl w:val="0"/>
                                <w:numId w:val="1"/>
                              </w:numPr>
                              <w:tabs>
                                <w:tab w:val="left" w:pos="860"/>
                                <w:tab w:val="left" w:pos="861"/>
                              </w:tabs>
                              <w:ind w:left="863" w:right="539" w:hanging="358"/>
                              <w:rPr>
                                <w:color w:val="FFFFFF" w:themeColor="background1"/>
                                <w:sz w:val="23"/>
                              </w:rPr>
                            </w:pPr>
                            <w:r w:rsidRPr="00EC261B">
                              <w:rPr>
                                <w:color w:val="FFFFFF" w:themeColor="background1"/>
                                <w:sz w:val="23"/>
                              </w:rPr>
                              <w:t>Assignments</w:t>
                            </w:r>
                            <w:r w:rsidRPr="00EC261B">
                              <w:rPr>
                                <w:color w:val="FFFFFF" w:themeColor="background1"/>
                                <w:spacing w:val="-36"/>
                                <w:sz w:val="23"/>
                              </w:rPr>
                              <w:t xml:space="preserve"> </w:t>
                            </w:r>
                            <w:r w:rsidRPr="00EC261B">
                              <w:rPr>
                                <w:color w:val="FFFFFF" w:themeColor="background1"/>
                                <w:sz w:val="23"/>
                              </w:rPr>
                              <w:t>that</w:t>
                            </w:r>
                            <w:r w:rsidRPr="00EC261B">
                              <w:rPr>
                                <w:color w:val="FFFFFF" w:themeColor="background1"/>
                                <w:spacing w:val="-36"/>
                                <w:sz w:val="23"/>
                              </w:rPr>
                              <w:t xml:space="preserve"> </w:t>
                            </w:r>
                            <w:r w:rsidRPr="00EC261B">
                              <w:rPr>
                                <w:color w:val="FFFFFF" w:themeColor="background1"/>
                                <w:sz w:val="23"/>
                              </w:rPr>
                              <w:t>individual</w:t>
                            </w:r>
                            <w:r w:rsidRPr="00EC261B">
                              <w:rPr>
                                <w:color w:val="FFFFFF" w:themeColor="background1"/>
                                <w:spacing w:val="-33"/>
                                <w:sz w:val="23"/>
                              </w:rPr>
                              <w:t xml:space="preserve"> </w:t>
                            </w:r>
                            <w:r w:rsidRPr="00EC261B">
                              <w:rPr>
                                <w:color w:val="FFFFFF" w:themeColor="background1"/>
                                <w:sz w:val="23"/>
                              </w:rPr>
                              <w:t>GE</w:t>
                            </w:r>
                            <w:r w:rsidRPr="00EC261B">
                              <w:rPr>
                                <w:color w:val="FFFFFF" w:themeColor="background1"/>
                                <w:spacing w:val="-33"/>
                                <w:sz w:val="23"/>
                              </w:rPr>
                              <w:t xml:space="preserve"> </w:t>
                            </w:r>
                            <w:r w:rsidRPr="00EC261B">
                              <w:rPr>
                                <w:color w:val="FFFFFF" w:themeColor="background1"/>
                                <w:sz w:val="23"/>
                              </w:rPr>
                              <w:t>course</w:t>
                            </w:r>
                            <w:r w:rsidRPr="00EC261B">
                              <w:rPr>
                                <w:color w:val="FFFFFF" w:themeColor="background1"/>
                                <w:spacing w:val="-33"/>
                                <w:sz w:val="23"/>
                              </w:rPr>
                              <w:t xml:space="preserve"> </w:t>
                            </w:r>
                            <w:r w:rsidRPr="00EC261B">
                              <w:rPr>
                                <w:color w:val="FFFFFF" w:themeColor="background1"/>
                                <w:sz w:val="23"/>
                              </w:rPr>
                              <w:t>instructors</w:t>
                            </w:r>
                            <w:r w:rsidRPr="00EC261B">
                              <w:rPr>
                                <w:color w:val="FFFFFF" w:themeColor="background1"/>
                                <w:spacing w:val="-34"/>
                                <w:sz w:val="23"/>
                              </w:rPr>
                              <w:t xml:space="preserve"> </w:t>
                            </w:r>
                            <w:r w:rsidRPr="00EC261B">
                              <w:rPr>
                                <w:color w:val="FFFFFF" w:themeColor="background1"/>
                                <w:sz w:val="23"/>
                              </w:rPr>
                              <w:t>design</w:t>
                            </w:r>
                            <w:r w:rsidRPr="00EC261B">
                              <w:rPr>
                                <w:color w:val="FFFFFF" w:themeColor="background1"/>
                                <w:spacing w:val="-35"/>
                                <w:sz w:val="23"/>
                              </w:rPr>
                              <w:t xml:space="preserve"> </w:t>
                            </w:r>
                            <w:r w:rsidRPr="00EC261B">
                              <w:rPr>
                                <w:color w:val="FFFFFF" w:themeColor="background1"/>
                                <w:sz w:val="23"/>
                              </w:rPr>
                              <w:t>would</w:t>
                            </w:r>
                            <w:r w:rsidRPr="00EC261B">
                              <w:rPr>
                                <w:color w:val="FFFFFF" w:themeColor="background1"/>
                                <w:spacing w:val="-36"/>
                                <w:sz w:val="23"/>
                              </w:rPr>
                              <w:t xml:space="preserve"> </w:t>
                            </w:r>
                            <w:r w:rsidRPr="00EC261B">
                              <w:rPr>
                                <w:color w:val="FFFFFF" w:themeColor="background1"/>
                                <w:sz w:val="23"/>
                              </w:rPr>
                              <w:t>be</w:t>
                            </w:r>
                            <w:r w:rsidRPr="00EC261B">
                              <w:rPr>
                                <w:color w:val="FFFFFF" w:themeColor="background1"/>
                                <w:spacing w:val="-35"/>
                                <w:sz w:val="23"/>
                              </w:rPr>
                              <w:t xml:space="preserve"> </w:t>
                            </w:r>
                            <w:r w:rsidRPr="00EC261B">
                              <w:rPr>
                                <w:color w:val="FFFFFF" w:themeColor="background1"/>
                                <w:sz w:val="23"/>
                              </w:rPr>
                              <w:t>a</w:t>
                            </w:r>
                            <w:r w:rsidRPr="00EC261B">
                              <w:rPr>
                                <w:color w:val="FFFFFF" w:themeColor="background1"/>
                                <w:spacing w:val="-33"/>
                                <w:sz w:val="23"/>
                              </w:rPr>
                              <w:t xml:space="preserve"> </w:t>
                            </w:r>
                            <w:r w:rsidRPr="00EC261B">
                              <w:rPr>
                                <w:color w:val="FFFFFF" w:themeColor="background1"/>
                                <w:sz w:val="23"/>
                              </w:rPr>
                              <w:t>key</w:t>
                            </w:r>
                            <w:r w:rsidRPr="00EC261B">
                              <w:rPr>
                                <w:color w:val="FFFFFF" w:themeColor="background1"/>
                                <w:spacing w:val="-33"/>
                                <w:sz w:val="23"/>
                              </w:rPr>
                              <w:t xml:space="preserve"> </w:t>
                            </w:r>
                            <w:r w:rsidRPr="00EC261B">
                              <w:rPr>
                                <w:color w:val="FFFFFF" w:themeColor="background1"/>
                                <w:sz w:val="23"/>
                              </w:rPr>
                              <w:t>mechanism</w:t>
                            </w:r>
                            <w:r w:rsidRPr="00EC261B">
                              <w:rPr>
                                <w:color w:val="FFFFFF" w:themeColor="background1"/>
                                <w:spacing w:val="-33"/>
                                <w:sz w:val="23"/>
                              </w:rPr>
                              <w:t xml:space="preserve"> </w:t>
                            </w:r>
                            <w:r w:rsidRPr="00EC261B">
                              <w:rPr>
                                <w:color w:val="FFFFFF" w:themeColor="background1"/>
                                <w:sz w:val="23"/>
                              </w:rPr>
                              <w:t>through</w:t>
                            </w:r>
                            <w:r w:rsidRPr="00EC261B">
                              <w:rPr>
                                <w:color w:val="FFFFFF" w:themeColor="background1"/>
                                <w:spacing w:val="-31"/>
                                <w:sz w:val="23"/>
                              </w:rPr>
                              <w:t xml:space="preserve"> </w:t>
                            </w:r>
                            <w:r w:rsidRPr="00EC261B">
                              <w:rPr>
                                <w:color w:val="FFFFFF" w:themeColor="background1"/>
                                <w:sz w:val="23"/>
                              </w:rPr>
                              <w:t>which students would develop the five core</w:t>
                            </w:r>
                            <w:r w:rsidRPr="00EC261B">
                              <w:rPr>
                                <w:color w:val="FFFFFF" w:themeColor="background1"/>
                                <w:spacing w:val="-29"/>
                                <w:sz w:val="23"/>
                              </w:rPr>
                              <w:t xml:space="preserve"> </w:t>
                            </w:r>
                            <w:r w:rsidRPr="00EC261B">
                              <w:rPr>
                                <w:color w:val="FFFFFF" w:themeColor="background1"/>
                                <w:sz w:val="23"/>
                              </w:rPr>
                              <w:t>skills;</w:t>
                            </w:r>
                          </w:p>
                          <w:p w14:paraId="026D1E6A" w14:textId="77777777" w:rsidR="00FD64C8" w:rsidRPr="00EC261B" w:rsidRDefault="00FD64C8" w:rsidP="00681231">
                            <w:pPr>
                              <w:pStyle w:val="ListParagraph"/>
                              <w:numPr>
                                <w:ilvl w:val="0"/>
                                <w:numId w:val="1"/>
                              </w:numPr>
                              <w:tabs>
                                <w:tab w:val="left" w:pos="858"/>
                                <w:tab w:val="left" w:pos="859"/>
                              </w:tabs>
                              <w:ind w:left="855" w:right="0" w:hanging="350"/>
                              <w:rPr>
                                <w:color w:val="FFFFFF" w:themeColor="background1"/>
                                <w:sz w:val="23"/>
                              </w:rPr>
                            </w:pPr>
                            <w:r w:rsidRPr="00EC261B">
                              <w:rPr>
                                <w:color w:val="FFFFFF" w:themeColor="background1"/>
                                <w:sz w:val="23"/>
                              </w:rPr>
                              <w:t>Students</w:t>
                            </w:r>
                            <w:r w:rsidRPr="00EC261B">
                              <w:rPr>
                                <w:color w:val="FFFFFF" w:themeColor="background1"/>
                                <w:spacing w:val="-30"/>
                                <w:sz w:val="23"/>
                              </w:rPr>
                              <w:t xml:space="preserve"> </w:t>
                            </w:r>
                            <w:r w:rsidRPr="00EC261B">
                              <w:rPr>
                                <w:color w:val="FFFFFF" w:themeColor="background1"/>
                                <w:sz w:val="23"/>
                              </w:rPr>
                              <w:t>would</w:t>
                            </w:r>
                            <w:r w:rsidRPr="00EC261B">
                              <w:rPr>
                                <w:color w:val="FFFFFF" w:themeColor="background1"/>
                                <w:spacing w:val="-32"/>
                                <w:sz w:val="23"/>
                              </w:rPr>
                              <w:t xml:space="preserve"> </w:t>
                            </w:r>
                            <w:r w:rsidRPr="00EC261B">
                              <w:rPr>
                                <w:color w:val="FFFFFF" w:themeColor="background1"/>
                                <w:sz w:val="23"/>
                              </w:rPr>
                              <w:t>get</w:t>
                            </w:r>
                            <w:r w:rsidRPr="00EC261B">
                              <w:rPr>
                                <w:color w:val="FFFFFF" w:themeColor="background1"/>
                                <w:spacing w:val="-32"/>
                                <w:sz w:val="23"/>
                              </w:rPr>
                              <w:t xml:space="preserve"> </w:t>
                            </w:r>
                            <w:r w:rsidRPr="00EC261B">
                              <w:rPr>
                                <w:color w:val="FFFFFF" w:themeColor="background1"/>
                                <w:sz w:val="23"/>
                              </w:rPr>
                              <w:t>formative</w:t>
                            </w:r>
                            <w:r w:rsidRPr="00EC261B">
                              <w:rPr>
                                <w:color w:val="FFFFFF" w:themeColor="background1"/>
                                <w:spacing w:val="-32"/>
                                <w:sz w:val="23"/>
                              </w:rPr>
                              <w:t xml:space="preserve"> </w:t>
                            </w:r>
                            <w:r w:rsidRPr="00EC261B">
                              <w:rPr>
                                <w:color w:val="FFFFFF" w:themeColor="background1"/>
                                <w:sz w:val="23"/>
                              </w:rPr>
                              <w:t>and</w:t>
                            </w:r>
                            <w:r w:rsidRPr="00EC261B">
                              <w:rPr>
                                <w:color w:val="FFFFFF" w:themeColor="background1"/>
                                <w:spacing w:val="-32"/>
                                <w:sz w:val="23"/>
                              </w:rPr>
                              <w:t xml:space="preserve"> </w:t>
                            </w:r>
                            <w:r w:rsidRPr="00EC261B">
                              <w:rPr>
                                <w:color w:val="FFFFFF" w:themeColor="background1"/>
                                <w:sz w:val="23"/>
                              </w:rPr>
                              <w:t>summative</w:t>
                            </w:r>
                            <w:r w:rsidRPr="00EC261B">
                              <w:rPr>
                                <w:color w:val="FFFFFF" w:themeColor="background1"/>
                                <w:spacing w:val="-30"/>
                                <w:sz w:val="23"/>
                              </w:rPr>
                              <w:t xml:space="preserve"> </w:t>
                            </w:r>
                            <w:r w:rsidRPr="00EC261B">
                              <w:rPr>
                                <w:color w:val="FFFFFF" w:themeColor="background1"/>
                                <w:sz w:val="23"/>
                              </w:rPr>
                              <w:t>feedback</w:t>
                            </w:r>
                            <w:r w:rsidRPr="00EC261B">
                              <w:rPr>
                                <w:color w:val="FFFFFF" w:themeColor="background1"/>
                                <w:spacing w:val="-30"/>
                                <w:sz w:val="23"/>
                              </w:rPr>
                              <w:t xml:space="preserve"> </w:t>
                            </w:r>
                            <w:r w:rsidRPr="00EC261B">
                              <w:rPr>
                                <w:color w:val="FFFFFF" w:themeColor="background1"/>
                                <w:sz w:val="23"/>
                              </w:rPr>
                              <w:t>on</w:t>
                            </w:r>
                            <w:r w:rsidRPr="00EC261B">
                              <w:rPr>
                                <w:color w:val="FFFFFF" w:themeColor="background1"/>
                                <w:spacing w:val="-34"/>
                                <w:sz w:val="23"/>
                              </w:rPr>
                              <w:t xml:space="preserve"> </w:t>
                            </w:r>
                            <w:r w:rsidRPr="00EC261B">
                              <w:rPr>
                                <w:color w:val="FFFFFF" w:themeColor="background1"/>
                                <w:sz w:val="23"/>
                              </w:rPr>
                              <w:t>their</w:t>
                            </w:r>
                            <w:r w:rsidRPr="00EC261B">
                              <w:rPr>
                                <w:color w:val="FFFFFF" w:themeColor="background1"/>
                                <w:spacing w:val="-29"/>
                                <w:sz w:val="23"/>
                              </w:rPr>
                              <w:t xml:space="preserve"> </w:t>
                            </w:r>
                            <w:r w:rsidRPr="00EC261B">
                              <w:rPr>
                                <w:color w:val="FFFFFF" w:themeColor="background1"/>
                                <w:sz w:val="23"/>
                              </w:rPr>
                              <w:t>assignments</w:t>
                            </w:r>
                            <w:r w:rsidRPr="00EC261B">
                              <w:rPr>
                                <w:color w:val="FFFFFF" w:themeColor="background1"/>
                                <w:spacing w:val="-33"/>
                                <w:sz w:val="23"/>
                              </w:rPr>
                              <w:t xml:space="preserve"> </w:t>
                            </w:r>
                            <w:r w:rsidRPr="00EC261B">
                              <w:rPr>
                                <w:color w:val="FFFFFF" w:themeColor="background1"/>
                                <w:sz w:val="23"/>
                              </w:rPr>
                              <w:t>so</w:t>
                            </w:r>
                            <w:r w:rsidRPr="00EC261B">
                              <w:rPr>
                                <w:color w:val="FFFFFF" w:themeColor="background1"/>
                                <w:spacing w:val="-32"/>
                                <w:sz w:val="23"/>
                              </w:rPr>
                              <w:t xml:space="preserve"> </w:t>
                            </w:r>
                            <w:r w:rsidRPr="00EC261B">
                              <w:rPr>
                                <w:color w:val="FFFFFF" w:themeColor="background1"/>
                                <w:sz w:val="23"/>
                              </w:rPr>
                              <w:t>that</w:t>
                            </w:r>
                            <w:r w:rsidRPr="00EC261B">
                              <w:rPr>
                                <w:color w:val="FFFFFF" w:themeColor="background1"/>
                                <w:spacing w:val="-32"/>
                                <w:sz w:val="23"/>
                              </w:rPr>
                              <w:t xml:space="preserve"> </w:t>
                            </w:r>
                            <w:r w:rsidRPr="00EC261B">
                              <w:rPr>
                                <w:color w:val="FFFFFF" w:themeColor="background1"/>
                                <w:sz w:val="23"/>
                              </w:rPr>
                              <w:t>they</w:t>
                            </w:r>
                            <w:r w:rsidRPr="00EC261B">
                              <w:rPr>
                                <w:color w:val="FFFFFF" w:themeColor="background1"/>
                                <w:spacing w:val="-33"/>
                                <w:sz w:val="23"/>
                              </w:rPr>
                              <w:t xml:space="preserve"> </w:t>
                            </w:r>
                            <w:r w:rsidRPr="00EC261B">
                              <w:rPr>
                                <w:color w:val="FFFFFF" w:themeColor="background1"/>
                                <w:sz w:val="23"/>
                              </w:rPr>
                              <w:t>can</w:t>
                            </w:r>
                            <w:r w:rsidRPr="00EC261B">
                              <w:rPr>
                                <w:color w:val="FFFFFF" w:themeColor="background1"/>
                                <w:spacing w:val="-33"/>
                                <w:sz w:val="23"/>
                              </w:rPr>
                              <w:t xml:space="preserve"> </w:t>
                            </w:r>
                            <w:r w:rsidRPr="00EC261B">
                              <w:rPr>
                                <w:color w:val="FFFFFF" w:themeColor="background1"/>
                                <w:sz w:val="23"/>
                              </w:rPr>
                              <w:t>practice developing the</w:t>
                            </w:r>
                            <w:r w:rsidRPr="00EC261B">
                              <w:rPr>
                                <w:color w:val="FFFFFF" w:themeColor="background1"/>
                                <w:spacing w:val="-12"/>
                                <w:sz w:val="23"/>
                              </w:rPr>
                              <w:t xml:space="preserve"> </w:t>
                            </w:r>
                            <w:r w:rsidRPr="00EC261B">
                              <w:rPr>
                                <w:color w:val="FFFFFF" w:themeColor="background1"/>
                                <w:sz w:val="23"/>
                              </w:rPr>
                              <w:t>skills.</w:t>
                            </w:r>
                          </w:p>
                          <w:p w14:paraId="2F34753E" w14:textId="77777777" w:rsidR="00FD64C8" w:rsidRPr="00EC261B" w:rsidRDefault="00FD64C8" w:rsidP="00681231">
                            <w:pPr>
                              <w:spacing w:after="0" w:line="240" w:lineRule="auto"/>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92A40" id="Text Box 6" o:spid="_x0000_s1029" type="#_x0000_t202" style="position:absolute;margin-left:-12pt;margin-top:39.7pt;width:315pt;height:2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" fillcolor="#4472c4" strokecolor="black [3213]" strokeweight="3pt">
                <v:textbox>
                  <w:txbxContent>
                    <w:p w14:paraId="094A7567" w14:textId="03A4D050" w:rsidR="00FD64C8" w:rsidRPr="00EC261B" w:rsidRDefault="00FD64C8" w:rsidP="00BF5F77">
                      <w:pPr>
                        <w:spacing w:after="120" w:line="240" w:lineRule="auto"/>
                        <w:jc w:val="center"/>
                        <w:rPr>
                          <w:rFonts w:ascii="Calibri"/>
                          <w:b/>
                          <w:color w:val="FFFFFF" w:themeColor="background1"/>
                        </w:rPr>
                      </w:pPr>
                      <w:r w:rsidRPr="00EC261B">
                        <w:rPr>
                          <w:rFonts w:ascii="Calibri"/>
                          <w:b/>
                          <w:color w:val="FFFFFF" w:themeColor="background1"/>
                        </w:rPr>
                        <w:t>Why Complex</w:t>
                      </w:r>
                      <w:r>
                        <w:rPr>
                          <w:rFonts w:ascii="Calibri"/>
                          <w:b/>
                          <w:color w:val="FFFFFF" w:themeColor="background1"/>
                        </w:rPr>
                        <w:t xml:space="preserve"> </w:t>
                      </w:r>
                      <w:r w:rsidRPr="00EC261B">
                        <w:rPr>
                          <w:rFonts w:ascii="Calibri"/>
                          <w:b/>
                          <w:color w:val="FFFFFF" w:themeColor="background1"/>
                        </w:rPr>
                        <w:t>Assignments?</w:t>
                      </w:r>
                      <w:r w:rsidR="00BF5F77" w:rsidRPr="00EC261B">
                        <w:rPr>
                          <w:rFonts w:ascii="Calibri"/>
                          <w:b/>
                          <w:color w:val="FFFFFF" w:themeColor="background1"/>
                        </w:rPr>
                        <w:t xml:space="preserve"> </w:t>
                      </w:r>
                    </w:p>
                    <w:p w14:paraId="0886B26F" w14:textId="77777777" w:rsidR="00FD64C8" w:rsidRPr="00EC261B" w:rsidRDefault="00FD64C8" w:rsidP="00681231">
                      <w:pPr>
                        <w:pStyle w:val="Heading1"/>
                        <w:rPr>
                          <w:color w:val="FFFFFF" w:themeColor="background1"/>
                        </w:rPr>
                      </w:pPr>
                      <w:r w:rsidRPr="00EC261B">
                        <w:rPr>
                          <w:color w:val="FFFFFF" w:themeColor="background1"/>
                        </w:rPr>
                        <w:t>A</w:t>
                      </w:r>
                      <w:r w:rsidRPr="00EC261B">
                        <w:rPr>
                          <w:color w:val="FFFFFF" w:themeColor="background1"/>
                          <w:spacing w:val="-25"/>
                        </w:rPr>
                        <w:t xml:space="preserve"> </w:t>
                      </w:r>
                      <w:r w:rsidRPr="00EC261B">
                        <w:rPr>
                          <w:color w:val="FFFFFF" w:themeColor="background1"/>
                        </w:rPr>
                        <w:t>central</w:t>
                      </w:r>
                      <w:r w:rsidRPr="00EC261B">
                        <w:rPr>
                          <w:color w:val="FFFFFF" w:themeColor="background1"/>
                          <w:spacing w:val="-19"/>
                        </w:rPr>
                        <w:t xml:space="preserve"> </w:t>
                      </w:r>
                      <w:r w:rsidRPr="00EC261B">
                        <w:rPr>
                          <w:color w:val="FFFFFF" w:themeColor="background1"/>
                        </w:rPr>
                        <w:t>principle</w:t>
                      </w:r>
                      <w:r w:rsidRPr="00EC261B">
                        <w:rPr>
                          <w:color w:val="FFFFFF" w:themeColor="background1"/>
                          <w:spacing w:val="-18"/>
                        </w:rPr>
                        <w:t xml:space="preserve"> </w:t>
                      </w:r>
                      <w:r w:rsidRPr="00EC261B">
                        <w:rPr>
                          <w:color w:val="FFFFFF" w:themeColor="background1"/>
                        </w:rPr>
                        <w:t>guiding</w:t>
                      </w:r>
                      <w:r w:rsidRPr="00EC261B">
                        <w:rPr>
                          <w:color w:val="FFFFFF" w:themeColor="background1"/>
                          <w:spacing w:val="-22"/>
                        </w:rPr>
                        <w:t xml:space="preserve"> </w:t>
                      </w:r>
                      <w:r w:rsidRPr="00EC261B">
                        <w:rPr>
                          <w:color w:val="FFFFFF" w:themeColor="background1"/>
                        </w:rPr>
                        <w:t>the</w:t>
                      </w:r>
                      <w:r w:rsidRPr="00EC261B">
                        <w:rPr>
                          <w:color w:val="FFFFFF" w:themeColor="background1"/>
                          <w:spacing w:val="-22"/>
                        </w:rPr>
                        <w:t xml:space="preserve"> </w:t>
                      </w:r>
                      <w:r w:rsidRPr="00EC261B">
                        <w:rPr>
                          <w:color w:val="FFFFFF" w:themeColor="background1"/>
                        </w:rPr>
                        <w:t>general</w:t>
                      </w:r>
                      <w:r w:rsidRPr="00EC261B">
                        <w:rPr>
                          <w:color w:val="FFFFFF" w:themeColor="background1"/>
                          <w:spacing w:val="-22"/>
                        </w:rPr>
                        <w:t xml:space="preserve"> </w:t>
                      </w:r>
                      <w:r w:rsidRPr="00EC261B">
                        <w:rPr>
                          <w:color w:val="FFFFFF" w:themeColor="background1"/>
                        </w:rPr>
                        <w:t>education</w:t>
                      </w:r>
                      <w:r w:rsidRPr="00EC261B">
                        <w:rPr>
                          <w:color w:val="FFFFFF" w:themeColor="background1"/>
                          <w:spacing w:val="-22"/>
                        </w:rPr>
                        <w:t xml:space="preserve"> </w:t>
                      </w:r>
                      <w:r w:rsidRPr="00EC261B">
                        <w:rPr>
                          <w:color w:val="FFFFFF" w:themeColor="background1"/>
                        </w:rPr>
                        <w:t>(GE)</w:t>
                      </w:r>
                      <w:r w:rsidRPr="00EC261B">
                        <w:rPr>
                          <w:color w:val="FFFFFF" w:themeColor="background1"/>
                          <w:spacing w:val="-24"/>
                        </w:rPr>
                        <w:t xml:space="preserve"> </w:t>
                      </w:r>
                      <w:r w:rsidRPr="00EC261B">
                        <w:rPr>
                          <w:color w:val="FFFFFF" w:themeColor="background1"/>
                        </w:rPr>
                        <w:t>reform</w:t>
                      </w:r>
                      <w:r w:rsidRPr="00EC261B">
                        <w:rPr>
                          <w:color w:val="FFFFFF" w:themeColor="background1"/>
                          <w:spacing w:val="-21"/>
                        </w:rPr>
                        <w:t xml:space="preserve"> </w:t>
                      </w:r>
                      <w:r w:rsidRPr="00EC261B">
                        <w:rPr>
                          <w:color w:val="FFFFFF" w:themeColor="background1"/>
                        </w:rPr>
                        <w:t>that</w:t>
                      </w:r>
                      <w:r w:rsidRPr="00EC261B">
                        <w:rPr>
                          <w:color w:val="FFFFFF" w:themeColor="background1"/>
                          <w:spacing w:val="-20"/>
                        </w:rPr>
                        <w:t xml:space="preserve"> </w:t>
                      </w:r>
                      <w:r w:rsidRPr="00EC261B">
                        <w:rPr>
                          <w:color w:val="FFFFFF" w:themeColor="background1"/>
                        </w:rPr>
                        <w:t>the</w:t>
                      </w:r>
                      <w:r w:rsidRPr="00EC261B">
                        <w:rPr>
                          <w:color w:val="FFFFFF" w:themeColor="background1"/>
                          <w:spacing w:val="-20"/>
                        </w:rPr>
                        <w:t xml:space="preserve"> </w:t>
                      </w:r>
                      <w:r w:rsidRPr="00EC261B">
                        <w:rPr>
                          <w:color w:val="FFFFFF" w:themeColor="background1"/>
                        </w:rPr>
                        <w:t>Faculty</w:t>
                      </w:r>
                      <w:r w:rsidRPr="00EC261B">
                        <w:rPr>
                          <w:color w:val="FFFFFF" w:themeColor="background1"/>
                          <w:spacing w:val="-21"/>
                        </w:rPr>
                        <w:t xml:space="preserve"> </w:t>
                      </w:r>
                      <w:r w:rsidRPr="00EC261B">
                        <w:rPr>
                          <w:color w:val="FFFFFF" w:themeColor="background1"/>
                        </w:rPr>
                        <w:t>Senate</w:t>
                      </w:r>
                      <w:r w:rsidRPr="00EC261B">
                        <w:rPr>
                          <w:color w:val="FFFFFF" w:themeColor="background1"/>
                          <w:spacing w:val="-18"/>
                        </w:rPr>
                        <w:t xml:space="preserve"> </w:t>
                      </w:r>
                      <w:r w:rsidRPr="00EC261B">
                        <w:rPr>
                          <w:color w:val="FFFFFF" w:themeColor="background1"/>
                        </w:rPr>
                        <w:t>approved</w:t>
                      </w:r>
                      <w:r w:rsidRPr="00EC261B">
                        <w:rPr>
                          <w:color w:val="FFFFFF" w:themeColor="background1"/>
                          <w:spacing w:val="-22"/>
                        </w:rPr>
                        <w:t xml:space="preserve"> </w:t>
                      </w:r>
                      <w:r w:rsidRPr="00EC261B">
                        <w:rPr>
                          <w:color w:val="FFFFFF" w:themeColor="background1"/>
                        </w:rPr>
                        <w:t>was</w:t>
                      </w:r>
                      <w:r w:rsidRPr="00EC261B">
                        <w:rPr>
                          <w:color w:val="FFFFFF" w:themeColor="background1"/>
                          <w:spacing w:val="-23"/>
                        </w:rPr>
                        <w:t xml:space="preserve"> </w:t>
                      </w:r>
                      <w:r w:rsidRPr="00EC261B">
                        <w:rPr>
                          <w:color w:val="FFFFFF" w:themeColor="background1"/>
                        </w:rPr>
                        <w:t>that</w:t>
                      </w:r>
                      <w:r w:rsidRPr="00EC261B">
                        <w:rPr>
                          <w:color w:val="FFFFFF" w:themeColor="background1"/>
                          <w:spacing w:val="-19"/>
                        </w:rPr>
                        <w:t xml:space="preserve"> </w:t>
                      </w:r>
                      <w:r w:rsidRPr="00EC261B">
                        <w:rPr>
                          <w:color w:val="FFFFFF" w:themeColor="background1"/>
                        </w:rPr>
                        <w:t>we would improve GE by enhancing the quality of GE courses. Even more important than restructuring the curriculum,</w:t>
                      </w:r>
                      <w:r w:rsidRPr="00EC261B">
                        <w:rPr>
                          <w:color w:val="FFFFFF" w:themeColor="background1"/>
                          <w:spacing w:val="-30"/>
                        </w:rPr>
                        <w:t xml:space="preserve"> </w:t>
                      </w:r>
                      <w:r w:rsidRPr="00EC261B">
                        <w:rPr>
                          <w:color w:val="FFFFFF" w:themeColor="background1"/>
                        </w:rPr>
                        <w:t>the</w:t>
                      </w:r>
                      <w:r w:rsidRPr="00EC261B">
                        <w:rPr>
                          <w:color w:val="FFFFFF" w:themeColor="background1"/>
                          <w:spacing w:val="-32"/>
                        </w:rPr>
                        <w:t xml:space="preserve"> </w:t>
                      </w:r>
                      <w:r w:rsidRPr="00EC261B">
                        <w:rPr>
                          <w:color w:val="FFFFFF" w:themeColor="background1"/>
                        </w:rPr>
                        <w:t>reform</w:t>
                      </w:r>
                      <w:r w:rsidRPr="00EC261B">
                        <w:rPr>
                          <w:color w:val="FFFFFF" w:themeColor="background1"/>
                          <w:spacing w:val="-36"/>
                        </w:rPr>
                        <w:t xml:space="preserve"> </w:t>
                      </w:r>
                      <w:r w:rsidRPr="00EC261B">
                        <w:rPr>
                          <w:color w:val="FFFFFF" w:themeColor="background1"/>
                        </w:rPr>
                        <w:t>would</w:t>
                      </w:r>
                      <w:r w:rsidRPr="00EC261B">
                        <w:rPr>
                          <w:color w:val="FFFFFF" w:themeColor="background1"/>
                          <w:spacing w:val="-34"/>
                        </w:rPr>
                        <w:t xml:space="preserve"> </w:t>
                      </w:r>
                      <w:r w:rsidRPr="00EC261B">
                        <w:rPr>
                          <w:color w:val="FFFFFF" w:themeColor="background1"/>
                        </w:rPr>
                        <w:t>focus</w:t>
                      </w:r>
                      <w:r w:rsidRPr="00EC261B">
                        <w:rPr>
                          <w:color w:val="FFFFFF" w:themeColor="background1"/>
                          <w:spacing w:val="-36"/>
                        </w:rPr>
                        <w:t xml:space="preserve"> </w:t>
                      </w:r>
                      <w:r w:rsidRPr="00EC261B">
                        <w:rPr>
                          <w:color w:val="FFFFFF" w:themeColor="background1"/>
                        </w:rPr>
                        <w:t>on</w:t>
                      </w:r>
                      <w:r w:rsidRPr="00EC261B">
                        <w:rPr>
                          <w:color w:val="FFFFFF" w:themeColor="background1"/>
                          <w:spacing w:val="-34"/>
                        </w:rPr>
                        <w:t xml:space="preserve"> </w:t>
                      </w:r>
                      <w:r w:rsidRPr="00EC261B">
                        <w:rPr>
                          <w:color w:val="FFFFFF" w:themeColor="background1"/>
                        </w:rPr>
                        <w:t>strengthening</w:t>
                      </w:r>
                      <w:r w:rsidRPr="00EC261B">
                        <w:rPr>
                          <w:color w:val="FFFFFF" w:themeColor="background1"/>
                          <w:spacing w:val="-34"/>
                        </w:rPr>
                        <w:t xml:space="preserve"> </w:t>
                      </w:r>
                      <w:r w:rsidRPr="00EC261B">
                        <w:rPr>
                          <w:color w:val="FFFFFF" w:themeColor="background1"/>
                        </w:rPr>
                        <w:t>what</w:t>
                      </w:r>
                      <w:r w:rsidRPr="00EC261B">
                        <w:rPr>
                          <w:color w:val="FFFFFF" w:themeColor="background1"/>
                          <w:spacing w:val="-33"/>
                        </w:rPr>
                        <w:t xml:space="preserve"> </w:t>
                      </w:r>
                      <w:r w:rsidRPr="00EC261B">
                        <w:rPr>
                          <w:color w:val="FFFFFF" w:themeColor="background1"/>
                        </w:rPr>
                        <w:t>takes</w:t>
                      </w:r>
                      <w:r w:rsidRPr="00EC261B">
                        <w:rPr>
                          <w:color w:val="FFFFFF" w:themeColor="background1"/>
                          <w:spacing w:val="-34"/>
                        </w:rPr>
                        <w:t xml:space="preserve"> </w:t>
                      </w:r>
                      <w:r w:rsidRPr="00EC261B">
                        <w:rPr>
                          <w:color w:val="FFFFFF" w:themeColor="background1"/>
                        </w:rPr>
                        <w:t>place</w:t>
                      </w:r>
                      <w:r w:rsidRPr="00EC261B">
                        <w:rPr>
                          <w:color w:val="FFFFFF" w:themeColor="background1"/>
                          <w:spacing w:val="-34"/>
                        </w:rPr>
                        <w:t xml:space="preserve"> </w:t>
                      </w:r>
                      <w:r w:rsidRPr="00BF5F77">
                        <w:rPr>
                          <w:i/>
                          <w:color w:val="FFFFFF" w:themeColor="background1"/>
                        </w:rPr>
                        <w:t>in</w:t>
                      </w:r>
                      <w:r w:rsidRPr="00BF5F77">
                        <w:rPr>
                          <w:i/>
                          <w:color w:val="FFFFFF" w:themeColor="background1"/>
                          <w:spacing w:val="-34"/>
                        </w:rPr>
                        <w:t xml:space="preserve"> </w:t>
                      </w:r>
                      <w:r w:rsidRPr="00BF5F77">
                        <w:rPr>
                          <w:i/>
                          <w:color w:val="FFFFFF" w:themeColor="background1"/>
                        </w:rPr>
                        <w:t>the</w:t>
                      </w:r>
                      <w:r w:rsidRPr="00BF5F77">
                        <w:rPr>
                          <w:i/>
                          <w:color w:val="FFFFFF" w:themeColor="background1"/>
                          <w:spacing w:val="-34"/>
                        </w:rPr>
                        <w:t xml:space="preserve"> </w:t>
                      </w:r>
                      <w:r w:rsidRPr="00BF5F77">
                        <w:rPr>
                          <w:i/>
                          <w:color w:val="FFFFFF" w:themeColor="background1"/>
                        </w:rPr>
                        <w:t>classroom</w:t>
                      </w:r>
                      <w:r w:rsidRPr="00EC261B">
                        <w:rPr>
                          <w:color w:val="FFFFFF" w:themeColor="background1"/>
                        </w:rPr>
                        <w:t>.</w:t>
                      </w:r>
                      <w:r w:rsidRPr="00EC261B">
                        <w:rPr>
                          <w:color w:val="FFFFFF" w:themeColor="background1"/>
                          <w:spacing w:val="-32"/>
                        </w:rPr>
                        <w:t xml:space="preserve"> </w:t>
                      </w:r>
                      <w:r w:rsidRPr="00EC261B">
                        <w:rPr>
                          <w:color w:val="FFFFFF" w:themeColor="background1"/>
                        </w:rPr>
                        <w:t>That</w:t>
                      </w:r>
                      <w:r w:rsidRPr="00EC261B">
                        <w:rPr>
                          <w:color w:val="FFFFFF" w:themeColor="background1"/>
                          <w:spacing w:val="-34"/>
                        </w:rPr>
                        <w:t xml:space="preserve"> </w:t>
                      </w:r>
                      <w:r w:rsidRPr="00EC261B">
                        <w:rPr>
                          <w:color w:val="FFFFFF" w:themeColor="background1"/>
                        </w:rPr>
                        <w:t>course</w:t>
                      </w:r>
                      <w:r w:rsidRPr="00EC261B">
                        <w:rPr>
                          <w:color w:val="FFFFFF" w:themeColor="background1"/>
                          <w:spacing w:val="-32"/>
                        </w:rPr>
                        <w:t xml:space="preserve"> </w:t>
                      </w:r>
                      <w:r w:rsidRPr="00EC261B">
                        <w:rPr>
                          <w:color w:val="FFFFFF" w:themeColor="background1"/>
                        </w:rPr>
                        <w:t xml:space="preserve">enrichment would be manifest </w:t>
                      </w:r>
                      <w:r w:rsidRPr="00EC261B">
                        <w:rPr>
                          <w:color w:val="FFFFFF" w:themeColor="background1"/>
                          <w:spacing w:val="1"/>
                        </w:rPr>
                        <w:t xml:space="preserve">in </w:t>
                      </w:r>
                      <w:r w:rsidRPr="00EC261B">
                        <w:rPr>
                          <w:color w:val="FFFFFF" w:themeColor="background1"/>
                          <w:spacing w:val="-4"/>
                        </w:rPr>
                        <w:t xml:space="preserve">at </w:t>
                      </w:r>
                      <w:r w:rsidRPr="00EC261B">
                        <w:rPr>
                          <w:color w:val="FFFFFF" w:themeColor="background1"/>
                        </w:rPr>
                        <w:t>least three</w:t>
                      </w:r>
                      <w:r w:rsidRPr="00EC261B">
                        <w:rPr>
                          <w:color w:val="FFFFFF" w:themeColor="background1"/>
                          <w:spacing w:val="-31"/>
                        </w:rPr>
                        <w:t xml:space="preserve"> </w:t>
                      </w:r>
                      <w:r w:rsidRPr="00EC261B">
                        <w:rPr>
                          <w:color w:val="FFFFFF" w:themeColor="background1"/>
                        </w:rPr>
                        <w:t>ways:</w:t>
                      </w:r>
                    </w:p>
                    <w:p w14:paraId="327800C6" w14:textId="77777777" w:rsidR="00FD64C8" w:rsidRPr="00EC261B" w:rsidRDefault="00FD64C8" w:rsidP="00681231">
                      <w:pPr>
                        <w:pStyle w:val="ListParagraph"/>
                        <w:numPr>
                          <w:ilvl w:val="0"/>
                          <w:numId w:val="1"/>
                        </w:numPr>
                        <w:tabs>
                          <w:tab w:val="left" w:pos="861"/>
                          <w:tab w:val="left" w:pos="862"/>
                        </w:tabs>
                        <w:ind w:right="642" w:hanging="352"/>
                        <w:rPr>
                          <w:color w:val="FFFFFF" w:themeColor="background1"/>
                          <w:sz w:val="23"/>
                        </w:rPr>
                      </w:pPr>
                      <w:r w:rsidRPr="00EC261B">
                        <w:rPr>
                          <w:color w:val="FFFFFF" w:themeColor="background1"/>
                          <w:sz w:val="23"/>
                        </w:rPr>
                        <w:t>Each</w:t>
                      </w:r>
                      <w:r w:rsidRPr="00EC261B">
                        <w:rPr>
                          <w:color w:val="FFFFFF" w:themeColor="background1"/>
                          <w:spacing w:val="-25"/>
                          <w:sz w:val="23"/>
                        </w:rPr>
                        <w:t xml:space="preserve"> </w:t>
                      </w:r>
                      <w:r w:rsidRPr="00EC261B">
                        <w:rPr>
                          <w:color w:val="FFFFFF" w:themeColor="background1"/>
                          <w:sz w:val="23"/>
                        </w:rPr>
                        <w:t>GE</w:t>
                      </w:r>
                      <w:r w:rsidRPr="00EC261B">
                        <w:rPr>
                          <w:color w:val="FFFFFF" w:themeColor="background1"/>
                          <w:spacing w:val="-28"/>
                          <w:sz w:val="23"/>
                        </w:rPr>
                        <w:t xml:space="preserve"> </w:t>
                      </w:r>
                      <w:r w:rsidRPr="00EC261B">
                        <w:rPr>
                          <w:color w:val="FFFFFF" w:themeColor="background1"/>
                          <w:sz w:val="23"/>
                        </w:rPr>
                        <w:t>course</w:t>
                      </w:r>
                      <w:r w:rsidRPr="00EC261B">
                        <w:rPr>
                          <w:color w:val="FFFFFF" w:themeColor="background1"/>
                          <w:spacing w:val="-26"/>
                          <w:sz w:val="23"/>
                        </w:rPr>
                        <w:t xml:space="preserve"> </w:t>
                      </w:r>
                      <w:r w:rsidRPr="00EC261B">
                        <w:rPr>
                          <w:color w:val="FFFFFF" w:themeColor="background1"/>
                          <w:sz w:val="23"/>
                        </w:rPr>
                        <w:t>would</w:t>
                      </w:r>
                      <w:r w:rsidRPr="00EC261B">
                        <w:rPr>
                          <w:color w:val="FFFFFF" w:themeColor="background1"/>
                          <w:spacing w:val="-29"/>
                          <w:sz w:val="23"/>
                        </w:rPr>
                        <w:t xml:space="preserve"> </w:t>
                      </w:r>
                      <w:r w:rsidRPr="00EC261B">
                        <w:rPr>
                          <w:color w:val="FFFFFF" w:themeColor="background1"/>
                          <w:sz w:val="23"/>
                        </w:rPr>
                        <w:t>emphasize</w:t>
                      </w:r>
                      <w:r w:rsidRPr="00EC261B">
                        <w:rPr>
                          <w:color w:val="FFFFFF" w:themeColor="background1"/>
                          <w:spacing w:val="-26"/>
                          <w:sz w:val="23"/>
                        </w:rPr>
                        <w:t xml:space="preserve"> </w:t>
                      </w:r>
                      <w:r w:rsidRPr="00EC261B">
                        <w:rPr>
                          <w:color w:val="FFFFFF" w:themeColor="background1"/>
                          <w:sz w:val="23"/>
                        </w:rPr>
                        <w:t>the</w:t>
                      </w:r>
                      <w:r w:rsidRPr="00EC261B">
                        <w:rPr>
                          <w:color w:val="FFFFFF" w:themeColor="background1"/>
                          <w:spacing w:val="-29"/>
                          <w:sz w:val="23"/>
                        </w:rPr>
                        <w:t xml:space="preserve"> </w:t>
                      </w:r>
                      <w:r w:rsidRPr="00EC261B">
                        <w:rPr>
                          <w:color w:val="FFFFFF" w:themeColor="background1"/>
                          <w:sz w:val="23"/>
                        </w:rPr>
                        <w:t>development</w:t>
                      </w:r>
                      <w:r w:rsidRPr="00EC261B">
                        <w:rPr>
                          <w:color w:val="FFFFFF" w:themeColor="background1"/>
                          <w:spacing w:val="-28"/>
                          <w:sz w:val="23"/>
                        </w:rPr>
                        <w:t xml:space="preserve"> </w:t>
                      </w:r>
                      <w:r w:rsidRPr="00EC261B">
                        <w:rPr>
                          <w:color w:val="FFFFFF" w:themeColor="background1"/>
                          <w:spacing w:val="1"/>
                          <w:sz w:val="23"/>
                        </w:rPr>
                        <w:t>of</w:t>
                      </w:r>
                      <w:r w:rsidRPr="00EC261B">
                        <w:rPr>
                          <w:color w:val="FFFFFF" w:themeColor="background1"/>
                          <w:spacing w:val="-29"/>
                          <w:sz w:val="23"/>
                        </w:rPr>
                        <w:t xml:space="preserve"> </w:t>
                      </w:r>
                      <w:r w:rsidRPr="00EC261B">
                        <w:rPr>
                          <w:color w:val="FFFFFF" w:themeColor="background1"/>
                          <w:sz w:val="23"/>
                        </w:rPr>
                        <w:t>one</w:t>
                      </w:r>
                      <w:r w:rsidRPr="00EC261B">
                        <w:rPr>
                          <w:color w:val="FFFFFF" w:themeColor="background1"/>
                          <w:spacing w:val="-28"/>
                          <w:sz w:val="23"/>
                        </w:rPr>
                        <w:t xml:space="preserve"> </w:t>
                      </w:r>
                      <w:r w:rsidRPr="00EC261B">
                        <w:rPr>
                          <w:color w:val="FFFFFF" w:themeColor="background1"/>
                          <w:sz w:val="23"/>
                        </w:rPr>
                        <w:t>or</w:t>
                      </w:r>
                      <w:r w:rsidRPr="00EC261B">
                        <w:rPr>
                          <w:color w:val="FFFFFF" w:themeColor="background1"/>
                          <w:spacing w:val="-25"/>
                          <w:sz w:val="23"/>
                        </w:rPr>
                        <w:t xml:space="preserve"> </w:t>
                      </w:r>
                      <w:r w:rsidRPr="00EC261B">
                        <w:rPr>
                          <w:color w:val="FFFFFF" w:themeColor="background1"/>
                          <w:sz w:val="23"/>
                        </w:rPr>
                        <w:t>two</w:t>
                      </w:r>
                      <w:r w:rsidRPr="00EC261B">
                        <w:rPr>
                          <w:color w:val="FFFFFF" w:themeColor="background1"/>
                          <w:spacing w:val="-27"/>
                          <w:sz w:val="23"/>
                        </w:rPr>
                        <w:t xml:space="preserve"> </w:t>
                      </w:r>
                      <w:r w:rsidRPr="00EC261B">
                        <w:rPr>
                          <w:color w:val="FFFFFF" w:themeColor="background1"/>
                          <w:spacing w:val="1"/>
                          <w:sz w:val="23"/>
                        </w:rPr>
                        <w:t>of</w:t>
                      </w:r>
                      <w:r w:rsidRPr="00EC261B">
                        <w:rPr>
                          <w:color w:val="FFFFFF" w:themeColor="background1"/>
                          <w:spacing w:val="-26"/>
                          <w:sz w:val="23"/>
                        </w:rPr>
                        <w:t xml:space="preserve"> </w:t>
                      </w:r>
                      <w:r w:rsidRPr="00EC261B">
                        <w:rPr>
                          <w:color w:val="FFFFFF" w:themeColor="background1"/>
                          <w:sz w:val="23"/>
                        </w:rPr>
                        <w:t>five</w:t>
                      </w:r>
                      <w:r w:rsidRPr="00EC261B">
                        <w:rPr>
                          <w:color w:val="FFFFFF" w:themeColor="background1"/>
                          <w:spacing w:val="-28"/>
                          <w:sz w:val="23"/>
                        </w:rPr>
                        <w:t xml:space="preserve"> </w:t>
                      </w:r>
                      <w:r w:rsidRPr="00EC261B">
                        <w:rPr>
                          <w:color w:val="FFFFFF" w:themeColor="background1"/>
                          <w:sz w:val="23"/>
                        </w:rPr>
                        <w:t>institutional</w:t>
                      </w:r>
                      <w:r w:rsidRPr="00EC261B">
                        <w:rPr>
                          <w:color w:val="FFFFFF" w:themeColor="background1"/>
                          <w:spacing w:val="-26"/>
                          <w:sz w:val="23"/>
                        </w:rPr>
                        <w:t xml:space="preserve"> </w:t>
                      </w:r>
                      <w:r w:rsidRPr="00EC261B">
                        <w:rPr>
                          <w:color w:val="FFFFFF" w:themeColor="background1"/>
                          <w:sz w:val="23"/>
                        </w:rPr>
                        <w:t>core</w:t>
                      </w:r>
                      <w:r w:rsidRPr="00EC261B">
                        <w:rPr>
                          <w:color w:val="FFFFFF" w:themeColor="background1"/>
                          <w:spacing w:val="-27"/>
                          <w:sz w:val="23"/>
                        </w:rPr>
                        <w:t xml:space="preserve"> </w:t>
                      </w:r>
                      <w:r w:rsidRPr="00EC261B">
                        <w:rPr>
                          <w:color w:val="FFFFFF" w:themeColor="background1"/>
                          <w:sz w:val="23"/>
                        </w:rPr>
                        <w:t>skills</w:t>
                      </w:r>
                      <w:r w:rsidRPr="00EC261B">
                        <w:rPr>
                          <w:color w:val="FFFFFF" w:themeColor="background1"/>
                          <w:spacing w:val="-30"/>
                          <w:sz w:val="23"/>
                        </w:rPr>
                        <w:t xml:space="preserve"> </w:t>
                      </w:r>
                      <w:r w:rsidRPr="00EC261B">
                        <w:rPr>
                          <w:color w:val="FFFFFF" w:themeColor="background1"/>
                          <w:sz w:val="23"/>
                        </w:rPr>
                        <w:t xml:space="preserve">(in addition </w:t>
                      </w:r>
                      <w:r w:rsidRPr="00EC261B">
                        <w:rPr>
                          <w:color w:val="FFFFFF" w:themeColor="background1"/>
                          <w:spacing w:val="1"/>
                          <w:sz w:val="23"/>
                        </w:rPr>
                        <w:t xml:space="preserve">to </w:t>
                      </w:r>
                      <w:r w:rsidRPr="00EC261B">
                        <w:rPr>
                          <w:color w:val="FFFFFF" w:themeColor="background1"/>
                          <w:sz w:val="23"/>
                        </w:rPr>
                        <w:t>the subject</w:t>
                      </w:r>
                      <w:r w:rsidRPr="00EC261B">
                        <w:rPr>
                          <w:color w:val="FFFFFF" w:themeColor="background1"/>
                          <w:spacing w:val="-28"/>
                          <w:sz w:val="23"/>
                        </w:rPr>
                        <w:t xml:space="preserve"> </w:t>
                      </w:r>
                      <w:r w:rsidRPr="00EC261B">
                        <w:rPr>
                          <w:color w:val="FFFFFF" w:themeColor="background1"/>
                          <w:sz w:val="23"/>
                        </w:rPr>
                        <w:t>content);</w:t>
                      </w:r>
                    </w:p>
                    <w:p w14:paraId="40C28B77" w14:textId="77777777" w:rsidR="00FD64C8" w:rsidRPr="00EC261B" w:rsidRDefault="00FD64C8" w:rsidP="00681231">
                      <w:pPr>
                        <w:pStyle w:val="ListParagraph"/>
                        <w:numPr>
                          <w:ilvl w:val="0"/>
                          <w:numId w:val="1"/>
                        </w:numPr>
                        <w:tabs>
                          <w:tab w:val="left" w:pos="860"/>
                          <w:tab w:val="left" w:pos="861"/>
                        </w:tabs>
                        <w:ind w:left="863" w:right="539" w:hanging="358"/>
                        <w:rPr>
                          <w:color w:val="FFFFFF" w:themeColor="background1"/>
                          <w:sz w:val="23"/>
                        </w:rPr>
                      </w:pPr>
                      <w:r w:rsidRPr="00EC261B">
                        <w:rPr>
                          <w:color w:val="FFFFFF" w:themeColor="background1"/>
                          <w:sz w:val="23"/>
                        </w:rPr>
                        <w:t>Assignments</w:t>
                      </w:r>
                      <w:r w:rsidRPr="00EC261B">
                        <w:rPr>
                          <w:color w:val="FFFFFF" w:themeColor="background1"/>
                          <w:spacing w:val="-36"/>
                          <w:sz w:val="23"/>
                        </w:rPr>
                        <w:t xml:space="preserve"> </w:t>
                      </w:r>
                      <w:r w:rsidRPr="00EC261B">
                        <w:rPr>
                          <w:color w:val="FFFFFF" w:themeColor="background1"/>
                          <w:sz w:val="23"/>
                        </w:rPr>
                        <w:t>that</w:t>
                      </w:r>
                      <w:r w:rsidRPr="00EC261B">
                        <w:rPr>
                          <w:color w:val="FFFFFF" w:themeColor="background1"/>
                          <w:spacing w:val="-36"/>
                          <w:sz w:val="23"/>
                        </w:rPr>
                        <w:t xml:space="preserve"> </w:t>
                      </w:r>
                      <w:r w:rsidRPr="00EC261B">
                        <w:rPr>
                          <w:color w:val="FFFFFF" w:themeColor="background1"/>
                          <w:sz w:val="23"/>
                        </w:rPr>
                        <w:t>individual</w:t>
                      </w:r>
                      <w:r w:rsidRPr="00EC261B">
                        <w:rPr>
                          <w:color w:val="FFFFFF" w:themeColor="background1"/>
                          <w:spacing w:val="-33"/>
                          <w:sz w:val="23"/>
                        </w:rPr>
                        <w:t xml:space="preserve"> </w:t>
                      </w:r>
                      <w:r w:rsidRPr="00EC261B">
                        <w:rPr>
                          <w:color w:val="FFFFFF" w:themeColor="background1"/>
                          <w:sz w:val="23"/>
                        </w:rPr>
                        <w:t>GE</w:t>
                      </w:r>
                      <w:r w:rsidRPr="00EC261B">
                        <w:rPr>
                          <w:color w:val="FFFFFF" w:themeColor="background1"/>
                          <w:spacing w:val="-33"/>
                          <w:sz w:val="23"/>
                        </w:rPr>
                        <w:t xml:space="preserve"> </w:t>
                      </w:r>
                      <w:r w:rsidRPr="00EC261B">
                        <w:rPr>
                          <w:color w:val="FFFFFF" w:themeColor="background1"/>
                          <w:sz w:val="23"/>
                        </w:rPr>
                        <w:t>course</w:t>
                      </w:r>
                      <w:r w:rsidRPr="00EC261B">
                        <w:rPr>
                          <w:color w:val="FFFFFF" w:themeColor="background1"/>
                          <w:spacing w:val="-33"/>
                          <w:sz w:val="23"/>
                        </w:rPr>
                        <w:t xml:space="preserve"> </w:t>
                      </w:r>
                      <w:r w:rsidRPr="00EC261B">
                        <w:rPr>
                          <w:color w:val="FFFFFF" w:themeColor="background1"/>
                          <w:sz w:val="23"/>
                        </w:rPr>
                        <w:t>instructors</w:t>
                      </w:r>
                      <w:r w:rsidRPr="00EC261B">
                        <w:rPr>
                          <w:color w:val="FFFFFF" w:themeColor="background1"/>
                          <w:spacing w:val="-34"/>
                          <w:sz w:val="23"/>
                        </w:rPr>
                        <w:t xml:space="preserve"> </w:t>
                      </w:r>
                      <w:r w:rsidRPr="00EC261B">
                        <w:rPr>
                          <w:color w:val="FFFFFF" w:themeColor="background1"/>
                          <w:sz w:val="23"/>
                        </w:rPr>
                        <w:t>design</w:t>
                      </w:r>
                      <w:r w:rsidRPr="00EC261B">
                        <w:rPr>
                          <w:color w:val="FFFFFF" w:themeColor="background1"/>
                          <w:spacing w:val="-35"/>
                          <w:sz w:val="23"/>
                        </w:rPr>
                        <w:t xml:space="preserve"> </w:t>
                      </w:r>
                      <w:r w:rsidRPr="00EC261B">
                        <w:rPr>
                          <w:color w:val="FFFFFF" w:themeColor="background1"/>
                          <w:sz w:val="23"/>
                        </w:rPr>
                        <w:t>would</w:t>
                      </w:r>
                      <w:r w:rsidRPr="00EC261B">
                        <w:rPr>
                          <w:color w:val="FFFFFF" w:themeColor="background1"/>
                          <w:spacing w:val="-36"/>
                          <w:sz w:val="23"/>
                        </w:rPr>
                        <w:t xml:space="preserve"> </w:t>
                      </w:r>
                      <w:r w:rsidRPr="00EC261B">
                        <w:rPr>
                          <w:color w:val="FFFFFF" w:themeColor="background1"/>
                          <w:sz w:val="23"/>
                        </w:rPr>
                        <w:t>be</w:t>
                      </w:r>
                      <w:r w:rsidRPr="00EC261B">
                        <w:rPr>
                          <w:color w:val="FFFFFF" w:themeColor="background1"/>
                          <w:spacing w:val="-35"/>
                          <w:sz w:val="23"/>
                        </w:rPr>
                        <w:t xml:space="preserve"> </w:t>
                      </w:r>
                      <w:r w:rsidRPr="00EC261B">
                        <w:rPr>
                          <w:color w:val="FFFFFF" w:themeColor="background1"/>
                          <w:sz w:val="23"/>
                        </w:rPr>
                        <w:t>a</w:t>
                      </w:r>
                      <w:r w:rsidRPr="00EC261B">
                        <w:rPr>
                          <w:color w:val="FFFFFF" w:themeColor="background1"/>
                          <w:spacing w:val="-33"/>
                          <w:sz w:val="23"/>
                        </w:rPr>
                        <w:t xml:space="preserve"> </w:t>
                      </w:r>
                      <w:r w:rsidRPr="00EC261B">
                        <w:rPr>
                          <w:color w:val="FFFFFF" w:themeColor="background1"/>
                          <w:sz w:val="23"/>
                        </w:rPr>
                        <w:t>key</w:t>
                      </w:r>
                      <w:r w:rsidRPr="00EC261B">
                        <w:rPr>
                          <w:color w:val="FFFFFF" w:themeColor="background1"/>
                          <w:spacing w:val="-33"/>
                          <w:sz w:val="23"/>
                        </w:rPr>
                        <w:t xml:space="preserve"> </w:t>
                      </w:r>
                      <w:r w:rsidRPr="00EC261B">
                        <w:rPr>
                          <w:color w:val="FFFFFF" w:themeColor="background1"/>
                          <w:sz w:val="23"/>
                        </w:rPr>
                        <w:t>mechanism</w:t>
                      </w:r>
                      <w:r w:rsidRPr="00EC261B">
                        <w:rPr>
                          <w:color w:val="FFFFFF" w:themeColor="background1"/>
                          <w:spacing w:val="-33"/>
                          <w:sz w:val="23"/>
                        </w:rPr>
                        <w:t xml:space="preserve"> </w:t>
                      </w:r>
                      <w:r w:rsidRPr="00EC261B">
                        <w:rPr>
                          <w:color w:val="FFFFFF" w:themeColor="background1"/>
                          <w:sz w:val="23"/>
                        </w:rPr>
                        <w:t>through</w:t>
                      </w:r>
                      <w:r w:rsidRPr="00EC261B">
                        <w:rPr>
                          <w:color w:val="FFFFFF" w:themeColor="background1"/>
                          <w:spacing w:val="-31"/>
                          <w:sz w:val="23"/>
                        </w:rPr>
                        <w:t xml:space="preserve"> </w:t>
                      </w:r>
                      <w:r w:rsidRPr="00EC261B">
                        <w:rPr>
                          <w:color w:val="FFFFFF" w:themeColor="background1"/>
                          <w:sz w:val="23"/>
                        </w:rPr>
                        <w:t>which students would develop the five core</w:t>
                      </w:r>
                      <w:r w:rsidRPr="00EC261B">
                        <w:rPr>
                          <w:color w:val="FFFFFF" w:themeColor="background1"/>
                          <w:spacing w:val="-29"/>
                          <w:sz w:val="23"/>
                        </w:rPr>
                        <w:t xml:space="preserve"> </w:t>
                      </w:r>
                      <w:r w:rsidRPr="00EC261B">
                        <w:rPr>
                          <w:color w:val="FFFFFF" w:themeColor="background1"/>
                          <w:sz w:val="23"/>
                        </w:rPr>
                        <w:t>skills;</w:t>
                      </w:r>
                    </w:p>
                    <w:p w14:paraId="026D1E6A" w14:textId="77777777" w:rsidR="00FD64C8" w:rsidRPr="00EC261B" w:rsidRDefault="00FD64C8" w:rsidP="00681231">
                      <w:pPr>
                        <w:pStyle w:val="ListParagraph"/>
                        <w:numPr>
                          <w:ilvl w:val="0"/>
                          <w:numId w:val="1"/>
                        </w:numPr>
                        <w:tabs>
                          <w:tab w:val="left" w:pos="858"/>
                          <w:tab w:val="left" w:pos="859"/>
                        </w:tabs>
                        <w:ind w:left="855" w:right="0" w:hanging="350"/>
                        <w:rPr>
                          <w:color w:val="FFFFFF" w:themeColor="background1"/>
                          <w:sz w:val="23"/>
                        </w:rPr>
                      </w:pPr>
                      <w:r w:rsidRPr="00EC261B">
                        <w:rPr>
                          <w:color w:val="FFFFFF" w:themeColor="background1"/>
                          <w:sz w:val="23"/>
                        </w:rPr>
                        <w:t>Students</w:t>
                      </w:r>
                      <w:r w:rsidRPr="00EC261B">
                        <w:rPr>
                          <w:color w:val="FFFFFF" w:themeColor="background1"/>
                          <w:spacing w:val="-30"/>
                          <w:sz w:val="23"/>
                        </w:rPr>
                        <w:t xml:space="preserve"> </w:t>
                      </w:r>
                      <w:r w:rsidRPr="00EC261B">
                        <w:rPr>
                          <w:color w:val="FFFFFF" w:themeColor="background1"/>
                          <w:sz w:val="23"/>
                        </w:rPr>
                        <w:t>would</w:t>
                      </w:r>
                      <w:r w:rsidRPr="00EC261B">
                        <w:rPr>
                          <w:color w:val="FFFFFF" w:themeColor="background1"/>
                          <w:spacing w:val="-32"/>
                          <w:sz w:val="23"/>
                        </w:rPr>
                        <w:t xml:space="preserve"> </w:t>
                      </w:r>
                      <w:r w:rsidRPr="00EC261B">
                        <w:rPr>
                          <w:color w:val="FFFFFF" w:themeColor="background1"/>
                          <w:sz w:val="23"/>
                        </w:rPr>
                        <w:t>get</w:t>
                      </w:r>
                      <w:r w:rsidRPr="00EC261B">
                        <w:rPr>
                          <w:color w:val="FFFFFF" w:themeColor="background1"/>
                          <w:spacing w:val="-32"/>
                          <w:sz w:val="23"/>
                        </w:rPr>
                        <w:t xml:space="preserve"> </w:t>
                      </w:r>
                      <w:r w:rsidRPr="00EC261B">
                        <w:rPr>
                          <w:color w:val="FFFFFF" w:themeColor="background1"/>
                          <w:sz w:val="23"/>
                        </w:rPr>
                        <w:t>formative</w:t>
                      </w:r>
                      <w:r w:rsidRPr="00EC261B">
                        <w:rPr>
                          <w:color w:val="FFFFFF" w:themeColor="background1"/>
                          <w:spacing w:val="-32"/>
                          <w:sz w:val="23"/>
                        </w:rPr>
                        <w:t xml:space="preserve"> </w:t>
                      </w:r>
                      <w:r w:rsidRPr="00EC261B">
                        <w:rPr>
                          <w:color w:val="FFFFFF" w:themeColor="background1"/>
                          <w:sz w:val="23"/>
                        </w:rPr>
                        <w:t>and</w:t>
                      </w:r>
                      <w:r w:rsidRPr="00EC261B">
                        <w:rPr>
                          <w:color w:val="FFFFFF" w:themeColor="background1"/>
                          <w:spacing w:val="-32"/>
                          <w:sz w:val="23"/>
                        </w:rPr>
                        <w:t xml:space="preserve"> </w:t>
                      </w:r>
                      <w:r w:rsidRPr="00EC261B">
                        <w:rPr>
                          <w:color w:val="FFFFFF" w:themeColor="background1"/>
                          <w:sz w:val="23"/>
                        </w:rPr>
                        <w:t>summative</w:t>
                      </w:r>
                      <w:r w:rsidRPr="00EC261B">
                        <w:rPr>
                          <w:color w:val="FFFFFF" w:themeColor="background1"/>
                          <w:spacing w:val="-30"/>
                          <w:sz w:val="23"/>
                        </w:rPr>
                        <w:t xml:space="preserve"> </w:t>
                      </w:r>
                      <w:r w:rsidRPr="00EC261B">
                        <w:rPr>
                          <w:color w:val="FFFFFF" w:themeColor="background1"/>
                          <w:sz w:val="23"/>
                        </w:rPr>
                        <w:t>feedback</w:t>
                      </w:r>
                      <w:r w:rsidRPr="00EC261B">
                        <w:rPr>
                          <w:color w:val="FFFFFF" w:themeColor="background1"/>
                          <w:spacing w:val="-30"/>
                          <w:sz w:val="23"/>
                        </w:rPr>
                        <w:t xml:space="preserve"> </w:t>
                      </w:r>
                      <w:r w:rsidRPr="00EC261B">
                        <w:rPr>
                          <w:color w:val="FFFFFF" w:themeColor="background1"/>
                          <w:sz w:val="23"/>
                        </w:rPr>
                        <w:t>on</w:t>
                      </w:r>
                      <w:r w:rsidRPr="00EC261B">
                        <w:rPr>
                          <w:color w:val="FFFFFF" w:themeColor="background1"/>
                          <w:spacing w:val="-34"/>
                          <w:sz w:val="23"/>
                        </w:rPr>
                        <w:t xml:space="preserve"> </w:t>
                      </w:r>
                      <w:r w:rsidRPr="00EC261B">
                        <w:rPr>
                          <w:color w:val="FFFFFF" w:themeColor="background1"/>
                          <w:sz w:val="23"/>
                        </w:rPr>
                        <w:t>their</w:t>
                      </w:r>
                      <w:r w:rsidRPr="00EC261B">
                        <w:rPr>
                          <w:color w:val="FFFFFF" w:themeColor="background1"/>
                          <w:spacing w:val="-29"/>
                          <w:sz w:val="23"/>
                        </w:rPr>
                        <w:t xml:space="preserve"> </w:t>
                      </w:r>
                      <w:r w:rsidRPr="00EC261B">
                        <w:rPr>
                          <w:color w:val="FFFFFF" w:themeColor="background1"/>
                          <w:sz w:val="23"/>
                        </w:rPr>
                        <w:t>assignments</w:t>
                      </w:r>
                      <w:r w:rsidRPr="00EC261B">
                        <w:rPr>
                          <w:color w:val="FFFFFF" w:themeColor="background1"/>
                          <w:spacing w:val="-33"/>
                          <w:sz w:val="23"/>
                        </w:rPr>
                        <w:t xml:space="preserve"> </w:t>
                      </w:r>
                      <w:r w:rsidRPr="00EC261B">
                        <w:rPr>
                          <w:color w:val="FFFFFF" w:themeColor="background1"/>
                          <w:sz w:val="23"/>
                        </w:rPr>
                        <w:t>so</w:t>
                      </w:r>
                      <w:r w:rsidRPr="00EC261B">
                        <w:rPr>
                          <w:color w:val="FFFFFF" w:themeColor="background1"/>
                          <w:spacing w:val="-32"/>
                          <w:sz w:val="23"/>
                        </w:rPr>
                        <w:t xml:space="preserve"> </w:t>
                      </w:r>
                      <w:r w:rsidRPr="00EC261B">
                        <w:rPr>
                          <w:color w:val="FFFFFF" w:themeColor="background1"/>
                          <w:sz w:val="23"/>
                        </w:rPr>
                        <w:t>that</w:t>
                      </w:r>
                      <w:r w:rsidRPr="00EC261B">
                        <w:rPr>
                          <w:color w:val="FFFFFF" w:themeColor="background1"/>
                          <w:spacing w:val="-32"/>
                          <w:sz w:val="23"/>
                        </w:rPr>
                        <w:t xml:space="preserve"> </w:t>
                      </w:r>
                      <w:r w:rsidRPr="00EC261B">
                        <w:rPr>
                          <w:color w:val="FFFFFF" w:themeColor="background1"/>
                          <w:sz w:val="23"/>
                        </w:rPr>
                        <w:t>they</w:t>
                      </w:r>
                      <w:r w:rsidRPr="00EC261B">
                        <w:rPr>
                          <w:color w:val="FFFFFF" w:themeColor="background1"/>
                          <w:spacing w:val="-33"/>
                          <w:sz w:val="23"/>
                        </w:rPr>
                        <w:t xml:space="preserve"> </w:t>
                      </w:r>
                      <w:r w:rsidRPr="00EC261B">
                        <w:rPr>
                          <w:color w:val="FFFFFF" w:themeColor="background1"/>
                          <w:sz w:val="23"/>
                        </w:rPr>
                        <w:t>can</w:t>
                      </w:r>
                      <w:r w:rsidRPr="00EC261B">
                        <w:rPr>
                          <w:color w:val="FFFFFF" w:themeColor="background1"/>
                          <w:spacing w:val="-33"/>
                          <w:sz w:val="23"/>
                        </w:rPr>
                        <w:t xml:space="preserve"> </w:t>
                      </w:r>
                      <w:r w:rsidRPr="00EC261B">
                        <w:rPr>
                          <w:color w:val="FFFFFF" w:themeColor="background1"/>
                          <w:sz w:val="23"/>
                        </w:rPr>
                        <w:t>practice developing the</w:t>
                      </w:r>
                      <w:r w:rsidRPr="00EC261B">
                        <w:rPr>
                          <w:color w:val="FFFFFF" w:themeColor="background1"/>
                          <w:spacing w:val="-12"/>
                          <w:sz w:val="23"/>
                        </w:rPr>
                        <w:t xml:space="preserve"> </w:t>
                      </w:r>
                      <w:r w:rsidRPr="00EC261B">
                        <w:rPr>
                          <w:color w:val="FFFFFF" w:themeColor="background1"/>
                          <w:sz w:val="23"/>
                        </w:rPr>
                        <w:t>skills.</w:t>
                      </w:r>
                    </w:p>
                    <w:p w14:paraId="2F34753E" w14:textId="77777777" w:rsidR="00FD64C8" w:rsidRPr="00EC261B" w:rsidRDefault="00FD64C8" w:rsidP="00681231">
                      <w:pPr>
                        <w:spacing w:after="0" w:line="240" w:lineRule="auto"/>
                        <w:rPr>
                          <w:color w:val="FFFFFF" w:themeColor="background1"/>
                        </w:rPr>
                      </w:pPr>
                    </w:p>
                  </w:txbxContent>
                </v:textbox>
                <w10:wrap type="square" anchorx="margin"/>
              </v:shape>
            </w:pict>
          </mc:Fallback>
        </mc:AlternateContent>
      </w:r>
      <w:r w:rsidR="00EC261B" w:rsidRPr="00FD64C8">
        <w:rPr>
          <w:rFonts w:cstheme="minorHAnsi"/>
          <w:color w:val="111111"/>
          <w:sz w:val="22"/>
          <w:szCs w:val="22"/>
        </w:rPr>
        <w:t xml:space="preserve">Because instructors will use the GE rubrics designated for the GE core skills to evaluate students' assignments, faculty are to craft their complex assignments to ensure that they explicitly require students to demonstrate </w:t>
      </w:r>
      <w:r w:rsidR="00EC261B" w:rsidRPr="003E4513">
        <w:rPr>
          <w:rFonts w:cstheme="minorHAnsi"/>
          <w:color w:val="111111"/>
          <w:sz w:val="22"/>
          <w:szCs w:val="22"/>
          <w:u w:val="single"/>
        </w:rPr>
        <w:t>each</w:t>
      </w:r>
      <w:r w:rsidR="00EC261B" w:rsidRPr="00FD64C8">
        <w:rPr>
          <w:rFonts w:cstheme="minorHAnsi"/>
          <w:color w:val="111111"/>
          <w:sz w:val="22"/>
          <w:szCs w:val="22"/>
        </w:rPr>
        <w:t xml:space="preserve"> student learning outcome in the rubric(s).</w:t>
      </w:r>
      <w:r w:rsidR="00BF5F77">
        <w:rPr>
          <w:rFonts w:cstheme="minorHAnsi"/>
          <w:color w:val="111111"/>
          <w:sz w:val="22"/>
          <w:szCs w:val="22"/>
        </w:rPr>
        <w:t xml:space="preserve"> The</w:t>
      </w:r>
      <w:r w:rsidR="00EC261B" w:rsidRPr="00FD64C8">
        <w:rPr>
          <w:rFonts w:cstheme="minorHAnsi"/>
          <w:color w:val="111111"/>
          <w:sz w:val="22"/>
          <w:szCs w:val="22"/>
        </w:rPr>
        <w:t xml:space="preserve"> </w:t>
      </w:r>
      <w:hyperlink r:id="rId8" w:history="1">
        <w:r w:rsidR="00BF5F77">
          <w:rPr>
            <w:rStyle w:val="Hyperlink"/>
            <w:rFonts w:cstheme="minorHAnsi"/>
            <w:sz w:val="22"/>
            <w:szCs w:val="22"/>
          </w:rPr>
          <w:t>rubrics</w:t>
        </w:r>
      </w:hyperlink>
      <w:r w:rsidR="00EC261B" w:rsidRPr="00FD64C8">
        <w:rPr>
          <w:rFonts w:cstheme="minorHAnsi"/>
          <w:color w:val="111111"/>
          <w:sz w:val="22"/>
          <w:szCs w:val="22"/>
        </w:rPr>
        <w:t xml:space="preserve"> can be downloaded</w:t>
      </w:r>
      <w:r w:rsidR="00613AFF">
        <w:rPr>
          <w:rFonts w:cstheme="minorHAnsi"/>
          <w:color w:val="111111"/>
          <w:sz w:val="22"/>
          <w:szCs w:val="22"/>
        </w:rPr>
        <w:t xml:space="preserve"> by going to the </w:t>
      </w:r>
      <w:hyperlink r:id="rId9" w:history="1">
        <w:r w:rsidR="00BF5F77" w:rsidRPr="008D15EB">
          <w:rPr>
            <w:rStyle w:val="Hyperlink"/>
            <w:rFonts w:cstheme="minorHAnsi"/>
            <w:sz w:val="22"/>
            <w:szCs w:val="22"/>
          </w:rPr>
          <w:t>General Education</w:t>
        </w:r>
      </w:hyperlink>
      <w:r w:rsidR="00613AFF">
        <w:rPr>
          <w:rFonts w:cstheme="minorHAnsi"/>
          <w:color w:val="111111"/>
          <w:sz w:val="22"/>
          <w:szCs w:val="22"/>
        </w:rPr>
        <w:t xml:space="preserve"> page on EWU’s website</w:t>
      </w:r>
      <w:r w:rsidR="00BF5F77">
        <w:rPr>
          <w:rFonts w:cstheme="minorHAnsi"/>
          <w:color w:val="111111"/>
          <w:sz w:val="22"/>
          <w:szCs w:val="22"/>
        </w:rPr>
        <w:t xml:space="preserve"> </w:t>
      </w:r>
      <w:r w:rsidR="00F77229">
        <w:rPr>
          <w:rFonts w:cstheme="minorHAnsi"/>
          <w:color w:val="111111"/>
          <w:sz w:val="22"/>
          <w:szCs w:val="22"/>
        </w:rPr>
        <w:t xml:space="preserve">at </w:t>
      </w:r>
      <w:hyperlink r:id="rId10" w:history="1">
        <w:r w:rsidR="00BF5F77">
          <w:rPr>
            <w:rStyle w:val="Hyperlink"/>
            <w:rFonts w:cstheme="minorHAnsi"/>
            <w:sz w:val="22"/>
            <w:szCs w:val="22"/>
          </w:rPr>
          <w:t>https://sites.ewu.edu/generaleducation</w:t>
        </w:r>
      </w:hyperlink>
      <w:r w:rsidR="00BF5F77">
        <w:rPr>
          <w:rFonts w:cstheme="minorHAnsi"/>
          <w:color w:val="111111"/>
          <w:sz w:val="22"/>
          <w:szCs w:val="22"/>
        </w:rPr>
        <w:t>;</w:t>
      </w:r>
    </w:p>
    <w:p w14:paraId="3BF1A427" w14:textId="3CAAFF4D" w:rsidR="00EC261B" w:rsidRPr="00613AFF" w:rsidRDefault="00613AFF" w:rsidP="00841273">
      <w:pPr>
        <w:pStyle w:val="Heading1"/>
        <w:ind w:left="0" w:right="0"/>
        <w:rPr>
          <w:rFonts w:cstheme="minorHAnsi"/>
          <w:color w:val="111111"/>
          <w:sz w:val="22"/>
          <w:szCs w:val="22"/>
        </w:rPr>
      </w:pPr>
      <w:r>
        <w:rPr>
          <w:rFonts w:cstheme="minorHAnsi"/>
          <w:color w:val="111111"/>
          <w:sz w:val="22"/>
          <w:szCs w:val="22"/>
        </w:rPr>
        <w:t>scrolling down to</w:t>
      </w:r>
      <w:r w:rsidR="003E4513">
        <w:rPr>
          <w:rFonts w:cstheme="minorHAnsi"/>
          <w:color w:val="111111"/>
          <w:sz w:val="22"/>
          <w:szCs w:val="22"/>
        </w:rPr>
        <w:t xml:space="preserve"> </w:t>
      </w:r>
      <w:r>
        <w:rPr>
          <w:rFonts w:cstheme="minorHAnsi"/>
          <w:color w:val="111111"/>
          <w:sz w:val="22"/>
          <w:szCs w:val="22"/>
        </w:rPr>
        <w:t xml:space="preserve">the Learn More About Outcomes button; and then scrolling down to the View Outcome Rubrics button.  </w:t>
      </w:r>
      <w:r w:rsidR="00EC261B" w:rsidRPr="00FD64C8">
        <w:rPr>
          <w:rFonts w:cstheme="minorHAnsi"/>
          <w:color w:val="131212"/>
          <w:sz w:val="22"/>
        </w:rPr>
        <w:t>Faculty should include the rubric(s) in the assignment instructions so that students know the criteria for success.</w:t>
      </w:r>
    </w:p>
    <w:p w14:paraId="0859C030" w14:textId="3CA5777B" w:rsidR="00EC261B" w:rsidRDefault="00EC261B" w:rsidP="00841273">
      <w:pPr>
        <w:spacing w:before="180" w:after="0" w:line="240" w:lineRule="auto"/>
        <w:rPr>
          <w:rFonts w:ascii="Calibri" w:hAnsi="Calibri" w:cstheme="minorHAnsi"/>
          <w:color w:val="000000" w:themeColor="text1"/>
        </w:rPr>
      </w:pPr>
      <w:r w:rsidRPr="00FD64C8">
        <w:rPr>
          <w:rFonts w:ascii="Calibri" w:hAnsi="Calibri" w:cstheme="minorHAnsi"/>
          <w:color w:val="000000" w:themeColor="text1"/>
        </w:rPr>
        <w:t xml:space="preserve">Faculty teaching breadth area courses may create one complex assignment for the two GE core skills </w:t>
      </w:r>
      <w:r w:rsidR="003E4513">
        <w:rPr>
          <w:rFonts w:ascii="Calibri" w:hAnsi="Calibri" w:cstheme="minorHAnsi"/>
          <w:color w:val="000000" w:themeColor="text1"/>
        </w:rPr>
        <w:t xml:space="preserve">their course will teach and assess </w:t>
      </w:r>
      <w:r w:rsidRPr="00FD64C8">
        <w:rPr>
          <w:rFonts w:ascii="Calibri" w:hAnsi="Calibri" w:cstheme="minorHAnsi"/>
          <w:color w:val="000000" w:themeColor="text1"/>
        </w:rPr>
        <w:t>or they may create two complex assignments (i.e., one for each skill).</w:t>
      </w:r>
    </w:p>
    <w:p w14:paraId="53EC368A" w14:textId="77777777" w:rsidR="00075C5E" w:rsidRDefault="00075C5E" w:rsidP="00883FC7">
      <w:pPr>
        <w:pStyle w:val="BodyText"/>
        <w:rPr>
          <w:rFonts w:ascii="Calibri" w:hAnsi="Calibri" w:cstheme="minorHAnsi"/>
          <w:color w:val="131212"/>
          <w:sz w:val="22"/>
        </w:rPr>
      </w:pPr>
    </w:p>
    <w:p w14:paraId="73F148CB" w14:textId="5C556ABA" w:rsidR="00BF5F77" w:rsidRDefault="00EC261B" w:rsidP="00883FC7">
      <w:pPr>
        <w:pStyle w:val="BodyText"/>
        <w:rPr>
          <w:rFonts w:ascii="Calibri" w:hAnsi="Calibri" w:cstheme="minorHAnsi"/>
          <w:color w:val="131212"/>
          <w:sz w:val="22"/>
        </w:rPr>
      </w:pPr>
      <w:r w:rsidRPr="00FD64C8">
        <w:rPr>
          <w:rFonts w:ascii="Calibri" w:hAnsi="Calibri" w:cstheme="minorHAnsi"/>
          <w:color w:val="131212"/>
          <w:sz w:val="22"/>
        </w:rPr>
        <w:t>Some assignments will readily lend themselves to mult</w:t>
      </w:r>
      <w:r w:rsidR="00613AFF">
        <w:rPr>
          <w:rFonts w:ascii="Calibri" w:hAnsi="Calibri" w:cstheme="minorHAnsi"/>
          <w:color w:val="131212"/>
          <w:sz w:val="22"/>
        </w:rPr>
        <w:t>i-</w:t>
      </w:r>
      <w:r w:rsidRPr="00FD64C8">
        <w:rPr>
          <w:rFonts w:ascii="Calibri" w:hAnsi="Calibri" w:cstheme="minorHAnsi"/>
          <w:color w:val="131212"/>
          <w:sz w:val="22"/>
        </w:rPr>
        <w:t xml:space="preserve">stage activities because the rubric implies that there will be a project of some sort </w:t>
      </w:r>
      <w:r w:rsidRPr="00FD64C8">
        <w:rPr>
          <w:rFonts w:ascii="Calibri" w:hAnsi="Calibri" w:cstheme="minorHAnsi"/>
          <w:color w:val="131212"/>
          <w:sz w:val="22"/>
          <w:u w:val="single"/>
        </w:rPr>
        <w:t>and</w:t>
      </w:r>
      <w:r w:rsidRPr="00FD64C8">
        <w:rPr>
          <w:rFonts w:ascii="Calibri" w:hAnsi="Calibri" w:cstheme="minorHAnsi"/>
          <w:color w:val="131212"/>
          <w:sz w:val="22"/>
        </w:rPr>
        <w:t xml:space="preserve"> a reflection on aspects of that project. (See </w:t>
      </w:r>
      <w:r w:rsidR="00FD64C8" w:rsidRPr="00FD64C8">
        <w:rPr>
          <w:rFonts w:ascii="Calibri" w:hAnsi="Calibri" w:cstheme="minorHAnsi"/>
          <w:color w:val="131212"/>
          <w:sz w:val="22"/>
        </w:rPr>
        <w:t>“</w:t>
      </w:r>
      <w:r w:rsidR="00FD64C8" w:rsidRPr="00FD64C8">
        <w:rPr>
          <w:rFonts w:ascii="Calibri" w:hAnsi="Calibri" w:cstheme="minorHAnsi"/>
          <w:color w:val="131313"/>
          <w:sz w:val="22"/>
          <w:szCs w:val="22"/>
        </w:rPr>
        <w:t xml:space="preserve">There’s Something Funny about the Information Literacy Rubric and Creative Thinking Rubric” </w:t>
      </w:r>
      <w:r w:rsidR="0047471C">
        <w:rPr>
          <w:rFonts w:ascii="Calibri" w:hAnsi="Calibri" w:cstheme="minorHAnsi"/>
          <w:color w:val="131212"/>
          <w:sz w:val="22"/>
        </w:rPr>
        <w:t>below</w:t>
      </w:r>
      <w:r w:rsidRPr="00FD64C8">
        <w:rPr>
          <w:rFonts w:ascii="Calibri" w:hAnsi="Calibri" w:cstheme="minorHAnsi"/>
          <w:color w:val="131212"/>
          <w:sz w:val="22"/>
        </w:rPr>
        <w:t xml:space="preserve">.) In those cases, you </w:t>
      </w:r>
      <w:r w:rsidR="0047471C" w:rsidRPr="00FD64C8">
        <w:rPr>
          <w:rFonts w:ascii="Calibri" w:hAnsi="Calibri" w:cstheme="minorHAnsi"/>
          <w:color w:val="131212"/>
          <w:sz w:val="22"/>
        </w:rPr>
        <w:t>might</w:t>
      </w:r>
      <w:r w:rsidRPr="00FD64C8">
        <w:rPr>
          <w:rFonts w:ascii="Calibri" w:hAnsi="Calibri" w:cstheme="minorHAnsi"/>
          <w:color w:val="131212"/>
          <w:sz w:val="22"/>
        </w:rPr>
        <w:t xml:space="preserve"> have students submit the project and reflection in separate stages </w:t>
      </w:r>
      <w:r w:rsidR="003E4513">
        <w:rPr>
          <w:rFonts w:ascii="Calibri" w:hAnsi="Calibri" w:cstheme="minorHAnsi"/>
          <w:color w:val="131212"/>
          <w:sz w:val="22"/>
        </w:rPr>
        <w:t>(</w:t>
      </w:r>
      <w:r w:rsidRPr="00FD64C8">
        <w:rPr>
          <w:rFonts w:ascii="Calibri" w:hAnsi="Calibri" w:cstheme="minorHAnsi"/>
          <w:color w:val="131212"/>
          <w:sz w:val="22"/>
        </w:rPr>
        <w:t>in whichever order makes sense</w:t>
      </w:r>
      <w:r w:rsidR="003E4513">
        <w:rPr>
          <w:rFonts w:ascii="Calibri" w:hAnsi="Calibri" w:cstheme="minorHAnsi"/>
          <w:color w:val="131212"/>
          <w:sz w:val="22"/>
        </w:rPr>
        <w:t>)</w:t>
      </w:r>
      <w:r w:rsidRPr="00FD64C8">
        <w:rPr>
          <w:rFonts w:ascii="Calibri" w:hAnsi="Calibri" w:cstheme="minorHAnsi"/>
          <w:color w:val="131212"/>
          <w:sz w:val="22"/>
        </w:rPr>
        <w:t>. Other assignments might not be intrinsically multi-staged. In these cases, you may want to have students submit multiple drafts that are increasingly more developed</w:t>
      </w:r>
      <w:r w:rsidR="00FD64C8" w:rsidRPr="00FD64C8">
        <w:rPr>
          <w:rFonts w:ascii="Calibri" w:hAnsi="Calibri" w:cstheme="minorHAnsi"/>
          <w:color w:val="131212"/>
          <w:sz w:val="22"/>
        </w:rPr>
        <w:t xml:space="preserve">. </w:t>
      </w:r>
      <w:r w:rsidR="00613AFF">
        <w:rPr>
          <w:rFonts w:ascii="Calibri" w:hAnsi="Calibri" w:cstheme="minorHAnsi"/>
          <w:color w:val="131212"/>
          <w:sz w:val="22"/>
        </w:rPr>
        <w:t>Reg</w:t>
      </w:r>
      <w:r w:rsidR="00D22AB8">
        <w:rPr>
          <w:rFonts w:ascii="Calibri" w:hAnsi="Calibri" w:cstheme="minorHAnsi"/>
          <w:color w:val="131212"/>
          <w:sz w:val="22"/>
        </w:rPr>
        <w:t>ardless</w:t>
      </w:r>
      <w:r w:rsidR="00FD64C8" w:rsidRPr="00FD64C8">
        <w:rPr>
          <w:rFonts w:ascii="Calibri" w:hAnsi="Calibri" w:cstheme="minorHAnsi"/>
          <w:color w:val="131212"/>
          <w:sz w:val="22"/>
        </w:rPr>
        <w:t>, y</w:t>
      </w:r>
      <w:r w:rsidRPr="00FD64C8">
        <w:rPr>
          <w:rFonts w:ascii="Calibri" w:hAnsi="Calibri" w:cstheme="minorHAnsi"/>
          <w:color w:val="131212"/>
          <w:sz w:val="22"/>
        </w:rPr>
        <w:t xml:space="preserve">ou would provide feedback to students after each stage and before the next one. </w:t>
      </w:r>
      <w:r w:rsidR="003E4513">
        <w:rPr>
          <w:rFonts w:ascii="Calibri" w:hAnsi="Calibri" w:cstheme="minorHAnsi"/>
          <w:color w:val="131212"/>
          <w:sz w:val="22"/>
        </w:rPr>
        <w:t>Using the rubric for the feedback may cut down on the time this process takes.</w:t>
      </w:r>
    </w:p>
    <w:p w14:paraId="6FA2F091" w14:textId="3398473A" w:rsidR="00EC261B" w:rsidRDefault="00EC261B" w:rsidP="006574FF">
      <w:pPr>
        <w:pStyle w:val="BodyText"/>
        <w:ind w:firstLine="6"/>
        <w:rPr>
          <w:rFonts w:ascii="Calibri" w:hAnsi="Calibri" w:cstheme="minorHAnsi"/>
          <w:color w:val="131212"/>
          <w:sz w:val="22"/>
        </w:rPr>
      </w:pPr>
      <w:r w:rsidRPr="00FD64C8">
        <w:rPr>
          <w:rFonts w:ascii="Calibri" w:hAnsi="Calibri" w:cstheme="minorHAnsi"/>
          <w:color w:val="131212"/>
          <w:sz w:val="22"/>
        </w:rPr>
        <w:lastRenderedPageBreak/>
        <w:t xml:space="preserve"> </w:t>
      </w:r>
    </w:p>
    <w:p w14:paraId="2D0EF2C9" w14:textId="782F5354" w:rsidR="00831D0D" w:rsidRDefault="00831D0D" w:rsidP="00681231">
      <w:pPr>
        <w:spacing w:after="120" w:line="240" w:lineRule="auto"/>
        <w:rPr>
          <w:rFonts w:ascii="Calibri" w:hAnsi="Calibri" w:cstheme="minorHAnsi"/>
          <w:color w:val="131313"/>
        </w:rPr>
      </w:pPr>
      <w:r>
        <w:rPr>
          <w:rFonts w:ascii="Calibri" w:hAnsi="Calibri" w:cstheme="minorHAnsi"/>
          <w:color w:val="131313"/>
        </w:rPr>
        <w:t xml:space="preserve">If different stages of your complex assignment bear on different SLOs—say, for example, the project students submit to you in stage 1 is designed for them to demonstrate (and, therefore, </w:t>
      </w:r>
      <w:r w:rsidR="00681231">
        <w:rPr>
          <w:rFonts w:ascii="Calibri" w:hAnsi="Calibri" w:cstheme="minorHAnsi"/>
          <w:color w:val="131313"/>
        </w:rPr>
        <w:t xml:space="preserve">for you </w:t>
      </w:r>
      <w:r>
        <w:rPr>
          <w:rFonts w:ascii="Calibri" w:hAnsi="Calibri" w:cstheme="minorHAnsi"/>
          <w:color w:val="131313"/>
        </w:rPr>
        <w:t xml:space="preserve">to assess) the second and third SLOs of the analytical thinking rubric and stage 2 is designed for the first and fourth </w:t>
      </w:r>
      <w:r w:rsidR="006A55D0">
        <w:rPr>
          <w:rFonts w:ascii="Calibri" w:hAnsi="Calibri" w:cstheme="minorHAnsi"/>
          <w:color w:val="131313"/>
        </w:rPr>
        <w:t xml:space="preserve">analytical thinking </w:t>
      </w:r>
      <w:r>
        <w:rPr>
          <w:rFonts w:ascii="Calibri" w:hAnsi="Calibri" w:cstheme="minorHAnsi"/>
          <w:color w:val="131313"/>
        </w:rPr>
        <w:t xml:space="preserve">SLOs—you will, of course, only use part of the rubric for each stage. By the end of the </w:t>
      </w:r>
      <w:r w:rsidR="0009245F">
        <w:rPr>
          <w:rFonts w:ascii="Calibri" w:hAnsi="Calibri" w:cstheme="minorHAnsi"/>
          <w:color w:val="131313"/>
        </w:rPr>
        <w:t xml:space="preserve">whole complex </w:t>
      </w:r>
      <w:r>
        <w:rPr>
          <w:rFonts w:ascii="Calibri" w:hAnsi="Calibri" w:cstheme="minorHAnsi"/>
          <w:color w:val="131313"/>
        </w:rPr>
        <w:t xml:space="preserve">assignment (i.e., the last stage), you will have scores for each of the rubric SLOs for every student. If you use Canvas’s </w:t>
      </w:r>
      <w:r w:rsidR="00681231">
        <w:rPr>
          <w:rFonts w:ascii="Calibri" w:hAnsi="Calibri" w:cstheme="minorHAnsi"/>
          <w:color w:val="131313"/>
        </w:rPr>
        <w:t>o</w:t>
      </w:r>
      <w:r>
        <w:rPr>
          <w:rFonts w:ascii="Calibri" w:hAnsi="Calibri" w:cstheme="minorHAnsi"/>
          <w:color w:val="131313"/>
        </w:rPr>
        <w:t>utcomes feature for your assessment, you should import each “</w:t>
      </w:r>
      <w:r w:rsidR="00681231">
        <w:rPr>
          <w:rFonts w:ascii="Calibri" w:hAnsi="Calibri" w:cstheme="minorHAnsi"/>
          <w:color w:val="131313"/>
        </w:rPr>
        <w:t>o</w:t>
      </w:r>
      <w:r>
        <w:rPr>
          <w:rFonts w:ascii="Calibri" w:hAnsi="Calibri" w:cstheme="minorHAnsi"/>
          <w:color w:val="131313"/>
        </w:rPr>
        <w:t>utcome” (i.e., SLO) individually for each stage of the assignment rather than the rubric as a whole.</w:t>
      </w:r>
    </w:p>
    <w:p w14:paraId="514ACBBE" w14:textId="77777777" w:rsidR="00831D0D" w:rsidRDefault="00831D0D" w:rsidP="00831D0D">
      <w:pPr>
        <w:spacing w:after="0" w:line="240" w:lineRule="auto"/>
        <w:rPr>
          <w:rFonts w:cstheme="minorHAnsi"/>
          <w:b/>
        </w:rPr>
      </w:pPr>
      <w:r w:rsidRPr="0047471C">
        <w:rPr>
          <w:rFonts w:ascii="Calibri" w:hAnsi="Calibri" w:cstheme="minorHAnsi"/>
          <w:color w:val="131212"/>
        </w:rPr>
        <w:t xml:space="preserve">The key takeaway is that </w:t>
      </w:r>
      <w:r w:rsidRPr="0047471C">
        <w:rPr>
          <w:rFonts w:ascii="Calibri" w:hAnsi="Calibri" w:cstheme="minorHAnsi"/>
          <w:color w:val="131313"/>
        </w:rPr>
        <w:t xml:space="preserve">all assignments should derive logically from the learning outcomes they are designed to assess. When developing your complex assignment, </w:t>
      </w:r>
      <w:r>
        <w:rPr>
          <w:rFonts w:ascii="Calibri" w:hAnsi="Calibri" w:cstheme="minorHAnsi"/>
          <w:color w:val="131313"/>
        </w:rPr>
        <w:t>be sure</w:t>
      </w:r>
      <w:r w:rsidRPr="0047471C">
        <w:rPr>
          <w:rFonts w:ascii="Calibri" w:hAnsi="Calibri" w:cstheme="minorHAnsi"/>
          <w:color w:val="131313"/>
        </w:rPr>
        <w:t xml:space="preserve"> to carefully tailor </w:t>
      </w:r>
      <w:r>
        <w:rPr>
          <w:rFonts w:ascii="Calibri" w:hAnsi="Calibri" w:cstheme="minorHAnsi"/>
          <w:color w:val="131313"/>
        </w:rPr>
        <w:t xml:space="preserve">each aspect of it </w:t>
      </w:r>
      <w:r w:rsidRPr="0047471C">
        <w:rPr>
          <w:rFonts w:ascii="Calibri" w:hAnsi="Calibri" w:cstheme="minorHAnsi"/>
          <w:color w:val="131313"/>
        </w:rPr>
        <w:t xml:space="preserve">to the </w:t>
      </w:r>
      <w:r>
        <w:rPr>
          <w:rFonts w:ascii="Calibri" w:hAnsi="Calibri" w:cstheme="minorHAnsi"/>
          <w:color w:val="131313"/>
        </w:rPr>
        <w:t xml:space="preserve">SLOs in the </w:t>
      </w:r>
      <w:r w:rsidRPr="0047471C">
        <w:rPr>
          <w:rFonts w:ascii="Calibri" w:hAnsi="Calibri" w:cstheme="minorHAnsi"/>
          <w:color w:val="131313"/>
        </w:rPr>
        <w:t>rubric.</w:t>
      </w:r>
    </w:p>
    <w:p w14:paraId="1BFDF342" w14:textId="6B5910C0" w:rsidR="00A9330B" w:rsidRDefault="00A9330B" w:rsidP="006574FF">
      <w:pPr>
        <w:pStyle w:val="BodyText"/>
        <w:ind w:firstLine="6"/>
        <w:rPr>
          <w:rFonts w:ascii="Calibri" w:hAnsi="Calibri" w:cstheme="minorHAnsi"/>
          <w:color w:val="131313"/>
          <w:sz w:val="22"/>
          <w:szCs w:val="22"/>
        </w:rPr>
      </w:pPr>
    </w:p>
    <w:p w14:paraId="71F16B94" w14:textId="4DFF45BC" w:rsidR="009816C2" w:rsidRDefault="00831D0D" w:rsidP="004446A1">
      <w:pPr>
        <w:spacing w:after="0" w:line="240" w:lineRule="auto"/>
        <w:jc w:val="center"/>
        <w:rPr>
          <w:rFonts w:cstheme="minorHAnsi"/>
          <w:b/>
          <w:color w:val="0070C0"/>
          <w:sz w:val="24"/>
          <w:szCs w:val="24"/>
        </w:rPr>
      </w:pPr>
      <w:r w:rsidRPr="0047471C">
        <w:rPr>
          <w:rFonts w:ascii="Calibri" w:hAnsi="Calibri" w:cstheme="minorHAnsi"/>
          <w:noProof/>
          <w:color w:val="131313"/>
        </w:rPr>
        <mc:AlternateContent>
          <mc:Choice Requires="wps">
            <w:drawing>
              <wp:anchor distT="45720" distB="45720" distL="114300" distR="114300" simplePos="0" relativeHeight="251662336" behindDoc="0" locked="0" layoutInCell="1" allowOverlap="1" wp14:anchorId="5DB92D5C" wp14:editId="720076D2">
                <wp:simplePos x="0" y="0"/>
                <wp:positionH relativeFrom="margin">
                  <wp:align>left</wp:align>
                </wp:positionH>
                <wp:positionV relativeFrom="paragraph">
                  <wp:posOffset>83820</wp:posOffset>
                </wp:positionV>
                <wp:extent cx="6429375" cy="5915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915025"/>
                        </a:xfrm>
                        <a:prstGeom prst="rect">
                          <a:avLst/>
                        </a:prstGeom>
                        <a:solidFill>
                          <a:srgbClr val="00B050"/>
                        </a:solidFill>
                        <a:ln w="38100">
                          <a:solidFill>
                            <a:schemeClr val="tx2"/>
                          </a:solidFill>
                          <a:miter lim="800000"/>
                          <a:headEnd/>
                          <a:tailEnd/>
                        </a:ln>
                      </wps:spPr>
                      <wps:txbx>
                        <w:txbxContent>
                          <w:p w14:paraId="03AAF5DF" w14:textId="27F52539" w:rsidR="0047471C" w:rsidRPr="0047471C" w:rsidRDefault="0047471C" w:rsidP="00411665">
                            <w:pPr>
                              <w:pStyle w:val="BodyText"/>
                              <w:spacing w:after="120"/>
                              <w:ind w:firstLine="6"/>
                              <w:jc w:val="center"/>
                              <w:rPr>
                                <w:rFonts w:ascii="Calibri" w:hAnsi="Calibri" w:cstheme="minorHAnsi"/>
                                <w:b/>
                                <w:color w:val="FFFFFF" w:themeColor="background1"/>
                                <w:sz w:val="22"/>
                                <w:szCs w:val="22"/>
                              </w:rPr>
                            </w:pPr>
                            <w:r w:rsidRPr="0047471C">
                              <w:rPr>
                                <w:rFonts w:ascii="Calibri" w:hAnsi="Calibri" w:cstheme="minorHAnsi"/>
                                <w:b/>
                                <w:color w:val="FFFFFF" w:themeColor="background1"/>
                                <w:sz w:val="22"/>
                                <w:szCs w:val="22"/>
                              </w:rPr>
                              <w:t>There’s Something Funny about the Information Literacy Rubric and Creative Thinking Rubric</w:t>
                            </w:r>
                          </w:p>
                          <w:p w14:paraId="1C1BDCCE" w14:textId="21F79264" w:rsidR="0047471C" w:rsidRPr="0047471C" w:rsidRDefault="0047471C" w:rsidP="00411665">
                            <w:pPr>
                              <w:pStyle w:val="BodyText"/>
                              <w:spacing w:after="120"/>
                              <w:ind w:firstLine="6"/>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If you inspect the GE rubrics carefully, you’ll discover that two of them—information literacy and creative thinking—contain SLOs that require students to submit a core assignment and a reflection on that assignment. This is because they have SLOs that necessitate your having direct access to students' thought processes while crafting their core assignment. As a result, you’ll want to assign some sort of supplemental document in which they describe their thought processes.</w:t>
                            </w:r>
                          </w:p>
                          <w:p w14:paraId="756D6B4F" w14:textId="77777777" w:rsidR="00411665" w:rsidRPr="0047471C" w:rsidRDefault="00411665" w:rsidP="00411665">
                            <w:pPr>
                              <w:pStyle w:val="BodyText"/>
                              <w:spacing w:after="120"/>
                              <w:ind w:firstLine="6"/>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For instance, chances are if you chose information literacy as one of the two GE outcomes your course will teach and assess, you w</w:t>
                            </w:r>
                            <w:r>
                              <w:rPr>
                                <w:rFonts w:ascii="Calibri" w:hAnsi="Calibri" w:cstheme="minorHAnsi"/>
                                <w:color w:val="FFFFFF" w:themeColor="background1"/>
                                <w:sz w:val="21"/>
                                <w:szCs w:val="21"/>
                              </w:rPr>
                              <w:t>ill</w:t>
                            </w:r>
                            <w:r w:rsidRPr="0047471C">
                              <w:rPr>
                                <w:rFonts w:ascii="Calibri" w:hAnsi="Calibri" w:cstheme="minorHAnsi"/>
                                <w:color w:val="FFFFFF" w:themeColor="background1"/>
                                <w:sz w:val="21"/>
                                <w:szCs w:val="21"/>
                              </w:rPr>
                              <w:t xml:space="preserve"> want to assign a research paper as your complex assignment. A research paper would enable you to assess two of the four SLOs in the information literacy rubric in a straightforward way. For </w:t>
                            </w:r>
                            <w:r>
                              <w:rPr>
                                <w:rFonts w:ascii="Calibri" w:hAnsi="Calibri" w:cstheme="minorHAnsi"/>
                                <w:color w:val="FFFFFF" w:themeColor="background1"/>
                                <w:sz w:val="21"/>
                                <w:szCs w:val="21"/>
                              </w:rPr>
                              <w:t xml:space="preserve">instance, for </w:t>
                            </w:r>
                            <w:r w:rsidRPr="0047471C">
                              <w:rPr>
                                <w:rFonts w:ascii="Calibri" w:hAnsi="Calibri" w:cstheme="minorHAnsi"/>
                                <w:color w:val="FFFFFF" w:themeColor="background1"/>
                                <w:sz w:val="21"/>
                                <w:szCs w:val="21"/>
                              </w:rPr>
                              <w:t>the SLO "Use information to effectively accomplish a clear purpose," you would judge the degree to which the student's paper incorporated relevant information from outside sources to bolster an argument. For the SLO "Accurately employ scholarly conventions for attributing information to its source," you would evaluate whether the paper accurately used citations in the body of the document and had a correctly formatted and complete reference list.</w:t>
                            </w:r>
                          </w:p>
                          <w:p w14:paraId="01BAA86B" w14:textId="72922C45" w:rsidR="00411665" w:rsidRPr="0047471C" w:rsidRDefault="00411665" w:rsidP="00411665">
                            <w:pPr>
                              <w:pStyle w:val="BodyText"/>
                              <w:spacing w:after="120"/>
                              <w:ind w:firstLine="17"/>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You could not use the research paper itself as a means of assessing the other two information literacy SLOs, however, because they require you to know the process students used to craft their research paper. For you to evaluate how effectively students "Utilize search strategies to find relevant information," your complex assignment w</w:t>
                            </w:r>
                            <w:r>
                              <w:rPr>
                                <w:rFonts w:ascii="Calibri" w:hAnsi="Calibri" w:cstheme="minorHAnsi"/>
                                <w:color w:val="FFFFFF" w:themeColor="background1"/>
                                <w:sz w:val="21"/>
                                <w:szCs w:val="21"/>
                              </w:rPr>
                              <w:t>ill</w:t>
                            </w:r>
                            <w:r w:rsidRPr="0047471C">
                              <w:rPr>
                                <w:rFonts w:ascii="Calibri" w:hAnsi="Calibri" w:cstheme="minorHAnsi"/>
                                <w:color w:val="FFFFFF" w:themeColor="background1"/>
                                <w:sz w:val="21"/>
                                <w:szCs w:val="21"/>
                              </w:rPr>
                              <w:t xml:space="preserve"> likely entail a step in which students submit a supplemental document in which they </w:t>
                            </w:r>
                            <w:r w:rsidRPr="0047471C">
                              <w:rPr>
                                <w:rFonts w:ascii="Calibri" w:hAnsi="Calibri" w:cstheme="minorHAnsi"/>
                                <w:i/>
                                <w:color w:val="FFFFFF" w:themeColor="background1"/>
                                <w:sz w:val="21"/>
                                <w:szCs w:val="21"/>
                              </w:rPr>
                              <w:t xml:space="preserve">describe how </w:t>
                            </w:r>
                            <w:r w:rsidRPr="0047471C">
                              <w:rPr>
                                <w:rFonts w:ascii="Calibri" w:hAnsi="Calibri" w:cstheme="minorHAnsi"/>
                                <w:color w:val="FFFFFF" w:themeColor="background1"/>
                                <w:sz w:val="21"/>
                                <w:szCs w:val="21"/>
                              </w:rPr>
                              <w:t xml:space="preserve">they searched for the studies they used in their research paper (e.g., which databases they used, how they made choices about which databases to use, what their search terms were, etc.). So that you could evaluate the SLO "Applies sound criteria (i.e., credibility, accuracy, and currency) to render an educated judgment about the quality of information," you would need students to submit a supplemental document (or perhaps an addendum to their paper) in which they </w:t>
                            </w:r>
                            <w:r w:rsidRPr="0047471C">
                              <w:rPr>
                                <w:rFonts w:ascii="Calibri" w:hAnsi="Calibri" w:cstheme="minorHAnsi"/>
                                <w:i/>
                                <w:color w:val="FFFFFF" w:themeColor="background1"/>
                                <w:sz w:val="21"/>
                                <w:szCs w:val="21"/>
                              </w:rPr>
                              <w:t xml:space="preserve">explain how </w:t>
                            </w:r>
                            <w:r w:rsidRPr="0047471C">
                              <w:rPr>
                                <w:rFonts w:ascii="Calibri" w:hAnsi="Calibri" w:cstheme="minorHAnsi"/>
                                <w:color w:val="FFFFFF" w:themeColor="background1"/>
                                <w:sz w:val="21"/>
                                <w:szCs w:val="21"/>
                              </w:rPr>
                              <w:t>they evaluated the quality of the information they included in their paper—that is, what criteria they used to decide that each study they cited was sound and how they determined whether the study met those criteria.</w:t>
                            </w:r>
                            <w:r>
                              <w:rPr>
                                <w:rFonts w:ascii="Calibri" w:hAnsi="Calibri" w:cstheme="minorHAnsi"/>
                                <w:color w:val="FFFFFF" w:themeColor="background1"/>
                                <w:sz w:val="21"/>
                                <w:szCs w:val="21"/>
                              </w:rPr>
                              <w:t xml:space="preserve"> (See Sample Complex Assignment Instructions below.)</w:t>
                            </w:r>
                          </w:p>
                          <w:p w14:paraId="39744E45" w14:textId="32EC4178" w:rsidR="0047471C" w:rsidRPr="0047471C" w:rsidRDefault="00411665" w:rsidP="00411665">
                            <w:pPr>
                              <w:pStyle w:val="BodyText"/>
                              <w:spacing w:after="120"/>
                              <w:ind w:firstLine="6"/>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Likewise, it may be difficult for you to draw dir</w:t>
                            </w:r>
                            <w:r w:rsidR="0047471C" w:rsidRPr="0047471C">
                              <w:rPr>
                                <w:rFonts w:ascii="Calibri" w:hAnsi="Calibri" w:cstheme="minorHAnsi"/>
                                <w:color w:val="FFFFFF" w:themeColor="background1"/>
                                <w:sz w:val="21"/>
                                <w:szCs w:val="21"/>
                              </w:rPr>
                              <w:t>ect inferences about the three creative thinking SLOs: “Integrates alternate, divergent, or contradictory perspectives or ideas,” “Connects ideas or solutions in novel ways,” and “Creates a novel or unique idea, question, format, or product.” If the novelty of the integration, connection, and creation won’t be self-evident to you, you w</w:t>
                            </w:r>
                            <w:r>
                              <w:rPr>
                                <w:rFonts w:ascii="Calibri" w:hAnsi="Calibri" w:cstheme="minorHAnsi"/>
                                <w:color w:val="FFFFFF" w:themeColor="background1"/>
                                <w:sz w:val="21"/>
                                <w:szCs w:val="21"/>
                              </w:rPr>
                              <w:t>ill</w:t>
                            </w:r>
                            <w:r w:rsidR="0047471C" w:rsidRPr="0047471C">
                              <w:rPr>
                                <w:rFonts w:ascii="Calibri" w:hAnsi="Calibri" w:cstheme="minorHAnsi"/>
                                <w:color w:val="FFFFFF" w:themeColor="background1"/>
                                <w:sz w:val="21"/>
                                <w:szCs w:val="21"/>
                              </w:rPr>
                              <w:t xml:space="preserve"> want to ask students to annotate their project by explicating what the “alternate, divergent, or contradictory perspectives” are that they have integrated, how the connection they have made between ideas or solutions is novel, and what makes their “idea, question, format, or product” unique. </w:t>
                            </w:r>
                          </w:p>
                          <w:p w14:paraId="0D6FDD4E" w14:textId="1F1B03ED" w:rsidR="0047471C" w:rsidRPr="0047471C" w:rsidRDefault="0047471C" w:rsidP="00831D0D">
                            <w:pPr>
                              <w:spacing w:after="0" w:line="240" w:lineRule="auto"/>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In sum, be sure that your assignment is carefully designed to ensure that students demonstrate each student learning outcome in the GE rubric designated for the GE outcome</w:t>
                            </w:r>
                            <w:r w:rsidR="004446A1">
                              <w:rPr>
                                <w:rFonts w:ascii="Calibri" w:hAnsi="Calibri" w:cstheme="minorHAnsi"/>
                                <w:color w:val="FFFFFF" w:themeColor="background1"/>
                                <w:sz w:val="21"/>
                                <w:szCs w:val="21"/>
                              </w:rPr>
                              <w:t>(s)</w:t>
                            </w:r>
                            <w:r w:rsidRPr="0047471C">
                              <w:rPr>
                                <w:rFonts w:ascii="Calibri" w:hAnsi="Calibri" w:cstheme="minorHAnsi"/>
                                <w:color w:val="FFFFFF" w:themeColor="background1"/>
                                <w:sz w:val="21"/>
                                <w:szCs w:val="21"/>
                              </w:rPr>
                              <w:t xml:space="preserve"> your course has selected to teach and assess.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92D5C" id="Text Box 2" o:spid="_x0000_s1030" type="#_x0000_t202" style="position:absolute;left:0;text-align:left;margin-left:0;margin-top:6.6pt;width:506.25pt;height:465.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" fillcolor="#00b050" strokecolor="#44546a [3215]" strokeweight="3pt">
                <v:textbox>
                  <w:txbxContent>
                    <w:p w14:paraId="03AAF5DF" w14:textId="27F52539" w:rsidR="0047471C" w:rsidRPr="0047471C" w:rsidRDefault="0047471C" w:rsidP="00411665">
                      <w:pPr>
                        <w:pStyle w:val="BodyText"/>
                        <w:spacing w:after="120"/>
                        <w:ind w:firstLine="6"/>
                        <w:jc w:val="center"/>
                        <w:rPr>
                          <w:rFonts w:ascii="Calibri" w:hAnsi="Calibri" w:cstheme="minorHAnsi"/>
                          <w:b/>
                          <w:color w:val="FFFFFF" w:themeColor="background1"/>
                          <w:sz w:val="22"/>
                          <w:szCs w:val="22"/>
                        </w:rPr>
                      </w:pPr>
                      <w:r w:rsidRPr="0047471C">
                        <w:rPr>
                          <w:rFonts w:ascii="Calibri" w:hAnsi="Calibri" w:cstheme="minorHAnsi"/>
                          <w:b/>
                          <w:color w:val="FFFFFF" w:themeColor="background1"/>
                          <w:sz w:val="22"/>
                          <w:szCs w:val="22"/>
                        </w:rPr>
                        <w:t>There’s Something Funny about the Information Literacy Rubric and Creative Thinking Rubric</w:t>
                      </w:r>
                    </w:p>
                    <w:p w14:paraId="1C1BDCCE" w14:textId="21F79264" w:rsidR="0047471C" w:rsidRPr="0047471C" w:rsidRDefault="0047471C" w:rsidP="00411665">
                      <w:pPr>
                        <w:pStyle w:val="BodyText"/>
                        <w:spacing w:after="120"/>
                        <w:ind w:firstLine="6"/>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If you inspect the GE rubrics carefully, you’ll discover that two of them—information literacy and creative thinking—contain SLOs that require students to submit a core assignment and a reflection on that assignment. This is because they have SLOs that necessitate your having direct access to students' thought processes while crafting their core assignment. As a result, you’ll want to assign some sort of supplemental document in which they describe their thought processes.</w:t>
                      </w:r>
                    </w:p>
                    <w:p w14:paraId="756D6B4F" w14:textId="77777777" w:rsidR="00411665" w:rsidRPr="0047471C" w:rsidRDefault="00411665" w:rsidP="00411665">
                      <w:pPr>
                        <w:pStyle w:val="BodyText"/>
                        <w:spacing w:after="120"/>
                        <w:ind w:firstLine="6"/>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For instance, chances are if you chose information literacy as one of the two GE outcomes your course will teach and assess, you w</w:t>
                      </w:r>
                      <w:r>
                        <w:rPr>
                          <w:rFonts w:ascii="Calibri" w:hAnsi="Calibri" w:cstheme="minorHAnsi"/>
                          <w:color w:val="FFFFFF" w:themeColor="background1"/>
                          <w:sz w:val="21"/>
                          <w:szCs w:val="21"/>
                        </w:rPr>
                        <w:t>ill</w:t>
                      </w:r>
                      <w:r w:rsidRPr="0047471C">
                        <w:rPr>
                          <w:rFonts w:ascii="Calibri" w:hAnsi="Calibri" w:cstheme="minorHAnsi"/>
                          <w:color w:val="FFFFFF" w:themeColor="background1"/>
                          <w:sz w:val="21"/>
                          <w:szCs w:val="21"/>
                        </w:rPr>
                        <w:t xml:space="preserve"> want to assign a research paper as your complex assignment. A research paper would enable you to assess two of the four SLOs in the information literacy rubric in a straightforward way. For </w:t>
                      </w:r>
                      <w:r>
                        <w:rPr>
                          <w:rFonts w:ascii="Calibri" w:hAnsi="Calibri" w:cstheme="minorHAnsi"/>
                          <w:color w:val="FFFFFF" w:themeColor="background1"/>
                          <w:sz w:val="21"/>
                          <w:szCs w:val="21"/>
                        </w:rPr>
                        <w:t xml:space="preserve">instance, for </w:t>
                      </w:r>
                      <w:r w:rsidRPr="0047471C">
                        <w:rPr>
                          <w:rFonts w:ascii="Calibri" w:hAnsi="Calibri" w:cstheme="minorHAnsi"/>
                          <w:color w:val="FFFFFF" w:themeColor="background1"/>
                          <w:sz w:val="21"/>
                          <w:szCs w:val="21"/>
                        </w:rPr>
                        <w:t>the SLO "Use information to effectively accomplish a clear purpose," you would judge the degree to which the student's paper incorporated relevant information from outside sources to bolster an argument. For the SLO "Accurately employ scholarly conventions for attributing information to its source," you would evaluate whether the paper accurately used citations in the body of the document and had a correctly formatted and complete reference list.</w:t>
                      </w:r>
                    </w:p>
                    <w:p w14:paraId="01BAA86B" w14:textId="72922C45" w:rsidR="00411665" w:rsidRPr="0047471C" w:rsidRDefault="00411665" w:rsidP="00411665">
                      <w:pPr>
                        <w:pStyle w:val="BodyText"/>
                        <w:spacing w:after="120"/>
                        <w:ind w:firstLine="17"/>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You could not use the research paper itself as a means of assessing the other two information literacy SLOs, however, because they require you to know the process students used to craft their research paper. For you to evaluate how effectively students "Utilize search strategies to find relevant information," your complex assignment w</w:t>
                      </w:r>
                      <w:r>
                        <w:rPr>
                          <w:rFonts w:ascii="Calibri" w:hAnsi="Calibri" w:cstheme="minorHAnsi"/>
                          <w:color w:val="FFFFFF" w:themeColor="background1"/>
                          <w:sz w:val="21"/>
                          <w:szCs w:val="21"/>
                        </w:rPr>
                        <w:t>ill</w:t>
                      </w:r>
                      <w:r w:rsidRPr="0047471C">
                        <w:rPr>
                          <w:rFonts w:ascii="Calibri" w:hAnsi="Calibri" w:cstheme="minorHAnsi"/>
                          <w:color w:val="FFFFFF" w:themeColor="background1"/>
                          <w:sz w:val="21"/>
                          <w:szCs w:val="21"/>
                        </w:rPr>
                        <w:t xml:space="preserve"> likely entail a step in which students submit a supplemental document in which they </w:t>
                      </w:r>
                      <w:r w:rsidRPr="0047471C">
                        <w:rPr>
                          <w:rFonts w:ascii="Calibri" w:hAnsi="Calibri" w:cstheme="minorHAnsi"/>
                          <w:i/>
                          <w:color w:val="FFFFFF" w:themeColor="background1"/>
                          <w:sz w:val="21"/>
                          <w:szCs w:val="21"/>
                        </w:rPr>
                        <w:t xml:space="preserve">describe how </w:t>
                      </w:r>
                      <w:r w:rsidRPr="0047471C">
                        <w:rPr>
                          <w:rFonts w:ascii="Calibri" w:hAnsi="Calibri" w:cstheme="minorHAnsi"/>
                          <w:color w:val="FFFFFF" w:themeColor="background1"/>
                          <w:sz w:val="21"/>
                          <w:szCs w:val="21"/>
                        </w:rPr>
                        <w:t xml:space="preserve">they searched for the studies they used in their research paper (e.g., which databases they used, how they made choices about which databases to use, what their search terms were, etc.). So that you could evaluate the SLO "Applies sound criteria (i.e., credibility, accuracy, and currency) to render an educated judgment about the quality of information," you would need students to submit a supplemental document (or perhaps an addendum to their paper) in which they </w:t>
                      </w:r>
                      <w:r w:rsidRPr="0047471C">
                        <w:rPr>
                          <w:rFonts w:ascii="Calibri" w:hAnsi="Calibri" w:cstheme="minorHAnsi"/>
                          <w:i/>
                          <w:color w:val="FFFFFF" w:themeColor="background1"/>
                          <w:sz w:val="21"/>
                          <w:szCs w:val="21"/>
                        </w:rPr>
                        <w:t xml:space="preserve">explain how </w:t>
                      </w:r>
                      <w:r w:rsidRPr="0047471C">
                        <w:rPr>
                          <w:rFonts w:ascii="Calibri" w:hAnsi="Calibri" w:cstheme="minorHAnsi"/>
                          <w:color w:val="FFFFFF" w:themeColor="background1"/>
                          <w:sz w:val="21"/>
                          <w:szCs w:val="21"/>
                        </w:rPr>
                        <w:t>they evaluated the quality of the information they included in their paper—that is, what criteria they used to decide that each study they cited was sound and how they determined whether the study met those criteria.</w:t>
                      </w:r>
                      <w:r>
                        <w:rPr>
                          <w:rFonts w:ascii="Calibri" w:hAnsi="Calibri" w:cstheme="minorHAnsi"/>
                          <w:color w:val="FFFFFF" w:themeColor="background1"/>
                          <w:sz w:val="21"/>
                          <w:szCs w:val="21"/>
                        </w:rPr>
                        <w:t xml:space="preserve"> (See Sample Complex Assignment Instructions below.)</w:t>
                      </w:r>
                    </w:p>
                    <w:p w14:paraId="39744E45" w14:textId="32EC4178" w:rsidR="0047471C" w:rsidRPr="0047471C" w:rsidRDefault="00411665" w:rsidP="00411665">
                      <w:pPr>
                        <w:pStyle w:val="BodyText"/>
                        <w:spacing w:after="120"/>
                        <w:ind w:firstLine="6"/>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Likewise, it may be difficult for you to draw dir</w:t>
                      </w:r>
                      <w:r w:rsidR="0047471C" w:rsidRPr="0047471C">
                        <w:rPr>
                          <w:rFonts w:ascii="Calibri" w:hAnsi="Calibri" w:cstheme="minorHAnsi"/>
                          <w:color w:val="FFFFFF" w:themeColor="background1"/>
                          <w:sz w:val="21"/>
                          <w:szCs w:val="21"/>
                        </w:rPr>
                        <w:t>ect inferences about the three creative thinking SLOs: “Integrates alternate, divergent, or contradictory perspectives or ideas,” “Connects ideas or solutions in novel ways,” and “Creates a novel or unique idea, question, format, or product.” If the novelty of the integration, connection, and creation won’t be self-evident to you, you w</w:t>
                      </w:r>
                      <w:r>
                        <w:rPr>
                          <w:rFonts w:ascii="Calibri" w:hAnsi="Calibri" w:cstheme="minorHAnsi"/>
                          <w:color w:val="FFFFFF" w:themeColor="background1"/>
                          <w:sz w:val="21"/>
                          <w:szCs w:val="21"/>
                        </w:rPr>
                        <w:t>ill</w:t>
                      </w:r>
                      <w:r w:rsidR="0047471C" w:rsidRPr="0047471C">
                        <w:rPr>
                          <w:rFonts w:ascii="Calibri" w:hAnsi="Calibri" w:cstheme="minorHAnsi"/>
                          <w:color w:val="FFFFFF" w:themeColor="background1"/>
                          <w:sz w:val="21"/>
                          <w:szCs w:val="21"/>
                        </w:rPr>
                        <w:t xml:space="preserve"> want to ask students to annotate their project by explicating what the “alternate, divergent, or contradictory perspectives” are that they have integrated, how the connection they have made between ideas or solutions is novel, and what makes their “idea, question, format, or product” unique. </w:t>
                      </w:r>
                    </w:p>
                    <w:p w14:paraId="0D6FDD4E" w14:textId="1F1B03ED" w:rsidR="0047471C" w:rsidRPr="0047471C" w:rsidRDefault="0047471C" w:rsidP="00831D0D">
                      <w:pPr>
                        <w:spacing w:after="0" w:line="240" w:lineRule="auto"/>
                        <w:rPr>
                          <w:rFonts w:ascii="Calibri" w:hAnsi="Calibri" w:cstheme="minorHAnsi"/>
                          <w:color w:val="FFFFFF" w:themeColor="background1"/>
                          <w:sz w:val="21"/>
                          <w:szCs w:val="21"/>
                        </w:rPr>
                      </w:pPr>
                      <w:r w:rsidRPr="0047471C">
                        <w:rPr>
                          <w:rFonts w:ascii="Calibri" w:hAnsi="Calibri" w:cstheme="minorHAnsi"/>
                          <w:color w:val="FFFFFF" w:themeColor="background1"/>
                          <w:sz w:val="21"/>
                          <w:szCs w:val="21"/>
                        </w:rPr>
                        <w:t>In sum, be sure that your assignment is carefully designed to ensure that students demonstrate each student learning outcome in the GE rubric designated for the GE outcome</w:t>
                      </w:r>
                      <w:r w:rsidR="004446A1">
                        <w:rPr>
                          <w:rFonts w:ascii="Calibri" w:hAnsi="Calibri" w:cstheme="minorHAnsi"/>
                          <w:color w:val="FFFFFF" w:themeColor="background1"/>
                          <w:sz w:val="21"/>
                          <w:szCs w:val="21"/>
                        </w:rPr>
                        <w:t>(s)</w:t>
                      </w:r>
                      <w:r w:rsidRPr="0047471C">
                        <w:rPr>
                          <w:rFonts w:ascii="Calibri" w:hAnsi="Calibri" w:cstheme="minorHAnsi"/>
                          <w:color w:val="FFFFFF" w:themeColor="background1"/>
                          <w:sz w:val="21"/>
                          <w:szCs w:val="21"/>
                        </w:rPr>
                        <w:t xml:space="preserve"> your course has selected to teach and assess.  </w:t>
                      </w:r>
                    </w:p>
                  </w:txbxContent>
                </v:textbox>
                <w10:wrap type="square" anchorx="margin"/>
              </v:shape>
            </w:pict>
          </mc:Fallback>
        </mc:AlternateContent>
      </w:r>
      <w:r w:rsidR="0017112B">
        <w:rPr>
          <w:rFonts w:ascii="Calibri" w:hAnsi="Calibri" w:cstheme="minorHAnsi"/>
          <w:color w:val="131313"/>
        </w:rPr>
        <w:br w:type="page"/>
      </w:r>
      <w:r w:rsidR="0017112B" w:rsidRPr="004446A1">
        <w:rPr>
          <w:rFonts w:cstheme="minorHAnsi"/>
          <w:b/>
          <w:color w:val="0070C0"/>
          <w:sz w:val="24"/>
          <w:szCs w:val="24"/>
        </w:rPr>
        <w:lastRenderedPageBreak/>
        <w:t>Sample Complex Assignment</w:t>
      </w:r>
      <w:r w:rsidR="003B51A6" w:rsidRPr="004446A1">
        <w:rPr>
          <w:rFonts w:cstheme="minorHAnsi"/>
          <w:b/>
          <w:color w:val="0070C0"/>
          <w:sz w:val="24"/>
          <w:szCs w:val="24"/>
        </w:rPr>
        <w:t xml:space="preserve"> </w:t>
      </w:r>
      <w:r w:rsidR="004446A1">
        <w:rPr>
          <w:rFonts w:cstheme="minorHAnsi"/>
          <w:b/>
          <w:color w:val="0070C0"/>
          <w:sz w:val="24"/>
          <w:szCs w:val="24"/>
        </w:rPr>
        <w:t>Instructions</w:t>
      </w:r>
    </w:p>
    <w:p w14:paraId="1CE32A41" w14:textId="77777777" w:rsidR="004446A1" w:rsidRDefault="004446A1" w:rsidP="004446A1">
      <w:pPr>
        <w:spacing w:after="0" w:line="240" w:lineRule="auto"/>
        <w:jc w:val="center"/>
        <w:rPr>
          <w:rFonts w:cstheme="minorHAnsi"/>
          <w:b/>
          <w:color w:val="0070C0"/>
          <w:sz w:val="24"/>
          <w:szCs w:val="24"/>
        </w:rPr>
      </w:pPr>
    </w:p>
    <w:p w14:paraId="0F57F014" w14:textId="696DE8D0" w:rsidR="003055D1" w:rsidRDefault="003055D1" w:rsidP="004446A1">
      <w:pPr>
        <w:spacing w:before="60" w:after="120" w:line="240" w:lineRule="auto"/>
        <w:jc w:val="center"/>
        <w:rPr>
          <w:rFonts w:cstheme="minorHAnsi"/>
          <w:b/>
          <w:sz w:val="24"/>
          <w:szCs w:val="24"/>
        </w:rPr>
      </w:pPr>
      <w:r w:rsidRPr="003055D1">
        <w:rPr>
          <w:rFonts w:cstheme="minorHAnsi"/>
          <w:b/>
          <w:sz w:val="24"/>
          <w:szCs w:val="24"/>
        </w:rPr>
        <w:t>Purpose</w:t>
      </w:r>
      <w:r w:rsidR="00122046">
        <w:rPr>
          <w:rStyle w:val="EndnoteReference"/>
          <w:rFonts w:cstheme="minorHAnsi"/>
          <w:b/>
          <w:sz w:val="24"/>
          <w:szCs w:val="24"/>
        </w:rPr>
        <w:endnoteReference w:id="1"/>
      </w:r>
    </w:p>
    <w:p w14:paraId="516AFDA7" w14:textId="1B57BE92" w:rsidR="003B51A6" w:rsidRPr="00382AA8" w:rsidRDefault="003B51A6" w:rsidP="006574FF">
      <w:pPr>
        <w:spacing w:after="0" w:line="240" w:lineRule="auto"/>
      </w:pPr>
      <w:r w:rsidRPr="00382AA8">
        <w:rPr>
          <w:rFonts w:cstheme="minorHAnsi"/>
        </w:rPr>
        <w:t>The purpose of this multi-stage assignment is to enable you to develop and demonstrate</w:t>
      </w:r>
      <w:r>
        <w:rPr>
          <w:rFonts w:cstheme="minorHAnsi"/>
        </w:rPr>
        <w:t xml:space="preserve"> your</w:t>
      </w:r>
      <w:r w:rsidRPr="00382AA8">
        <w:rPr>
          <w:rFonts w:cstheme="minorHAnsi"/>
        </w:rPr>
        <w:t>:</w:t>
      </w:r>
    </w:p>
    <w:p w14:paraId="7E9D7189" w14:textId="77777777" w:rsidR="001F544C" w:rsidRPr="001F544C" w:rsidRDefault="003B51A6" w:rsidP="006574FF">
      <w:pPr>
        <w:pStyle w:val="ListParagraph"/>
        <w:numPr>
          <w:ilvl w:val="0"/>
          <w:numId w:val="7"/>
        </w:numPr>
        <w:tabs>
          <w:tab w:val="right" w:leader="dot" w:pos="7200"/>
        </w:tabs>
        <w:ind w:left="158" w:right="288" w:hanging="158"/>
        <w:rPr>
          <w:rFonts w:eastAsiaTheme="minorEastAsia"/>
        </w:rPr>
      </w:pPr>
      <w:r w:rsidRPr="00382AA8">
        <w:rPr>
          <w:rFonts w:eastAsiaTheme="minorEastAsia"/>
        </w:rPr>
        <w:t xml:space="preserve">Knowledge of </w:t>
      </w:r>
      <w:r w:rsidRPr="00382AA8">
        <w:rPr>
          <w:rFonts w:eastAsiaTheme="minorEastAsia" w:cstheme="minorHAnsi"/>
        </w:rPr>
        <w:t>an issue in modern European historiography</w:t>
      </w:r>
    </w:p>
    <w:p w14:paraId="1091D32D" w14:textId="0AFAE5A5" w:rsidR="003B51A6" w:rsidRPr="003B51A6" w:rsidRDefault="001F544C" w:rsidP="006574FF">
      <w:pPr>
        <w:pStyle w:val="ListParagraph"/>
        <w:numPr>
          <w:ilvl w:val="0"/>
          <w:numId w:val="7"/>
        </w:numPr>
        <w:tabs>
          <w:tab w:val="right" w:leader="dot" w:pos="7200"/>
        </w:tabs>
        <w:ind w:left="158" w:right="288" w:hanging="158"/>
        <w:rPr>
          <w:rFonts w:eastAsiaTheme="minorEastAsia"/>
        </w:rPr>
      </w:pPr>
      <w:r>
        <w:rPr>
          <w:rFonts w:eastAsiaTheme="minorEastAsia" w:cstheme="minorHAnsi"/>
        </w:rPr>
        <w:t>History research skills</w:t>
      </w:r>
      <w:r w:rsidR="003B51A6" w:rsidRPr="00382AA8">
        <w:rPr>
          <w:rFonts w:eastAsiaTheme="minorEastAsia" w:cstheme="minorHAnsi"/>
        </w:rPr>
        <w:t xml:space="preserve"> </w:t>
      </w:r>
    </w:p>
    <w:p w14:paraId="455F2137" w14:textId="77777777" w:rsidR="003B51A6" w:rsidRDefault="003B51A6" w:rsidP="006574FF">
      <w:pPr>
        <w:pStyle w:val="ListParagraph"/>
        <w:numPr>
          <w:ilvl w:val="0"/>
          <w:numId w:val="7"/>
        </w:numPr>
        <w:tabs>
          <w:tab w:val="right" w:leader="dot" w:pos="7200"/>
        </w:tabs>
        <w:ind w:left="158" w:right="288" w:hanging="158"/>
        <w:rPr>
          <w:rFonts w:eastAsiaTheme="minorEastAsia"/>
        </w:rPr>
      </w:pPr>
      <w:r>
        <w:rPr>
          <w:rFonts w:eastAsiaTheme="minorEastAsia"/>
        </w:rPr>
        <w:t>Information literacy skills</w:t>
      </w:r>
    </w:p>
    <w:p w14:paraId="6D8A19D6" w14:textId="16858A51" w:rsidR="003B51A6" w:rsidRDefault="003B51A6" w:rsidP="006574FF">
      <w:pPr>
        <w:pStyle w:val="ListParagraph"/>
        <w:numPr>
          <w:ilvl w:val="0"/>
          <w:numId w:val="7"/>
        </w:numPr>
        <w:tabs>
          <w:tab w:val="right" w:leader="dot" w:pos="7200"/>
        </w:tabs>
        <w:spacing w:after="240"/>
        <w:ind w:left="158" w:right="288" w:hanging="158"/>
        <w:rPr>
          <w:rFonts w:eastAsiaTheme="minorEastAsia"/>
        </w:rPr>
      </w:pPr>
      <w:r>
        <w:rPr>
          <w:rFonts w:eastAsiaTheme="minorEastAsia"/>
        </w:rPr>
        <w:t>Written communication skills</w:t>
      </w:r>
    </w:p>
    <w:p w14:paraId="1C1802F2" w14:textId="37DF85FA" w:rsidR="0026465D" w:rsidRPr="00211FE0" w:rsidRDefault="00211FE0" w:rsidP="0026465D">
      <w:pPr>
        <w:tabs>
          <w:tab w:val="right" w:leader="dot" w:pos="7200"/>
        </w:tabs>
        <w:spacing w:after="240"/>
        <w:ind w:right="288"/>
      </w:pPr>
      <w:r w:rsidRPr="00211FE0">
        <w:rPr>
          <w:rFonts w:eastAsiaTheme="minorEastAsia"/>
        </w:rPr>
        <w:t>Why do these outcomes matter?</w:t>
      </w:r>
      <w:r>
        <w:rPr>
          <w:rStyle w:val="EndnoteReference"/>
          <w:rFonts w:eastAsiaTheme="minorEastAsia"/>
        </w:rPr>
        <w:endnoteReference w:id="2"/>
      </w:r>
      <w:r>
        <w:t xml:space="preserve"> </w:t>
      </w:r>
      <w:r w:rsidR="004B0D8F">
        <w:rPr>
          <w:rFonts w:eastAsiaTheme="minorEastAsia"/>
        </w:rPr>
        <w:t>T</w:t>
      </w:r>
      <w:r w:rsidR="0026465D">
        <w:rPr>
          <w:rFonts w:eastAsiaTheme="minorEastAsia"/>
        </w:rPr>
        <w:t xml:space="preserve">he first two </w:t>
      </w:r>
      <w:r w:rsidR="004B0D8F">
        <w:rPr>
          <w:rFonts w:eastAsiaTheme="minorEastAsia"/>
        </w:rPr>
        <w:t xml:space="preserve">course </w:t>
      </w:r>
      <w:r w:rsidR="0026465D">
        <w:rPr>
          <w:rFonts w:eastAsiaTheme="minorEastAsia"/>
        </w:rPr>
        <w:t>outcomes</w:t>
      </w:r>
      <w:r w:rsidR="004B0D8F">
        <w:rPr>
          <w:rFonts w:eastAsiaTheme="minorEastAsia"/>
        </w:rPr>
        <w:t xml:space="preserve"> will help </w:t>
      </w:r>
      <w:r w:rsidR="00F046B5">
        <w:rPr>
          <w:rFonts w:eastAsiaTheme="minorEastAsia"/>
        </w:rPr>
        <w:t>H</w:t>
      </w:r>
      <w:r w:rsidR="004B0D8F">
        <w:rPr>
          <w:rFonts w:eastAsiaTheme="minorEastAsia"/>
        </w:rPr>
        <w:t xml:space="preserve">istory majors acquire the knowledge and skills they need to master </w:t>
      </w:r>
      <w:r w:rsidR="00F046B5">
        <w:rPr>
          <w:rFonts w:eastAsiaTheme="minorEastAsia"/>
        </w:rPr>
        <w:t>their</w:t>
      </w:r>
      <w:r w:rsidR="004B0D8F">
        <w:rPr>
          <w:rFonts w:eastAsiaTheme="minorEastAsia"/>
        </w:rPr>
        <w:t xml:space="preserve"> </w:t>
      </w:r>
      <w:r w:rsidR="00F046B5">
        <w:rPr>
          <w:rFonts w:eastAsiaTheme="minorEastAsia"/>
        </w:rPr>
        <w:t xml:space="preserve">degree </w:t>
      </w:r>
      <w:r w:rsidR="004B0D8F">
        <w:rPr>
          <w:rFonts w:eastAsiaTheme="minorEastAsia"/>
        </w:rPr>
        <w:t>program</w:t>
      </w:r>
      <w:r w:rsidR="00F046B5">
        <w:rPr>
          <w:rFonts w:eastAsiaTheme="minorEastAsia"/>
        </w:rPr>
        <w:t>’s program</w:t>
      </w:r>
      <w:r w:rsidR="004B0D8F">
        <w:rPr>
          <w:rFonts w:eastAsiaTheme="minorEastAsia"/>
        </w:rPr>
        <w:t xml:space="preserve"> learning outcomes. Moreover, </w:t>
      </w:r>
      <w:r w:rsidR="00F046B5">
        <w:rPr>
          <w:rFonts w:eastAsiaTheme="minorEastAsia"/>
        </w:rPr>
        <w:t>H</w:t>
      </w:r>
      <w:r w:rsidR="004B0D8F">
        <w:rPr>
          <w:rFonts w:eastAsiaTheme="minorEastAsia"/>
        </w:rPr>
        <w:t>istory and non-</w:t>
      </w:r>
      <w:r w:rsidR="00F046B5">
        <w:rPr>
          <w:rFonts w:eastAsiaTheme="minorEastAsia"/>
        </w:rPr>
        <w:t>h</w:t>
      </w:r>
      <w:r w:rsidR="004B0D8F">
        <w:rPr>
          <w:rFonts w:eastAsiaTheme="minorEastAsia"/>
        </w:rPr>
        <w:t xml:space="preserve">istory majors alike may find that learning about modern European historiography and developing history research skills enriches their intellectual lives. The last two outcomes are general education outcomes. </w:t>
      </w:r>
      <w:r>
        <w:rPr>
          <w:rFonts w:eastAsiaTheme="minorEastAsia"/>
        </w:rPr>
        <w:t>These skills are critical to success in all majors. Further, to be an educated citizen in the information age, one needs to be information literate.  Lastly, writing effectively is a key professional skill that is necessary for success in almost all careers.</w:t>
      </w:r>
      <w:r>
        <w:t xml:space="preserve"> </w:t>
      </w:r>
    </w:p>
    <w:p w14:paraId="04B00197" w14:textId="4A30617B" w:rsidR="001F544C" w:rsidRPr="001F544C" w:rsidRDefault="001F544C" w:rsidP="006574FF">
      <w:pPr>
        <w:spacing w:line="240" w:lineRule="auto"/>
        <w:jc w:val="center"/>
        <w:rPr>
          <w:b/>
        </w:rPr>
      </w:pPr>
      <w:r w:rsidRPr="001F544C">
        <w:rPr>
          <w:b/>
        </w:rPr>
        <w:t>Tasks</w:t>
      </w:r>
      <w:r w:rsidR="00FA4AA9">
        <w:rPr>
          <w:rStyle w:val="EndnoteReference"/>
          <w:b/>
        </w:rPr>
        <w:endnoteReference w:id="3"/>
      </w:r>
    </w:p>
    <w:p w14:paraId="56549AEC" w14:textId="7973C3B1" w:rsidR="00704475" w:rsidRDefault="00A21F71" w:rsidP="006574FF">
      <w:pPr>
        <w:spacing w:after="120" w:line="240" w:lineRule="auto"/>
        <w:ind w:left="720" w:hanging="720"/>
        <w:rPr>
          <w:rFonts w:cstheme="minorHAnsi"/>
        </w:rPr>
      </w:pPr>
      <w:r w:rsidRPr="00704475">
        <w:rPr>
          <w:rFonts w:cstheme="minorHAnsi"/>
        </w:rPr>
        <w:t>Task 1</w:t>
      </w:r>
      <w:r w:rsidR="00FA4AA9">
        <w:rPr>
          <w:rStyle w:val="EndnoteReference"/>
          <w:rFonts w:cstheme="minorHAnsi"/>
        </w:rPr>
        <w:endnoteReference w:id="4"/>
      </w:r>
      <w:r w:rsidR="00310358">
        <w:rPr>
          <w:rFonts w:cstheme="minorHAnsi"/>
        </w:rPr>
        <w:t xml:space="preserve">: </w:t>
      </w:r>
      <w:r w:rsidR="00704475">
        <w:rPr>
          <w:rFonts w:cstheme="minorHAnsi"/>
        </w:rPr>
        <w:t>Select a</w:t>
      </w:r>
      <w:r w:rsidR="00C50069">
        <w:rPr>
          <w:rFonts w:cstheme="minorHAnsi"/>
        </w:rPr>
        <w:t xml:space="preserve"> controversial</w:t>
      </w:r>
      <w:r w:rsidR="00704475">
        <w:rPr>
          <w:rFonts w:cstheme="minorHAnsi"/>
        </w:rPr>
        <w:t xml:space="preserve"> issue within modern European historiography</w:t>
      </w:r>
      <w:r w:rsidR="00C50069">
        <w:rPr>
          <w:rFonts w:cstheme="minorHAnsi"/>
        </w:rPr>
        <w:t xml:space="preserve"> that you want to research</w:t>
      </w:r>
      <w:r w:rsidR="00704475">
        <w:rPr>
          <w:rFonts w:cstheme="minorHAnsi"/>
        </w:rPr>
        <w:t xml:space="preserve">. Submit </w:t>
      </w:r>
      <w:r w:rsidR="004446A1">
        <w:rPr>
          <w:rFonts w:cstheme="minorHAnsi"/>
        </w:rPr>
        <w:t xml:space="preserve">your </w:t>
      </w:r>
      <w:r w:rsidR="00704475">
        <w:rPr>
          <w:rFonts w:cstheme="minorHAnsi"/>
        </w:rPr>
        <w:t xml:space="preserve">idea to </w:t>
      </w:r>
      <w:r w:rsidR="004446A1">
        <w:rPr>
          <w:rFonts w:cstheme="minorHAnsi"/>
        </w:rPr>
        <w:t>Prof. Kern</w:t>
      </w:r>
      <w:r w:rsidR="00704475">
        <w:rPr>
          <w:rFonts w:cstheme="minorHAnsi"/>
        </w:rPr>
        <w:t xml:space="preserve"> for feedback</w:t>
      </w:r>
      <w:r w:rsidR="00312372">
        <w:rPr>
          <w:rFonts w:cstheme="minorHAnsi"/>
        </w:rPr>
        <w:t>.</w:t>
      </w:r>
      <w:r w:rsidR="00C50069">
        <w:rPr>
          <w:rFonts w:cstheme="minorHAnsi"/>
        </w:rPr>
        <w:t xml:space="preserve"> If </w:t>
      </w:r>
      <w:r w:rsidR="004446A1">
        <w:rPr>
          <w:rFonts w:cstheme="minorHAnsi"/>
        </w:rPr>
        <w:t xml:space="preserve">the </w:t>
      </w:r>
      <w:r w:rsidR="00C50069">
        <w:rPr>
          <w:rFonts w:cstheme="minorHAnsi"/>
        </w:rPr>
        <w:t>topic is not approved, resubmit.</w:t>
      </w:r>
    </w:p>
    <w:p w14:paraId="5466F58F" w14:textId="081D7B49" w:rsidR="00310358" w:rsidRDefault="001F544C" w:rsidP="006574FF">
      <w:pPr>
        <w:spacing w:after="0" w:line="240" w:lineRule="auto"/>
        <w:ind w:left="720"/>
        <w:rPr>
          <w:rFonts w:cstheme="minorHAnsi"/>
          <w:bCs/>
          <w:i/>
        </w:rPr>
      </w:pPr>
      <w:r w:rsidRPr="00C50069">
        <w:rPr>
          <w:rFonts w:cstheme="minorHAnsi"/>
          <w:bCs/>
          <w:i/>
        </w:rPr>
        <w:t>Recommendation</w:t>
      </w:r>
      <w:r w:rsidR="00310358">
        <w:rPr>
          <w:rFonts w:cstheme="minorHAnsi"/>
          <w:bCs/>
          <w:i/>
        </w:rPr>
        <w:t>s</w:t>
      </w:r>
      <w:r w:rsidRPr="00C50069">
        <w:rPr>
          <w:rFonts w:cstheme="minorHAnsi"/>
          <w:bCs/>
          <w:i/>
        </w:rPr>
        <w:t>:</w:t>
      </w:r>
    </w:p>
    <w:p w14:paraId="4CB86AEC" w14:textId="4BF3611F" w:rsidR="001F544C" w:rsidRDefault="00310358" w:rsidP="006574FF">
      <w:pPr>
        <w:pStyle w:val="ListParagraph"/>
        <w:numPr>
          <w:ilvl w:val="0"/>
          <w:numId w:val="8"/>
        </w:numPr>
        <w:ind w:left="1080"/>
        <w:rPr>
          <w:rFonts w:cstheme="minorHAnsi"/>
          <w:bCs/>
          <w:i/>
        </w:rPr>
      </w:pPr>
      <w:r>
        <w:rPr>
          <w:rFonts w:cstheme="minorHAnsi"/>
          <w:bCs/>
          <w:i/>
        </w:rPr>
        <w:t xml:space="preserve">Review “Modern European Historiography Controversies” (available on the course’s Canvas page) </w:t>
      </w:r>
    </w:p>
    <w:p w14:paraId="0F4F03F8" w14:textId="08BFD365" w:rsidR="00310358" w:rsidRDefault="00310358" w:rsidP="006574FF">
      <w:pPr>
        <w:pStyle w:val="ListParagraph"/>
        <w:numPr>
          <w:ilvl w:val="0"/>
          <w:numId w:val="8"/>
        </w:numPr>
        <w:ind w:left="1080"/>
        <w:rPr>
          <w:rFonts w:cstheme="minorHAnsi"/>
          <w:bCs/>
          <w:i/>
        </w:rPr>
      </w:pPr>
      <w:r>
        <w:rPr>
          <w:rFonts w:cstheme="minorHAnsi"/>
          <w:bCs/>
          <w:i/>
        </w:rPr>
        <w:t xml:space="preserve">Skim the course text book (especially the index) </w:t>
      </w:r>
    </w:p>
    <w:p w14:paraId="2CB66B29" w14:textId="7109A522" w:rsidR="00310358" w:rsidRPr="006574FF" w:rsidRDefault="00310358" w:rsidP="006574FF">
      <w:pPr>
        <w:pStyle w:val="ListParagraph"/>
        <w:numPr>
          <w:ilvl w:val="0"/>
          <w:numId w:val="8"/>
        </w:numPr>
        <w:spacing w:after="120"/>
        <w:ind w:left="1080" w:right="288"/>
        <w:rPr>
          <w:rFonts w:cstheme="minorHAnsi"/>
          <w:bCs/>
          <w:i/>
        </w:rPr>
      </w:pPr>
      <w:r>
        <w:rPr>
          <w:rFonts w:cstheme="minorHAnsi"/>
          <w:bCs/>
          <w:i/>
        </w:rPr>
        <w:t>Do pre-</w:t>
      </w:r>
      <w:r w:rsidRPr="006574FF">
        <w:rPr>
          <w:rFonts w:cstheme="minorHAnsi"/>
          <w:bCs/>
          <w:i/>
        </w:rPr>
        <w:t>research on the web and in the library to identify a topic</w:t>
      </w:r>
    </w:p>
    <w:p w14:paraId="61E9AEEE" w14:textId="4B382A9C" w:rsidR="00310358" w:rsidRPr="006574FF" w:rsidRDefault="00310358" w:rsidP="006574FF">
      <w:pPr>
        <w:pStyle w:val="ListParagraph"/>
        <w:spacing w:after="180"/>
        <w:ind w:left="720" w:right="288" w:firstLine="0"/>
        <w:rPr>
          <w:rFonts w:cstheme="minorHAnsi"/>
          <w:bCs/>
        </w:rPr>
      </w:pPr>
      <w:r w:rsidRPr="006574FF">
        <w:rPr>
          <w:rFonts w:cstheme="minorHAnsi"/>
          <w:bCs/>
        </w:rPr>
        <w:t xml:space="preserve">Due: Sept. </w:t>
      </w:r>
      <w:r w:rsidR="0029510A" w:rsidRPr="006574FF">
        <w:rPr>
          <w:rFonts w:cstheme="minorHAnsi"/>
          <w:bCs/>
        </w:rPr>
        <w:t>28</w:t>
      </w:r>
      <w:r w:rsidRPr="006574FF">
        <w:rPr>
          <w:rFonts w:cstheme="minorHAnsi"/>
          <w:bCs/>
        </w:rPr>
        <w:t xml:space="preserve">. (Resubmissions are due by Oct. </w:t>
      </w:r>
      <w:r w:rsidR="00367262" w:rsidRPr="006574FF">
        <w:rPr>
          <w:rFonts w:cstheme="minorHAnsi"/>
          <w:bCs/>
        </w:rPr>
        <w:t>5</w:t>
      </w:r>
      <w:r w:rsidRPr="006574FF">
        <w:rPr>
          <w:rFonts w:cstheme="minorHAnsi"/>
          <w:bCs/>
        </w:rPr>
        <w:t>)</w:t>
      </w:r>
    </w:p>
    <w:p w14:paraId="20D212E4" w14:textId="23B2BE5D" w:rsidR="00C50069" w:rsidRPr="006574FF" w:rsidRDefault="00312372" w:rsidP="006574FF">
      <w:pPr>
        <w:spacing w:after="120" w:line="240" w:lineRule="auto"/>
        <w:rPr>
          <w:rFonts w:cstheme="minorHAnsi"/>
        </w:rPr>
      </w:pPr>
      <w:r w:rsidRPr="006574FF">
        <w:rPr>
          <w:rFonts w:cstheme="minorHAnsi"/>
        </w:rPr>
        <w:t>Task 2</w:t>
      </w:r>
      <w:r w:rsidR="00310358" w:rsidRPr="006574FF">
        <w:rPr>
          <w:rFonts w:cstheme="minorHAnsi"/>
        </w:rPr>
        <w:t xml:space="preserve">: </w:t>
      </w:r>
      <w:r w:rsidR="00310358" w:rsidRPr="006574FF">
        <w:rPr>
          <w:rFonts w:cstheme="minorHAnsi"/>
        </w:rPr>
        <w:tab/>
      </w:r>
      <w:r w:rsidR="00C50069" w:rsidRPr="006574FF">
        <w:rPr>
          <w:rFonts w:cstheme="minorHAnsi"/>
        </w:rPr>
        <w:t>Brainstorm keywords in class. Feedback given in class by fellow students.</w:t>
      </w:r>
      <w:r w:rsidR="00310358" w:rsidRPr="006574FF">
        <w:rPr>
          <w:rFonts w:cstheme="minorHAnsi"/>
        </w:rPr>
        <w:t xml:space="preserve"> (Oct. </w:t>
      </w:r>
      <w:r w:rsidR="00C75F81" w:rsidRPr="006574FF">
        <w:rPr>
          <w:rFonts w:cstheme="minorHAnsi"/>
        </w:rPr>
        <w:t>8</w:t>
      </w:r>
      <w:r w:rsidR="00310358" w:rsidRPr="006574FF">
        <w:rPr>
          <w:rFonts w:cstheme="minorHAnsi"/>
        </w:rPr>
        <w:t>)</w:t>
      </w:r>
    </w:p>
    <w:p w14:paraId="6E3FB22E" w14:textId="03AFC38A" w:rsidR="00704475" w:rsidRPr="006574FF" w:rsidRDefault="00A21F71" w:rsidP="006574FF">
      <w:pPr>
        <w:spacing w:after="120" w:line="240" w:lineRule="auto"/>
        <w:ind w:left="720" w:hanging="720"/>
        <w:rPr>
          <w:rFonts w:cstheme="minorHAnsi"/>
        </w:rPr>
      </w:pPr>
      <w:r w:rsidRPr="006574FF">
        <w:rPr>
          <w:rFonts w:cstheme="minorHAnsi"/>
        </w:rPr>
        <w:t xml:space="preserve">Task </w:t>
      </w:r>
      <w:r w:rsidR="00312372" w:rsidRPr="006574FF">
        <w:rPr>
          <w:rFonts w:cstheme="minorHAnsi"/>
        </w:rPr>
        <w:t>3</w:t>
      </w:r>
      <w:r w:rsidR="00310358" w:rsidRPr="006574FF">
        <w:rPr>
          <w:rFonts w:cstheme="minorHAnsi"/>
        </w:rPr>
        <w:t>:</w:t>
      </w:r>
      <w:r w:rsidRPr="006574FF">
        <w:rPr>
          <w:rFonts w:cstheme="minorHAnsi"/>
        </w:rPr>
        <w:t xml:space="preserve"> </w:t>
      </w:r>
      <w:r w:rsidR="00310358" w:rsidRPr="006574FF">
        <w:rPr>
          <w:rFonts w:cstheme="minorHAnsi"/>
        </w:rPr>
        <w:tab/>
      </w:r>
      <w:r w:rsidRPr="006574FF">
        <w:rPr>
          <w:rFonts w:cstheme="minorHAnsi"/>
        </w:rPr>
        <w:t>Go to library</w:t>
      </w:r>
      <w:r w:rsidR="00704475" w:rsidRPr="006574FF">
        <w:rPr>
          <w:rFonts w:cstheme="minorHAnsi"/>
        </w:rPr>
        <w:t xml:space="preserve"> and search for relevant scholarly sources </w:t>
      </w:r>
      <w:r w:rsidR="00C50069" w:rsidRPr="006574FF">
        <w:rPr>
          <w:rFonts w:cstheme="minorHAnsi"/>
        </w:rPr>
        <w:t>(academic articles</w:t>
      </w:r>
      <w:r w:rsidR="005F0C70" w:rsidRPr="006574FF">
        <w:rPr>
          <w:rFonts w:cstheme="minorHAnsi"/>
        </w:rPr>
        <w:t>,</w:t>
      </w:r>
      <w:r w:rsidR="00C50069" w:rsidRPr="006574FF">
        <w:rPr>
          <w:rFonts w:cstheme="minorHAnsi"/>
        </w:rPr>
        <w:t xml:space="preserve"> historical monographs</w:t>
      </w:r>
      <w:r w:rsidR="005F0C70" w:rsidRPr="006574FF">
        <w:rPr>
          <w:rFonts w:cstheme="minorHAnsi"/>
        </w:rPr>
        <w:t>, primary sources</w:t>
      </w:r>
      <w:r w:rsidR="00C50069" w:rsidRPr="006574FF">
        <w:rPr>
          <w:rFonts w:cstheme="minorHAnsi"/>
        </w:rPr>
        <w:t>) using your keywords</w:t>
      </w:r>
      <w:r w:rsidR="00704475" w:rsidRPr="006574FF">
        <w:rPr>
          <w:rFonts w:cstheme="minorHAnsi"/>
        </w:rPr>
        <w:t>.</w:t>
      </w:r>
      <w:r w:rsidR="00312372" w:rsidRPr="006574FF">
        <w:rPr>
          <w:rFonts w:cstheme="minorHAnsi"/>
        </w:rPr>
        <w:t xml:space="preserve"> Fill in the search log template provided in class </w:t>
      </w:r>
      <w:r w:rsidR="003957DD" w:rsidRPr="006574FF">
        <w:rPr>
          <w:rFonts w:cstheme="minorHAnsi"/>
        </w:rPr>
        <w:t xml:space="preserve">(and posted on Canvas) </w:t>
      </w:r>
      <w:r w:rsidR="00312372" w:rsidRPr="006574FF">
        <w:rPr>
          <w:rFonts w:cstheme="minorHAnsi"/>
        </w:rPr>
        <w:t xml:space="preserve">by listing the databases used, each search term entered, and one or two representative </w:t>
      </w:r>
      <w:r w:rsidR="004236F0">
        <w:rPr>
          <w:rFonts w:cstheme="minorHAnsi"/>
        </w:rPr>
        <w:t>sources</w:t>
      </w:r>
      <w:r w:rsidR="00312372" w:rsidRPr="006574FF">
        <w:rPr>
          <w:rFonts w:cstheme="minorHAnsi"/>
        </w:rPr>
        <w:t xml:space="preserve"> that the search </w:t>
      </w:r>
      <w:r w:rsidR="003957DD" w:rsidRPr="006574FF">
        <w:rPr>
          <w:rFonts w:cstheme="minorHAnsi"/>
        </w:rPr>
        <w:t>yielded</w:t>
      </w:r>
      <w:r w:rsidR="00312372" w:rsidRPr="006574FF">
        <w:rPr>
          <w:rFonts w:cstheme="minorHAnsi"/>
        </w:rPr>
        <w:t>.</w:t>
      </w:r>
      <w:r w:rsidR="00310358" w:rsidRPr="006574FF">
        <w:rPr>
          <w:rFonts w:cstheme="minorHAnsi"/>
        </w:rPr>
        <w:t xml:space="preserve"> </w:t>
      </w:r>
      <w:r w:rsidR="00312372" w:rsidRPr="006574FF">
        <w:rPr>
          <w:rFonts w:cstheme="minorHAnsi"/>
        </w:rPr>
        <w:t xml:space="preserve"> </w:t>
      </w:r>
      <w:r w:rsidR="00704475" w:rsidRPr="006574FF">
        <w:rPr>
          <w:rFonts w:cstheme="minorHAnsi"/>
        </w:rPr>
        <w:t xml:space="preserve"> </w:t>
      </w:r>
    </w:p>
    <w:p w14:paraId="20DB3B2D" w14:textId="215D9EEE" w:rsidR="003957DD" w:rsidRPr="006574FF" w:rsidRDefault="003957DD" w:rsidP="006574FF">
      <w:pPr>
        <w:spacing w:after="0" w:line="240" w:lineRule="auto"/>
        <w:ind w:left="720"/>
        <w:rPr>
          <w:rFonts w:cstheme="minorHAnsi"/>
          <w:bCs/>
          <w:i/>
        </w:rPr>
      </w:pPr>
      <w:r w:rsidRPr="006574FF">
        <w:rPr>
          <w:rFonts w:cstheme="minorHAnsi"/>
          <w:bCs/>
          <w:i/>
        </w:rPr>
        <w:t>Recommendation</w:t>
      </w:r>
      <w:r w:rsidR="00310358" w:rsidRPr="006574FF">
        <w:rPr>
          <w:rFonts w:cstheme="minorHAnsi"/>
          <w:bCs/>
          <w:i/>
        </w:rPr>
        <w:t>s</w:t>
      </w:r>
      <w:r w:rsidRPr="006574FF">
        <w:rPr>
          <w:rFonts w:cstheme="minorHAnsi"/>
          <w:bCs/>
          <w:i/>
        </w:rPr>
        <w:t>:</w:t>
      </w:r>
    </w:p>
    <w:p w14:paraId="6F8C0875" w14:textId="7E6B32AF" w:rsidR="00006F2B" w:rsidRPr="006574FF" w:rsidRDefault="003957DD" w:rsidP="006574FF">
      <w:pPr>
        <w:pStyle w:val="ListParagraph"/>
        <w:numPr>
          <w:ilvl w:val="0"/>
          <w:numId w:val="2"/>
        </w:numPr>
        <w:ind w:left="1080"/>
        <w:rPr>
          <w:rFonts w:eastAsiaTheme="minorHAnsi" w:cstheme="minorHAnsi"/>
          <w:bCs/>
          <w:i/>
        </w:rPr>
      </w:pPr>
      <w:r w:rsidRPr="006574FF">
        <w:rPr>
          <w:rFonts w:cstheme="minorHAnsi"/>
          <w:bCs/>
          <w:i/>
        </w:rPr>
        <w:t xml:space="preserve">Read “Searching Jstor.pdf” </w:t>
      </w:r>
      <w:r w:rsidR="00C50069" w:rsidRPr="006574FF">
        <w:rPr>
          <w:rFonts w:cstheme="minorHAnsi"/>
          <w:bCs/>
          <w:i/>
        </w:rPr>
        <w:t xml:space="preserve">(on Canvas) </w:t>
      </w:r>
      <w:r w:rsidRPr="006574FF">
        <w:rPr>
          <w:rFonts w:cstheme="minorHAnsi"/>
          <w:bCs/>
          <w:i/>
        </w:rPr>
        <w:t xml:space="preserve">for instructions in how to use </w:t>
      </w:r>
      <w:proofErr w:type="spellStart"/>
      <w:r w:rsidR="004236F0">
        <w:rPr>
          <w:rFonts w:cstheme="minorHAnsi"/>
          <w:bCs/>
          <w:i/>
        </w:rPr>
        <w:t>Jstor</w:t>
      </w:r>
      <w:proofErr w:type="spellEnd"/>
      <w:r w:rsidR="004236F0">
        <w:rPr>
          <w:rFonts w:cstheme="minorHAnsi"/>
          <w:bCs/>
          <w:i/>
        </w:rPr>
        <w:t>, a</w:t>
      </w:r>
      <w:r w:rsidRPr="006574FF">
        <w:rPr>
          <w:rFonts w:cstheme="minorHAnsi"/>
          <w:bCs/>
          <w:i/>
        </w:rPr>
        <w:t xml:space="preserve"> scholarly database.</w:t>
      </w:r>
    </w:p>
    <w:p w14:paraId="290B99C6" w14:textId="77777777" w:rsidR="005F0C70" w:rsidRPr="006574FF" w:rsidRDefault="00006F2B" w:rsidP="006574FF">
      <w:pPr>
        <w:pStyle w:val="ListParagraph"/>
        <w:numPr>
          <w:ilvl w:val="0"/>
          <w:numId w:val="2"/>
        </w:numPr>
        <w:ind w:left="1080"/>
        <w:rPr>
          <w:rFonts w:eastAsiaTheme="minorHAnsi" w:cstheme="minorHAnsi"/>
          <w:bCs/>
          <w:i/>
        </w:rPr>
      </w:pPr>
      <w:r w:rsidRPr="006574FF">
        <w:rPr>
          <w:rFonts w:cstheme="minorHAnsi"/>
          <w:bCs/>
          <w:i/>
        </w:rPr>
        <w:t>Use Google to find the names of high quality databases for scholarly sources in history. (If you do this, list it in your log along with your search terms.) See which of databases EWU has. Use one or more for your search. Take notes of which databases and which search terms were most useful, what it was about the quality of the sources they turned up that led you to find them to be useful, and include these notes in your log.</w:t>
      </w:r>
    </w:p>
    <w:p w14:paraId="03138AB4" w14:textId="463175AF" w:rsidR="003957DD" w:rsidRPr="006574FF" w:rsidRDefault="005F0C70" w:rsidP="006574FF">
      <w:pPr>
        <w:pStyle w:val="ListParagraph"/>
        <w:numPr>
          <w:ilvl w:val="0"/>
          <w:numId w:val="2"/>
        </w:numPr>
        <w:ind w:left="1080"/>
        <w:rPr>
          <w:rFonts w:eastAsiaTheme="minorHAnsi" w:cstheme="minorHAnsi"/>
          <w:bCs/>
          <w:i/>
        </w:rPr>
      </w:pPr>
      <w:r w:rsidRPr="006574FF">
        <w:rPr>
          <w:rFonts w:cstheme="minorHAnsi"/>
          <w:bCs/>
          <w:i/>
        </w:rPr>
        <w:t>Use Google to help you find primary source material on your topic.</w:t>
      </w:r>
      <w:r w:rsidR="00006F2B" w:rsidRPr="006574FF">
        <w:rPr>
          <w:rFonts w:cstheme="minorHAnsi"/>
          <w:bCs/>
          <w:i/>
        </w:rPr>
        <w:t xml:space="preserve"> </w:t>
      </w:r>
    </w:p>
    <w:p w14:paraId="727C9F33" w14:textId="069EA5AC" w:rsidR="00367262" w:rsidRPr="006574FF" w:rsidRDefault="00367262" w:rsidP="006574FF">
      <w:pPr>
        <w:pStyle w:val="ListParagraph"/>
        <w:numPr>
          <w:ilvl w:val="0"/>
          <w:numId w:val="2"/>
        </w:numPr>
        <w:spacing w:after="120"/>
        <w:ind w:left="1080" w:right="288"/>
        <w:rPr>
          <w:rFonts w:eastAsiaTheme="minorHAnsi" w:cstheme="minorHAnsi"/>
          <w:bCs/>
          <w:i/>
        </w:rPr>
      </w:pPr>
      <w:r w:rsidRPr="006574FF">
        <w:rPr>
          <w:rFonts w:eastAsiaTheme="minorHAnsi" w:cstheme="minorHAnsi"/>
          <w:bCs/>
          <w:i/>
        </w:rPr>
        <w:t>Work with a reference librarian.</w:t>
      </w:r>
    </w:p>
    <w:p w14:paraId="267F5064" w14:textId="231B4A5E" w:rsidR="00310358" w:rsidRPr="006574FF" w:rsidRDefault="00310358" w:rsidP="006574FF">
      <w:pPr>
        <w:pStyle w:val="ListParagraph"/>
        <w:ind w:left="720" w:firstLine="0"/>
        <w:rPr>
          <w:rFonts w:cstheme="minorHAnsi"/>
          <w:bCs/>
        </w:rPr>
      </w:pPr>
      <w:r w:rsidRPr="006574FF">
        <w:rPr>
          <w:rFonts w:cstheme="minorHAnsi"/>
          <w:bCs/>
        </w:rPr>
        <w:t>Grade: Counts toward 5% of your course grade.</w:t>
      </w:r>
      <w:r w:rsidR="0029510A" w:rsidRPr="006574FF">
        <w:rPr>
          <w:rFonts w:cstheme="minorHAnsi"/>
          <w:bCs/>
        </w:rPr>
        <w:t xml:space="preserve"> See rubric below for success criteria.</w:t>
      </w:r>
    </w:p>
    <w:p w14:paraId="71E76F8B" w14:textId="3380830C" w:rsidR="00310358" w:rsidRPr="006574FF" w:rsidRDefault="00310358" w:rsidP="006574FF">
      <w:pPr>
        <w:pStyle w:val="ListParagraph"/>
        <w:spacing w:after="180"/>
        <w:ind w:left="720" w:right="288" w:firstLine="0"/>
        <w:rPr>
          <w:rFonts w:cstheme="minorHAnsi"/>
          <w:bCs/>
        </w:rPr>
      </w:pPr>
      <w:r w:rsidRPr="006574FF">
        <w:rPr>
          <w:rFonts w:cstheme="minorHAnsi"/>
          <w:bCs/>
        </w:rPr>
        <w:t xml:space="preserve">Due: October </w:t>
      </w:r>
      <w:r w:rsidR="00C75F81" w:rsidRPr="006574FF">
        <w:rPr>
          <w:rFonts w:cstheme="minorHAnsi"/>
          <w:bCs/>
        </w:rPr>
        <w:t>19</w:t>
      </w:r>
    </w:p>
    <w:p w14:paraId="62D3A964" w14:textId="4D91ABFD" w:rsidR="00312372" w:rsidRPr="006574FF" w:rsidRDefault="00A21F71" w:rsidP="006574FF">
      <w:pPr>
        <w:spacing w:after="120" w:line="240" w:lineRule="auto"/>
        <w:ind w:left="720" w:hanging="720"/>
        <w:rPr>
          <w:rFonts w:cstheme="minorHAnsi"/>
        </w:rPr>
      </w:pPr>
      <w:r w:rsidRPr="006574FF">
        <w:rPr>
          <w:rFonts w:cstheme="minorHAnsi"/>
        </w:rPr>
        <w:t>Task 4</w:t>
      </w:r>
      <w:r w:rsidR="0029510A" w:rsidRPr="006574FF">
        <w:rPr>
          <w:rFonts w:cstheme="minorHAnsi"/>
        </w:rPr>
        <w:t>:</w:t>
      </w:r>
      <w:r w:rsidR="0029510A" w:rsidRPr="006574FF">
        <w:rPr>
          <w:rFonts w:cstheme="minorHAnsi"/>
        </w:rPr>
        <w:tab/>
      </w:r>
      <w:r w:rsidR="00312372" w:rsidRPr="006574FF">
        <w:rPr>
          <w:rFonts w:cstheme="minorHAnsi"/>
        </w:rPr>
        <w:t xml:space="preserve">Select at least five </w:t>
      </w:r>
      <w:r w:rsidR="005F0C70" w:rsidRPr="006574FF">
        <w:rPr>
          <w:rFonts w:cstheme="minorHAnsi"/>
        </w:rPr>
        <w:t xml:space="preserve">sources </w:t>
      </w:r>
      <w:r w:rsidR="00312372" w:rsidRPr="006574FF">
        <w:rPr>
          <w:rFonts w:cstheme="minorHAnsi"/>
        </w:rPr>
        <w:t>that you plan to use for your term paper. In the</w:t>
      </w:r>
      <w:r w:rsidR="003957DD" w:rsidRPr="006574FF">
        <w:rPr>
          <w:rFonts w:cstheme="minorHAnsi"/>
        </w:rPr>
        <w:t xml:space="preserve"> </w:t>
      </w:r>
      <w:r w:rsidR="005F0C70" w:rsidRPr="006574FF">
        <w:rPr>
          <w:rFonts w:cstheme="minorHAnsi"/>
        </w:rPr>
        <w:t>source</w:t>
      </w:r>
      <w:r w:rsidR="003957DD" w:rsidRPr="006574FF">
        <w:rPr>
          <w:rFonts w:cstheme="minorHAnsi"/>
        </w:rPr>
        <w:t xml:space="preserve"> evaluation log template provided in class (and posted on Canvas) indicate why you chose each </w:t>
      </w:r>
      <w:r w:rsidR="005F0C70" w:rsidRPr="006574FF">
        <w:rPr>
          <w:rFonts w:cstheme="minorHAnsi"/>
        </w:rPr>
        <w:t>source</w:t>
      </w:r>
      <w:r w:rsidR="003957DD" w:rsidRPr="006574FF">
        <w:rPr>
          <w:rFonts w:cstheme="minorHAnsi"/>
        </w:rPr>
        <w:t xml:space="preserve"> and how each meets the criteria of </w:t>
      </w:r>
      <w:r w:rsidR="003957DD" w:rsidRPr="006574FF">
        <w:t>credibility, accuracy, and currency.</w:t>
      </w:r>
      <w:r w:rsidR="003957DD" w:rsidRPr="006574FF">
        <w:rPr>
          <w:sz w:val="20"/>
          <w:szCs w:val="20"/>
        </w:rPr>
        <w:t xml:space="preserve"> </w:t>
      </w:r>
      <w:r w:rsidR="003957DD" w:rsidRPr="006574FF">
        <w:rPr>
          <w:rFonts w:cstheme="minorHAnsi"/>
        </w:rPr>
        <w:t xml:space="preserve"> </w:t>
      </w:r>
      <w:r w:rsidR="00312372" w:rsidRPr="006574FF">
        <w:rPr>
          <w:rFonts w:cstheme="minorHAnsi"/>
        </w:rPr>
        <w:t xml:space="preserve"> </w:t>
      </w:r>
    </w:p>
    <w:p w14:paraId="5C137760" w14:textId="77777777" w:rsidR="00367262" w:rsidRPr="006574FF" w:rsidRDefault="00367262" w:rsidP="006574FF">
      <w:pPr>
        <w:spacing w:after="0" w:line="240" w:lineRule="auto"/>
        <w:ind w:left="720"/>
        <w:rPr>
          <w:rFonts w:cstheme="minorHAnsi"/>
          <w:bCs/>
          <w:i/>
        </w:rPr>
      </w:pPr>
      <w:r w:rsidRPr="006574FF">
        <w:rPr>
          <w:rFonts w:cstheme="minorHAnsi"/>
          <w:bCs/>
          <w:i/>
        </w:rPr>
        <w:lastRenderedPageBreak/>
        <w:t>Recommendations:</w:t>
      </w:r>
    </w:p>
    <w:p w14:paraId="5EE98FC5" w14:textId="21ED1F7B" w:rsidR="00367262" w:rsidRPr="008E3019" w:rsidRDefault="00367262" w:rsidP="006574FF">
      <w:pPr>
        <w:pStyle w:val="ListParagraph"/>
        <w:numPr>
          <w:ilvl w:val="0"/>
          <w:numId w:val="9"/>
        </w:numPr>
        <w:spacing w:after="120"/>
        <w:ind w:right="288"/>
        <w:rPr>
          <w:rFonts w:cstheme="minorHAnsi"/>
          <w:bCs/>
          <w:i/>
        </w:rPr>
      </w:pPr>
      <w:r w:rsidRPr="008E3019">
        <w:rPr>
          <w:rFonts w:cstheme="minorHAnsi"/>
          <w:bCs/>
          <w:i/>
        </w:rPr>
        <w:t xml:space="preserve">Google “credibility, accuracy, and currency” to learn what these terms mean within the context of information evaluation. </w:t>
      </w:r>
    </w:p>
    <w:p w14:paraId="620229EB" w14:textId="6147FC99" w:rsidR="0029510A" w:rsidRPr="006574FF" w:rsidRDefault="0029510A" w:rsidP="006574FF">
      <w:pPr>
        <w:pStyle w:val="ListParagraph"/>
        <w:ind w:left="720" w:firstLine="0"/>
        <w:rPr>
          <w:rFonts w:cstheme="minorHAnsi"/>
          <w:bCs/>
        </w:rPr>
      </w:pPr>
      <w:r w:rsidRPr="006574FF">
        <w:rPr>
          <w:rFonts w:cstheme="minorHAnsi"/>
          <w:bCs/>
        </w:rPr>
        <w:t xml:space="preserve">Grade: Counts toward </w:t>
      </w:r>
      <w:r w:rsidR="00046232" w:rsidRPr="006574FF">
        <w:rPr>
          <w:rFonts w:cstheme="minorHAnsi"/>
          <w:bCs/>
        </w:rPr>
        <w:t>9</w:t>
      </w:r>
      <w:r w:rsidRPr="006574FF">
        <w:rPr>
          <w:rFonts w:cstheme="minorHAnsi"/>
          <w:bCs/>
        </w:rPr>
        <w:t>% of your course grade. See rubric below for success criteria.</w:t>
      </w:r>
    </w:p>
    <w:p w14:paraId="080EFF21" w14:textId="77645EC9" w:rsidR="0029510A" w:rsidRPr="006574FF" w:rsidRDefault="0029510A" w:rsidP="000432F8">
      <w:pPr>
        <w:pStyle w:val="ListParagraph"/>
        <w:spacing w:after="120"/>
        <w:ind w:left="720" w:right="288" w:firstLine="0"/>
        <w:rPr>
          <w:rFonts w:cstheme="minorHAnsi"/>
          <w:bCs/>
        </w:rPr>
      </w:pPr>
      <w:r w:rsidRPr="006574FF">
        <w:rPr>
          <w:rFonts w:cstheme="minorHAnsi"/>
          <w:bCs/>
        </w:rPr>
        <w:t xml:space="preserve">Due: </w:t>
      </w:r>
      <w:r w:rsidR="00C75F81" w:rsidRPr="006574FF">
        <w:rPr>
          <w:rFonts w:cstheme="minorHAnsi"/>
          <w:bCs/>
        </w:rPr>
        <w:t>October 31</w:t>
      </w:r>
      <w:r w:rsidRPr="006574FF">
        <w:rPr>
          <w:rFonts w:cstheme="minorHAnsi"/>
          <w:bCs/>
        </w:rPr>
        <w:t xml:space="preserve"> </w:t>
      </w:r>
    </w:p>
    <w:p w14:paraId="6B465265" w14:textId="5EF7EF69" w:rsidR="00A21F71" w:rsidRPr="006574FF" w:rsidRDefault="003957DD" w:rsidP="008E3019">
      <w:pPr>
        <w:ind w:left="720" w:hanging="720"/>
        <w:rPr>
          <w:rFonts w:cstheme="minorHAnsi"/>
        </w:rPr>
      </w:pPr>
      <w:r w:rsidRPr="006574FF">
        <w:rPr>
          <w:rFonts w:cstheme="minorHAnsi"/>
        </w:rPr>
        <w:t>Task 5</w:t>
      </w:r>
      <w:r w:rsidR="0029510A" w:rsidRPr="006574FF">
        <w:rPr>
          <w:rFonts w:cstheme="minorHAnsi"/>
        </w:rPr>
        <w:t xml:space="preserve">: </w:t>
      </w:r>
      <w:r w:rsidR="008E3019">
        <w:rPr>
          <w:rFonts w:cstheme="minorHAnsi"/>
        </w:rPr>
        <w:tab/>
        <w:t>U</w:t>
      </w:r>
      <w:r w:rsidR="008E3019" w:rsidRPr="006574FF">
        <w:rPr>
          <w:rFonts w:cstheme="minorHAnsi"/>
        </w:rPr>
        <w:t>sing Chicago notes bibliographic style</w:t>
      </w:r>
      <w:r w:rsidR="008E3019">
        <w:rPr>
          <w:rFonts w:cstheme="minorHAnsi"/>
        </w:rPr>
        <w:t>, c</w:t>
      </w:r>
      <w:r w:rsidR="00A21F71" w:rsidRPr="006574FF">
        <w:rPr>
          <w:rFonts w:cstheme="minorHAnsi"/>
        </w:rPr>
        <w:t xml:space="preserve">reate </w:t>
      </w:r>
      <w:r w:rsidR="00312372" w:rsidRPr="006574FF">
        <w:rPr>
          <w:rFonts w:cstheme="minorHAnsi"/>
        </w:rPr>
        <w:t xml:space="preserve">a </w:t>
      </w:r>
      <w:r w:rsidR="00A21F71" w:rsidRPr="006574FF">
        <w:rPr>
          <w:rFonts w:cstheme="minorHAnsi"/>
        </w:rPr>
        <w:t xml:space="preserve">bibliography </w:t>
      </w:r>
      <w:r w:rsidRPr="006574FF">
        <w:rPr>
          <w:rFonts w:cstheme="minorHAnsi"/>
        </w:rPr>
        <w:t xml:space="preserve">of the five or more </w:t>
      </w:r>
      <w:r w:rsidR="004236F0">
        <w:rPr>
          <w:rFonts w:cstheme="minorHAnsi"/>
        </w:rPr>
        <w:t>sources listed in your source evaluation log</w:t>
      </w:r>
      <w:r w:rsidR="00A21F71" w:rsidRPr="006574FF">
        <w:rPr>
          <w:rFonts w:cstheme="minorHAnsi"/>
        </w:rPr>
        <w:t>.</w:t>
      </w:r>
    </w:p>
    <w:p w14:paraId="263DA3DA" w14:textId="77777777" w:rsidR="00367262" w:rsidRPr="006574FF" w:rsidRDefault="00367262" w:rsidP="006C6E90">
      <w:pPr>
        <w:spacing w:after="120" w:line="240" w:lineRule="auto"/>
        <w:ind w:left="720"/>
        <w:rPr>
          <w:rFonts w:cstheme="minorHAnsi"/>
          <w:b/>
          <w:i/>
        </w:rPr>
      </w:pPr>
      <w:r w:rsidRPr="006574FF">
        <w:rPr>
          <w:rFonts w:cstheme="minorHAnsi"/>
          <w:bCs/>
          <w:i/>
        </w:rPr>
        <w:t xml:space="preserve">Recommendation: </w:t>
      </w:r>
      <w:r w:rsidRPr="006574FF">
        <w:rPr>
          <w:rFonts w:cstheme="minorHAnsi"/>
          <w:i/>
        </w:rPr>
        <w:t>Look at “Chicago-Style Footnotes and Bibl.pdf” (on Canvas) for detailed instructions in how to write footnotes and bibliography.</w:t>
      </w:r>
    </w:p>
    <w:p w14:paraId="33EE725F" w14:textId="77777777" w:rsidR="00046232" w:rsidRPr="006574FF" w:rsidRDefault="00367262" w:rsidP="006574FF">
      <w:pPr>
        <w:pStyle w:val="ListParagraph"/>
        <w:ind w:left="720" w:firstLine="0"/>
        <w:rPr>
          <w:rFonts w:cstheme="minorHAnsi"/>
          <w:bCs/>
        </w:rPr>
      </w:pPr>
      <w:r w:rsidRPr="006574FF">
        <w:rPr>
          <w:rFonts w:cstheme="minorHAnsi"/>
          <w:bCs/>
        </w:rPr>
        <w:t xml:space="preserve">Grade: Counts toward </w:t>
      </w:r>
      <w:r w:rsidR="00046232" w:rsidRPr="006574FF">
        <w:rPr>
          <w:rFonts w:cstheme="minorHAnsi"/>
          <w:bCs/>
        </w:rPr>
        <w:t>1</w:t>
      </w:r>
      <w:r w:rsidRPr="006574FF">
        <w:rPr>
          <w:rFonts w:cstheme="minorHAnsi"/>
          <w:bCs/>
        </w:rPr>
        <w:t xml:space="preserve">% of your course grade. </w:t>
      </w:r>
      <w:r w:rsidR="00046232" w:rsidRPr="006574FF">
        <w:rPr>
          <w:rFonts w:cstheme="minorHAnsi"/>
          <w:bCs/>
        </w:rPr>
        <w:t>(Pass/Fail)</w:t>
      </w:r>
    </w:p>
    <w:p w14:paraId="749E4FAE" w14:textId="290C9EC0" w:rsidR="00367262" w:rsidRPr="006574FF" w:rsidRDefault="00367262" w:rsidP="006C6E90">
      <w:pPr>
        <w:pStyle w:val="ListParagraph"/>
        <w:spacing w:after="120"/>
        <w:ind w:left="720" w:right="288" w:firstLine="0"/>
        <w:rPr>
          <w:rFonts w:cstheme="minorHAnsi"/>
          <w:bCs/>
        </w:rPr>
      </w:pPr>
      <w:r w:rsidRPr="006574FF">
        <w:rPr>
          <w:rFonts w:cstheme="minorHAnsi"/>
          <w:bCs/>
        </w:rPr>
        <w:t xml:space="preserve">Due: </w:t>
      </w:r>
      <w:r w:rsidR="00C75F81" w:rsidRPr="006574FF">
        <w:rPr>
          <w:rFonts w:cstheme="minorHAnsi"/>
          <w:bCs/>
        </w:rPr>
        <w:t>November 7</w:t>
      </w:r>
    </w:p>
    <w:p w14:paraId="3616969F" w14:textId="018743FE" w:rsidR="00006F2B" w:rsidRPr="006574FF" w:rsidRDefault="00006F2B" w:rsidP="006C6E90">
      <w:pPr>
        <w:spacing w:after="120" w:line="240" w:lineRule="auto"/>
        <w:ind w:left="720" w:hanging="720"/>
        <w:rPr>
          <w:rFonts w:cstheme="minorHAnsi"/>
          <w:sz w:val="20"/>
          <w:szCs w:val="20"/>
        </w:rPr>
      </w:pPr>
      <w:r w:rsidRPr="006574FF">
        <w:rPr>
          <w:rFonts w:cstheme="minorHAnsi"/>
        </w:rPr>
        <w:t xml:space="preserve">Task </w:t>
      </w:r>
      <w:r w:rsidR="004236F0">
        <w:rPr>
          <w:rFonts w:cstheme="minorHAnsi"/>
        </w:rPr>
        <w:t>6</w:t>
      </w:r>
      <w:r w:rsidR="00367262" w:rsidRPr="006574FF">
        <w:rPr>
          <w:rFonts w:cstheme="minorHAnsi"/>
        </w:rPr>
        <w:t xml:space="preserve">: </w:t>
      </w:r>
      <w:r w:rsidRPr="006574FF">
        <w:rPr>
          <w:rFonts w:cstheme="minorHAnsi"/>
        </w:rPr>
        <w:t xml:space="preserve"> Write a five- to eight-page paper in which you take a position on a controversial issue in modern European historiography and defend your position using evidence from primary sources and scholarly secondary sources.</w:t>
      </w:r>
      <w:r w:rsidR="003F752C" w:rsidRPr="006574FF">
        <w:rPr>
          <w:rFonts w:cstheme="minorHAnsi"/>
        </w:rPr>
        <w:t xml:space="preserve"> Use Chicago Style for in-text citations, footnotes, bibliography, and headings. </w:t>
      </w:r>
    </w:p>
    <w:p w14:paraId="202825D9" w14:textId="0CF13697" w:rsidR="00367262" w:rsidRPr="006574FF" w:rsidRDefault="00367262" w:rsidP="006574FF">
      <w:pPr>
        <w:pStyle w:val="ListParagraph"/>
        <w:ind w:left="720" w:firstLine="0"/>
        <w:rPr>
          <w:rFonts w:cstheme="minorHAnsi"/>
          <w:bCs/>
        </w:rPr>
      </w:pPr>
      <w:r w:rsidRPr="006574FF">
        <w:rPr>
          <w:rFonts w:cstheme="minorHAnsi"/>
          <w:bCs/>
        </w:rPr>
        <w:t>Grade: Counts toward 30% of your course grade. See rubric below for success criteria.</w:t>
      </w:r>
    </w:p>
    <w:p w14:paraId="3F40BAD7" w14:textId="7CB3EF99" w:rsidR="00367262" w:rsidRDefault="00367262" w:rsidP="006574FF">
      <w:pPr>
        <w:pStyle w:val="ListParagraph"/>
        <w:ind w:left="720" w:firstLine="0"/>
        <w:rPr>
          <w:rFonts w:cstheme="minorHAnsi"/>
          <w:bCs/>
        </w:rPr>
      </w:pPr>
      <w:r w:rsidRPr="006574FF">
        <w:rPr>
          <w:rFonts w:cstheme="minorHAnsi"/>
          <w:bCs/>
        </w:rPr>
        <w:t>Due: November 30</w:t>
      </w:r>
    </w:p>
    <w:p w14:paraId="517CF375" w14:textId="69D71420" w:rsidR="00006F2B" w:rsidRDefault="00006F2B" w:rsidP="006574FF">
      <w:pPr>
        <w:spacing w:after="120" w:line="240" w:lineRule="auto"/>
        <w:rPr>
          <w:rFonts w:cstheme="minorHAnsi"/>
        </w:rPr>
      </w:pPr>
    </w:p>
    <w:tbl>
      <w:tblPr>
        <w:tblStyle w:val="TableGrid"/>
        <w:tblW w:w="10710" w:type="dxa"/>
        <w:tblInd w:w="-450" w:type="dxa"/>
        <w:tblLayout w:type="fixed"/>
        <w:tblLook w:val="04A0" w:firstRow="1" w:lastRow="0" w:firstColumn="1" w:lastColumn="0" w:noHBand="0" w:noVBand="1"/>
      </w:tblPr>
      <w:tblGrid>
        <w:gridCol w:w="2070"/>
        <w:gridCol w:w="6930"/>
        <w:gridCol w:w="1710"/>
      </w:tblGrid>
      <w:tr w:rsidR="00C65675" w:rsidRPr="00E72416" w14:paraId="1D555523" w14:textId="77777777" w:rsidTr="00C65675">
        <w:trPr>
          <w:trHeight w:val="405"/>
        </w:trPr>
        <w:tc>
          <w:tcPr>
            <w:tcW w:w="10710" w:type="dxa"/>
            <w:gridSpan w:val="3"/>
            <w:vAlign w:val="bottom"/>
          </w:tcPr>
          <w:p w14:paraId="541AA5BE" w14:textId="105FFB33" w:rsidR="00C65675" w:rsidRPr="00A87973" w:rsidRDefault="00C65675" w:rsidP="00FA4AA9">
            <w:pPr>
              <w:spacing w:after="60"/>
              <w:jc w:val="center"/>
              <w:rPr>
                <w:b/>
                <w:sz w:val="20"/>
                <w:szCs w:val="20"/>
              </w:rPr>
            </w:pPr>
            <w:r w:rsidRPr="006C6E90">
              <w:rPr>
                <w:rFonts w:cstheme="minorHAnsi"/>
                <w:b/>
              </w:rPr>
              <w:t>Success Criteria</w:t>
            </w:r>
            <w:r w:rsidR="00FA4AA9">
              <w:rPr>
                <w:rStyle w:val="EndnoteReference"/>
                <w:rFonts w:cstheme="minorHAnsi"/>
                <w:b/>
              </w:rPr>
              <w:endnoteReference w:id="5"/>
            </w:r>
          </w:p>
        </w:tc>
      </w:tr>
      <w:tr w:rsidR="00A87973" w:rsidRPr="00E72416" w14:paraId="5EB3B515" w14:textId="77777777" w:rsidTr="00C65675">
        <w:trPr>
          <w:trHeight w:val="657"/>
        </w:trPr>
        <w:tc>
          <w:tcPr>
            <w:tcW w:w="9000" w:type="dxa"/>
            <w:gridSpan w:val="2"/>
            <w:vAlign w:val="bottom"/>
          </w:tcPr>
          <w:p w14:paraId="72A5F78E" w14:textId="5307A861" w:rsidR="00A87973" w:rsidRPr="00A87973" w:rsidRDefault="00A87973" w:rsidP="00C65675">
            <w:pPr>
              <w:spacing w:after="120"/>
              <w:rPr>
                <w:b/>
                <w:sz w:val="22"/>
                <w:szCs w:val="22"/>
              </w:rPr>
            </w:pPr>
            <w:r w:rsidRPr="00A87973">
              <w:rPr>
                <w:rFonts w:cstheme="minorHAnsi"/>
                <w:b/>
                <w:sz w:val="22"/>
                <w:szCs w:val="22"/>
              </w:rPr>
              <w:t>The purpose of this multi-stage assignment is to enable you to develop and demonstrate the following:</w:t>
            </w:r>
            <w:r w:rsidR="00361376">
              <w:rPr>
                <w:rStyle w:val="EndnoteReference"/>
                <w:rFonts w:cstheme="minorHAnsi"/>
                <w:b/>
                <w:sz w:val="22"/>
                <w:szCs w:val="22"/>
              </w:rPr>
              <w:endnoteReference w:id="6"/>
            </w:r>
          </w:p>
        </w:tc>
        <w:tc>
          <w:tcPr>
            <w:tcW w:w="1710" w:type="dxa"/>
            <w:vAlign w:val="bottom"/>
          </w:tcPr>
          <w:p w14:paraId="6416EDF5" w14:textId="77777777" w:rsidR="00A87973" w:rsidRPr="00A87973" w:rsidRDefault="00A87973" w:rsidP="00C65675">
            <w:pPr>
              <w:spacing w:after="120"/>
              <w:rPr>
                <w:b/>
                <w:sz w:val="20"/>
                <w:szCs w:val="20"/>
              </w:rPr>
            </w:pPr>
            <w:r w:rsidRPr="00A87973">
              <w:rPr>
                <w:b/>
                <w:sz w:val="20"/>
                <w:szCs w:val="20"/>
              </w:rPr>
              <w:t xml:space="preserve">You will demonstrate the learning outcome in the following assignment: </w:t>
            </w:r>
          </w:p>
        </w:tc>
      </w:tr>
      <w:tr w:rsidR="00D46EAE" w:rsidRPr="00E72416" w14:paraId="741F5D92" w14:textId="77777777" w:rsidTr="00C65675">
        <w:tc>
          <w:tcPr>
            <w:tcW w:w="2070" w:type="dxa"/>
            <w:vAlign w:val="center"/>
          </w:tcPr>
          <w:p w14:paraId="3E7C48D5" w14:textId="3F9A1E16" w:rsidR="00D46EAE" w:rsidRPr="00D46EAE" w:rsidRDefault="00D46EAE" w:rsidP="00C65675">
            <w:pPr>
              <w:tabs>
                <w:tab w:val="right" w:leader="dot" w:pos="7200"/>
              </w:tabs>
              <w:spacing w:before="60" w:after="60"/>
              <w:ind w:right="288"/>
              <w:rPr>
                <w:sz w:val="18"/>
                <w:szCs w:val="18"/>
              </w:rPr>
            </w:pPr>
            <w:r w:rsidRPr="00D46EAE">
              <w:rPr>
                <w:sz w:val="18"/>
                <w:szCs w:val="18"/>
              </w:rPr>
              <w:t>HIST106 CLO-1</w:t>
            </w:r>
          </w:p>
        </w:tc>
        <w:tc>
          <w:tcPr>
            <w:tcW w:w="6930" w:type="dxa"/>
            <w:vAlign w:val="center"/>
          </w:tcPr>
          <w:p w14:paraId="06B77575" w14:textId="35CA0CB2" w:rsidR="00D46EAE" w:rsidRPr="00C65675" w:rsidRDefault="00D46EAE" w:rsidP="00C65675">
            <w:pPr>
              <w:tabs>
                <w:tab w:val="right" w:leader="dot" w:pos="7200"/>
              </w:tabs>
              <w:spacing w:before="60" w:after="60"/>
              <w:ind w:left="-83" w:right="75"/>
              <w:rPr>
                <w:sz w:val="22"/>
                <w:szCs w:val="22"/>
              </w:rPr>
            </w:pPr>
            <w:r w:rsidRPr="00C65675">
              <w:rPr>
                <w:sz w:val="22"/>
                <w:szCs w:val="22"/>
              </w:rPr>
              <w:t xml:space="preserve">Knowledge of </w:t>
            </w:r>
            <w:r w:rsidRPr="00C65675">
              <w:rPr>
                <w:rFonts w:cstheme="minorHAnsi"/>
                <w:sz w:val="22"/>
                <w:szCs w:val="22"/>
              </w:rPr>
              <w:t>an issue in modern European historiography</w:t>
            </w:r>
            <w:r w:rsidR="00C65675" w:rsidRPr="00C65675">
              <w:rPr>
                <w:rFonts w:cstheme="minorHAnsi"/>
                <w:sz w:val="22"/>
                <w:szCs w:val="22"/>
              </w:rPr>
              <w:t>.</w:t>
            </w:r>
          </w:p>
        </w:tc>
        <w:tc>
          <w:tcPr>
            <w:tcW w:w="1710" w:type="dxa"/>
            <w:vAlign w:val="center"/>
          </w:tcPr>
          <w:p w14:paraId="4721BB68" w14:textId="5AE04701" w:rsidR="00D46EAE" w:rsidRPr="00E72416" w:rsidRDefault="00D46EAE" w:rsidP="00C65675">
            <w:pPr>
              <w:spacing w:before="60" w:after="60"/>
              <w:rPr>
                <w:sz w:val="20"/>
                <w:szCs w:val="20"/>
              </w:rPr>
            </w:pPr>
            <w:r>
              <w:rPr>
                <w:sz w:val="20"/>
                <w:szCs w:val="20"/>
              </w:rPr>
              <w:t>Term</w:t>
            </w:r>
            <w:r w:rsidRPr="00E72416">
              <w:rPr>
                <w:sz w:val="20"/>
                <w:szCs w:val="20"/>
              </w:rPr>
              <w:t xml:space="preserve"> paper</w:t>
            </w:r>
          </w:p>
        </w:tc>
      </w:tr>
      <w:tr w:rsidR="00D46EAE" w:rsidRPr="00E72416" w14:paraId="30E59457" w14:textId="77777777" w:rsidTr="00C65675">
        <w:tc>
          <w:tcPr>
            <w:tcW w:w="2070" w:type="dxa"/>
            <w:vAlign w:val="center"/>
          </w:tcPr>
          <w:p w14:paraId="26B84183" w14:textId="77777777" w:rsidR="00D46EAE" w:rsidRPr="00D46EAE" w:rsidRDefault="00D46EAE" w:rsidP="00A87973">
            <w:pPr>
              <w:tabs>
                <w:tab w:val="right" w:leader="dot" w:pos="7200"/>
              </w:tabs>
              <w:ind w:right="288"/>
            </w:pPr>
          </w:p>
        </w:tc>
        <w:tc>
          <w:tcPr>
            <w:tcW w:w="6930" w:type="dxa"/>
            <w:vAlign w:val="center"/>
          </w:tcPr>
          <w:p w14:paraId="41F6CBDA" w14:textId="4102E281" w:rsidR="00D46EAE" w:rsidRPr="00C65675" w:rsidRDefault="00D46EAE" w:rsidP="00C65675">
            <w:pPr>
              <w:tabs>
                <w:tab w:val="right" w:leader="dot" w:pos="7200"/>
              </w:tabs>
              <w:ind w:left="-83" w:right="75"/>
              <w:rPr>
                <w:sz w:val="22"/>
                <w:szCs w:val="22"/>
              </w:rPr>
            </w:pPr>
            <w:r w:rsidRPr="00C65675">
              <w:rPr>
                <w:sz w:val="22"/>
                <w:szCs w:val="22"/>
              </w:rPr>
              <w:t>The ability to:</w:t>
            </w:r>
          </w:p>
        </w:tc>
        <w:tc>
          <w:tcPr>
            <w:tcW w:w="1710" w:type="dxa"/>
            <w:vAlign w:val="bottom"/>
          </w:tcPr>
          <w:p w14:paraId="33F74A2E" w14:textId="77777777" w:rsidR="00D46EAE" w:rsidRPr="00E72416" w:rsidRDefault="00D46EAE" w:rsidP="00A87973">
            <w:pPr>
              <w:rPr>
                <w:sz w:val="20"/>
                <w:szCs w:val="20"/>
              </w:rPr>
            </w:pPr>
          </w:p>
        </w:tc>
      </w:tr>
      <w:tr w:rsidR="00D46EAE" w:rsidRPr="00E72416" w14:paraId="44CCB33D" w14:textId="77777777" w:rsidTr="00C65675">
        <w:tc>
          <w:tcPr>
            <w:tcW w:w="2070" w:type="dxa"/>
            <w:vAlign w:val="center"/>
          </w:tcPr>
          <w:p w14:paraId="3216D0B3" w14:textId="1680F62E" w:rsidR="00D46EAE" w:rsidRPr="00D46EAE" w:rsidRDefault="00D46EAE" w:rsidP="00A87973">
            <w:pPr>
              <w:tabs>
                <w:tab w:val="right" w:leader="dot" w:pos="7200"/>
              </w:tabs>
              <w:ind w:right="288"/>
              <w:rPr>
                <w:sz w:val="18"/>
                <w:szCs w:val="18"/>
              </w:rPr>
            </w:pPr>
            <w:r w:rsidRPr="00D46EAE">
              <w:rPr>
                <w:sz w:val="18"/>
                <w:szCs w:val="18"/>
              </w:rPr>
              <w:t>Information Literacy</w:t>
            </w:r>
            <w:r>
              <w:rPr>
                <w:sz w:val="18"/>
                <w:szCs w:val="18"/>
              </w:rPr>
              <w:t xml:space="preserve">: </w:t>
            </w:r>
            <w:r w:rsidRPr="00D46EAE">
              <w:rPr>
                <w:sz w:val="18"/>
                <w:szCs w:val="18"/>
              </w:rPr>
              <w:t>GE-</w:t>
            </w:r>
            <w:r>
              <w:rPr>
                <w:sz w:val="18"/>
                <w:szCs w:val="18"/>
              </w:rPr>
              <w:t>IL-</w:t>
            </w:r>
            <w:r w:rsidRPr="00D46EAE">
              <w:rPr>
                <w:sz w:val="18"/>
                <w:szCs w:val="18"/>
              </w:rPr>
              <w:t>SLO-1</w:t>
            </w:r>
          </w:p>
        </w:tc>
        <w:tc>
          <w:tcPr>
            <w:tcW w:w="6930" w:type="dxa"/>
            <w:vAlign w:val="center"/>
          </w:tcPr>
          <w:p w14:paraId="76E22359" w14:textId="5A637D48" w:rsidR="00D46EAE" w:rsidRPr="00382AA8" w:rsidRDefault="00D46EAE" w:rsidP="00C65675">
            <w:pPr>
              <w:pStyle w:val="ListParagraph"/>
              <w:numPr>
                <w:ilvl w:val="0"/>
                <w:numId w:val="7"/>
              </w:numPr>
              <w:ind w:left="151" w:right="72" w:hanging="151"/>
              <w:rPr>
                <w:rFonts w:eastAsiaTheme="minorEastAsia"/>
                <w:sz w:val="22"/>
                <w:szCs w:val="22"/>
              </w:rPr>
            </w:pPr>
            <w:r w:rsidRPr="00382AA8">
              <w:rPr>
                <w:rFonts w:eastAsiaTheme="minorEastAsia"/>
                <w:sz w:val="22"/>
                <w:szCs w:val="22"/>
              </w:rPr>
              <w:t>Utilize search strategies to find relevant information.</w:t>
            </w:r>
          </w:p>
        </w:tc>
        <w:tc>
          <w:tcPr>
            <w:tcW w:w="1710" w:type="dxa"/>
            <w:vAlign w:val="center"/>
          </w:tcPr>
          <w:p w14:paraId="5C730D29" w14:textId="77777777" w:rsidR="00D46EAE" w:rsidRPr="00E72416" w:rsidRDefault="00D46EAE" w:rsidP="00831D0D">
            <w:pPr>
              <w:rPr>
                <w:sz w:val="20"/>
                <w:szCs w:val="20"/>
              </w:rPr>
            </w:pPr>
            <w:r w:rsidRPr="00E72416">
              <w:rPr>
                <w:sz w:val="20"/>
                <w:szCs w:val="20"/>
              </w:rPr>
              <w:t>Search log</w:t>
            </w:r>
          </w:p>
        </w:tc>
      </w:tr>
      <w:tr w:rsidR="00D46EAE" w:rsidRPr="00E72416" w14:paraId="17C8E62F" w14:textId="77777777" w:rsidTr="00C65675">
        <w:tc>
          <w:tcPr>
            <w:tcW w:w="2070" w:type="dxa"/>
            <w:vAlign w:val="center"/>
          </w:tcPr>
          <w:p w14:paraId="3637523A" w14:textId="6C71016C" w:rsidR="00D46EAE" w:rsidRPr="00D46EAE" w:rsidRDefault="00D46EAE" w:rsidP="00A87973">
            <w:pPr>
              <w:tabs>
                <w:tab w:val="right" w:leader="dot" w:pos="7200"/>
              </w:tabs>
              <w:ind w:right="288"/>
              <w:rPr>
                <w:sz w:val="18"/>
                <w:szCs w:val="18"/>
              </w:rPr>
            </w:pPr>
            <w:r w:rsidRPr="00D46EAE">
              <w:rPr>
                <w:sz w:val="18"/>
                <w:szCs w:val="18"/>
              </w:rPr>
              <w:t xml:space="preserve">Information Literacy: </w:t>
            </w:r>
            <w:r>
              <w:rPr>
                <w:sz w:val="18"/>
                <w:szCs w:val="18"/>
              </w:rPr>
              <w:t>GE-IL-SLO</w:t>
            </w:r>
            <w:r w:rsidRPr="00D46EAE">
              <w:rPr>
                <w:sz w:val="18"/>
                <w:szCs w:val="18"/>
              </w:rPr>
              <w:t>-2</w:t>
            </w:r>
          </w:p>
        </w:tc>
        <w:tc>
          <w:tcPr>
            <w:tcW w:w="6930" w:type="dxa"/>
            <w:vAlign w:val="center"/>
          </w:tcPr>
          <w:p w14:paraId="7C0500BA" w14:textId="2355E4D4" w:rsidR="00D46EAE" w:rsidRPr="00382AA8" w:rsidRDefault="00D46EAE" w:rsidP="00C65675">
            <w:pPr>
              <w:pStyle w:val="ListParagraph"/>
              <w:numPr>
                <w:ilvl w:val="0"/>
                <w:numId w:val="7"/>
              </w:numPr>
              <w:ind w:left="151" w:right="72" w:hanging="151"/>
              <w:rPr>
                <w:rFonts w:eastAsiaTheme="minorEastAsia"/>
                <w:sz w:val="22"/>
                <w:szCs w:val="22"/>
              </w:rPr>
            </w:pPr>
            <w:r w:rsidRPr="00382AA8">
              <w:rPr>
                <w:rFonts w:eastAsiaTheme="minorEastAsia"/>
                <w:sz w:val="22"/>
                <w:szCs w:val="22"/>
              </w:rPr>
              <w:t>Apply sound criteria (i.e., credibility, accuracy, and currency) to render an educated judgment about the quality of information.</w:t>
            </w:r>
          </w:p>
        </w:tc>
        <w:tc>
          <w:tcPr>
            <w:tcW w:w="1710" w:type="dxa"/>
            <w:vAlign w:val="center"/>
          </w:tcPr>
          <w:p w14:paraId="66F9CA0B" w14:textId="77777777" w:rsidR="00D46EAE" w:rsidRPr="00E72416" w:rsidRDefault="00D46EAE" w:rsidP="00831D0D">
            <w:pPr>
              <w:rPr>
                <w:sz w:val="20"/>
                <w:szCs w:val="20"/>
              </w:rPr>
            </w:pPr>
            <w:r w:rsidRPr="00E72416">
              <w:rPr>
                <w:sz w:val="20"/>
                <w:szCs w:val="20"/>
              </w:rPr>
              <w:t>Source evaluation log</w:t>
            </w:r>
          </w:p>
        </w:tc>
      </w:tr>
      <w:tr w:rsidR="00D46EAE" w:rsidRPr="00E72416" w14:paraId="2835008B" w14:textId="77777777" w:rsidTr="00C65675">
        <w:tc>
          <w:tcPr>
            <w:tcW w:w="2070" w:type="dxa"/>
            <w:vAlign w:val="center"/>
          </w:tcPr>
          <w:p w14:paraId="3CA052FF" w14:textId="46508DB6" w:rsidR="00D46EAE" w:rsidRPr="00D46EAE" w:rsidRDefault="00D46EAE" w:rsidP="00A87973">
            <w:pPr>
              <w:tabs>
                <w:tab w:val="right" w:leader="dot" w:pos="7200"/>
              </w:tabs>
              <w:ind w:right="288"/>
              <w:rPr>
                <w:sz w:val="18"/>
                <w:szCs w:val="18"/>
              </w:rPr>
            </w:pPr>
            <w:r w:rsidRPr="00D46EAE">
              <w:rPr>
                <w:sz w:val="18"/>
                <w:szCs w:val="18"/>
              </w:rPr>
              <w:t xml:space="preserve">Information Literacy: </w:t>
            </w:r>
            <w:r>
              <w:rPr>
                <w:sz w:val="18"/>
                <w:szCs w:val="18"/>
              </w:rPr>
              <w:t>GE-IL-SLO</w:t>
            </w:r>
            <w:r w:rsidRPr="00D46EAE">
              <w:rPr>
                <w:sz w:val="18"/>
                <w:szCs w:val="18"/>
              </w:rPr>
              <w:t>-</w:t>
            </w:r>
            <w:r>
              <w:rPr>
                <w:sz w:val="18"/>
                <w:szCs w:val="18"/>
              </w:rPr>
              <w:t>3</w:t>
            </w:r>
          </w:p>
        </w:tc>
        <w:tc>
          <w:tcPr>
            <w:tcW w:w="6930" w:type="dxa"/>
            <w:vAlign w:val="center"/>
          </w:tcPr>
          <w:p w14:paraId="113358EB" w14:textId="7573E21B" w:rsidR="00D46EAE" w:rsidRPr="00382AA8" w:rsidRDefault="00D46EAE" w:rsidP="00C65675">
            <w:pPr>
              <w:pStyle w:val="ListParagraph"/>
              <w:numPr>
                <w:ilvl w:val="0"/>
                <w:numId w:val="7"/>
              </w:numPr>
              <w:ind w:left="151" w:right="72" w:hanging="151"/>
              <w:rPr>
                <w:rFonts w:eastAsiaTheme="minorEastAsia"/>
                <w:sz w:val="22"/>
                <w:szCs w:val="22"/>
              </w:rPr>
            </w:pPr>
            <w:r w:rsidRPr="00382AA8">
              <w:rPr>
                <w:rFonts w:eastAsiaTheme="minorEastAsia"/>
                <w:sz w:val="22"/>
                <w:szCs w:val="22"/>
              </w:rPr>
              <w:t>Use information to effectively accomplish a clear purpose.</w:t>
            </w:r>
            <w:r w:rsidRPr="00382AA8">
              <w:rPr>
                <w:rFonts w:eastAsiaTheme="minorEastAsia"/>
                <w:sz w:val="22"/>
                <w:szCs w:val="22"/>
              </w:rPr>
              <w:tab/>
            </w:r>
          </w:p>
        </w:tc>
        <w:tc>
          <w:tcPr>
            <w:tcW w:w="1710" w:type="dxa"/>
            <w:vAlign w:val="center"/>
          </w:tcPr>
          <w:p w14:paraId="79E6D98D" w14:textId="77777777" w:rsidR="00D46EAE" w:rsidRPr="00E72416" w:rsidRDefault="00D46EAE" w:rsidP="00831D0D">
            <w:pPr>
              <w:rPr>
                <w:sz w:val="20"/>
                <w:szCs w:val="20"/>
              </w:rPr>
            </w:pPr>
            <w:r>
              <w:rPr>
                <w:sz w:val="20"/>
                <w:szCs w:val="20"/>
              </w:rPr>
              <w:t>Term</w:t>
            </w:r>
            <w:r w:rsidRPr="00E72416">
              <w:rPr>
                <w:sz w:val="20"/>
                <w:szCs w:val="20"/>
              </w:rPr>
              <w:t xml:space="preserve"> paper</w:t>
            </w:r>
          </w:p>
        </w:tc>
      </w:tr>
      <w:tr w:rsidR="00A87973" w:rsidRPr="00E72416" w14:paraId="515D52E2" w14:textId="77777777" w:rsidTr="00C65675">
        <w:trPr>
          <w:trHeight w:val="368"/>
        </w:trPr>
        <w:tc>
          <w:tcPr>
            <w:tcW w:w="2070" w:type="dxa"/>
            <w:vMerge w:val="restart"/>
            <w:vAlign w:val="center"/>
          </w:tcPr>
          <w:p w14:paraId="35063109" w14:textId="1B59542A" w:rsidR="00A87973" w:rsidRPr="00D46EAE" w:rsidRDefault="00A87973" w:rsidP="00A87973">
            <w:pPr>
              <w:tabs>
                <w:tab w:val="right" w:leader="dot" w:pos="7200"/>
              </w:tabs>
              <w:ind w:right="288"/>
              <w:rPr>
                <w:sz w:val="18"/>
                <w:szCs w:val="18"/>
              </w:rPr>
            </w:pPr>
            <w:r w:rsidRPr="00D46EAE">
              <w:rPr>
                <w:sz w:val="18"/>
                <w:szCs w:val="18"/>
              </w:rPr>
              <w:t xml:space="preserve">Information Literacy: </w:t>
            </w:r>
            <w:r>
              <w:rPr>
                <w:sz w:val="18"/>
                <w:szCs w:val="18"/>
              </w:rPr>
              <w:t>GE-IL-SLO</w:t>
            </w:r>
            <w:r w:rsidRPr="00D46EAE">
              <w:rPr>
                <w:sz w:val="18"/>
                <w:szCs w:val="18"/>
              </w:rPr>
              <w:t>-</w:t>
            </w:r>
            <w:r>
              <w:rPr>
                <w:sz w:val="18"/>
                <w:szCs w:val="18"/>
              </w:rPr>
              <w:t>4</w:t>
            </w:r>
          </w:p>
        </w:tc>
        <w:tc>
          <w:tcPr>
            <w:tcW w:w="6930" w:type="dxa"/>
            <w:vMerge w:val="restart"/>
            <w:vAlign w:val="center"/>
          </w:tcPr>
          <w:p w14:paraId="146293F7" w14:textId="44DD48CD" w:rsidR="00A87973" w:rsidRPr="00D46EAE" w:rsidRDefault="00A87973" w:rsidP="00C65675">
            <w:pPr>
              <w:pStyle w:val="ListParagraph"/>
              <w:numPr>
                <w:ilvl w:val="0"/>
                <w:numId w:val="7"/>
              </w:numPr>
              <w:ind w:left="151" w:right="72" w:hanging="151"/>
              <w:rPr>
                <w:rFonts w:eastAsiaTheme="minorEastAsia"/>
                <w:sz w:val="22"/>
                <w:szCs w:val="22"/>
              </w:rPr>
            </w:pPr>
            <w:r w:rsidRPr="00D46EAE">
              <w:rPr>
                <w:rFonts w:eastAsiaTheme="minorEastAsia"/>
                <w:sz w:val="22"/>
                <w:szCs w:val="22"/>
              </w:rPr>
              <w:t>Accurately employ scholarly conventions for attributing information to its source.</w:t>
            </w:r>
            <w:r w:rsidRPr="00D46EAE">
              <w:rPr>
                <w:rFonts w:eastAsiaTheme="minorEastAsia"/>
                <w:sz w:val="22"/>
                <w:szCs w:val="22"/>
              </w:rPr>
              <w:tab/>
            </w:r>
          </w:p>
        </w:tc>
        <w:tc>
          <w:tcPr>
            <w:tcW w:w="1710" w:type="dxa"/>
            <w:vAlign w:val="bottom"/>
          </w:tcPr>
          <w:p w14:paraId="24D31870" w14:textId="5D8A4D2D" w:rsidR="00A87973" w:rsidRPr="00E72416" w:rsidRDefault="00A87973" w:rsidP="00831D0D">
            <w:pPr>
              <w:rPr>
                <w:sz w:val="20"/>
                <w:szCs w:val="20"/>
              </w:rPr>
            </w:pPr>
            <w:r>
              <w:rPr>
                <w:sz w:val="20"/>
                <w:szCs w:val="20"/>
              </w:rPr>
              <w:t>Bib assignment</w:t>
            </w:r>
            <w:r w:rsidR="00C65675">
              <w:rPr>
                <w:sz w:val="20"/>
                <w:szCs w:val="20"/>
              </w:rPr>
              <w:t>;</w:t>
            </w:r>
            <w:r w:rsidR="004236F0">
              <w:rPr>
                <w:sz w:val="20"/>
                <w:szCs w:val="20"/>
              </w:rPr>
              <w:t xml:space="preserve"> </w:t>
            </w:r>
          </w:p>
        </w:tc>
      </w:tr>
      <w:tr w:rsidR="00A87973" w:rsidRPr="00E72416" w14:paraId="2C6C4718" w14:textId="77777777" w:rsidTr="00C65675">
        <w:trPr>
          <w:trHeight w:val="367"/>
        </w:trPr>
        <w:tc>
          <w:tcPr>
            <w:tcW w:w="2070" w:type="dxa"/>
            <w:vMerge/>
            <w:vAlign w:val="center"/>
          </w:tcPr>
          <w:p w14:paraId="6612F670" w14:textId="77777777" w:rsidR="00A87973" w:rsidRPr="00D46EAE" w:rsidRDefault="00A87973" w:rsidP="00A87973">
            <w:pPr>
              <w:tabs>
                <w:tab w:val="right" w:leader="dot" w:pos="7200"/>
              </w:tabs>
              <w:ind w:right="288"/>
              <w:rPr>
                <w:sz w:val="18"/>
                <w:szCs w:val="18"/>
              </w:rPr>
            </w:pPr>
          </w:p>
        </w:tc>
        <w:tc>
          <w:tcPr>
            <w:tcW w:w="6930" w:type="dxa"/>
            <w:vMerge/>
            <w:vAlign w:val="center"/>
          </w:tcPr>
          <w:p w14:paraId="0085052D" w14:textId="77777777" w:rsidR="00A87973" w:rsidRPr="00D46EAE" w:rsidRDefault="00A87973" w:rsidP="00C65675">
            <w:pPr>
              <w:pStyle w:val="ListParagraph"/>
              <w:numPr>
                <w:ilvl w:val="0"/>
                <w:numId w:val="7"/>
              </w:numPr>
              <w:ind w:left="151" w:right="72" w:hanging="151"/>
              <w:rPr>
                <w:rFonts w:eastAsiaTheme="minorEastAsia"/>
              </w:rPr>
            </w:pPr>
          </w:p>
        </w:tc>
        <w:tc>
          <w:tcPr>
            <w:tcW w:w="1710" w:type="dxa"/>
            <w:vAlign w:val="bottom"/>
          </w:tcPr>
          <w:p w14:paraId="0A2444B3" w14:textId="56C420A7" w:rsidR="00A87973" w:rsidRDefault="00A87973" w:rsidP="00831D0D">
            <w:pPr>
              <w:rPr>
                <w:sz w:val="20"/>
                <w:szCs w:val="20"/>
              </w:rPr>
            </w:pPr>
            <w:r>
              <w:rPr>
                <w:sz w:val="20"/>
                <w:szCs w:val="20"/>
              </w:rPr>
              <w:t>Term</w:t>
            </w:r>
            <w:r w:rsidRPr="00E72416">
              <w:rPr>
                <w:sz w:val="20"/>
                <w:szCs w:val="20"/>
              </w:rPr>
              <w:t xml:space="preserve"> paper (</w:t>
            </w:r>
            <w:r>
              <w:rPr>
                <w:sz w:val="20"/>
                <w:szCs w:val="20"/>
              </w:rPr>
              <w:t xml:space="preserve">in-text citations, </w:t>
            </w:r>
            <w:r w:rsidRPr="00E72416">
              <w:rPr>
                <w:sz w:val="20"/>
                <w:szCs w:val="20"/>
              </w:rPr>
              <w:t xml:space="preserve">footnotes </w:t>
            </w:r>
            <w:r>
              <w:rPr>
                <w:sz w:val="20"/>
                <w:szCs w:val="20"/>
              </w:rPr>
              <w:t xml:space="preserve">&amp; </w:t>
            </w:r>
            <w:r w:rsidRPr="00E72416">
              <w:rPr>
                <w:sz w:val="20"/>
                <w:szCs w:val="20"/>
              </w:rPr>
              <w:t>bib)</w:t>
            </w:r>
          </w:p>
        </w:tc>
      </w:tr>
      <w:tr w:rsidR="00D46EAE" w:rsidRPr="00E72416" w14:paraId="7C96838D" w14:textId="77777777" w:rsidTr="00C65675">
        <w:tc>
          <w:tcPr>
            <w:tcW w:w="2070" w:type="dxa"/>
            <w:vAlign w:val="center"/>
          </w:tcPr>
          <w:p w14:paraId="4EDD77F2" w14:textId="4CFE88F4" w:rsidR="00D46EAE" w:rsidRPr="00D46EAE" w:rsidRDefault="00D46EAE" w:rsidP="00A87973">
            <w:pPr>
              <w:tabs>
                <w:tab w:val="right" w:leader="dot" w:pos="7200"/>
              </w:tabs>
              <w:ind w:right="288"/>
              <w:rPr>
                <w:sz w:val="18"/>
                <w:szCs w:val="18"/>
              </w:rPr>
            </w:pPr>
            <w:r w:rsidRPr="00D46EAE">
              <w:rPr>
                <w:sz w:val="18"/>
                <w:szCs w:val="18"/>
              </w:rPr>
              <w:t>Written Communication: GE-WC-SLO-1</w:t>
            </w:r>
          </w:p>
        </w:tc>
        <w:tc>
          <w:tcPr>
            <w:tcW w:w="6930" w:type="dxa"/>
            <w:vAlign w:val="center"/>
          </w:tcPr>
          <w:p w14:paraId="04418BE9" w14:textId="1F35F7B8" w:rsidR="00D46EAE" w:rsidRPr="00D46EAE" w:rsidRDefault="00D46EAE" w:rsidP="00C65675">
            <w:pPr>
              <w:pStyle w:val="ListParagraph"/>
              <w:numPr>
                <w:ilvl w:val="0"/>
                <w:numId w:val="7"/>
              </w:numPr>
              <w:ind w:left="151" w:right="72" w:hanging="151"/>
              <w:rPr>
                <w:rFonts w:eastAsiaTheme="minorEastAsia"/>
                <w:sz w:val="22"/>
                <w:szCs w:val="22"/>
              </w:rPr>
            </w:pPr>
            <w:r w:rsidRPr="00D46EAE">
              <w:rPr>
                <w:rFonts w:eastAsiaTheme="minorEastAsia"/>
                <w:sz w:val="22"/>
                <w:szCs w:val="22"/>
              </w:rPr>
              <w:t>Clarify the purpose of a document (by, for instance, articulating a thesis statement when appropriate).</w:t>
            </w:r>
            <w:r>
              <w:rPr>
                <w:rFonts w:eastAsiaTheme="minorEastAsia"/>
                <w:sz w:val="22"/>
                <w:szCs w:val="22"/>
              </w:rPr>
              <w:tab/>
            </w:r>
            <w:r w:rsidRPr="00D46EAE">
              <w:rPr>
                <w:rFonts w:eastAsiaTheme="minorEastAsia"/>
                <w:sz w:val="22"/>
                <w:szCs w:val="22"/>
              </w:rPr>
              <w:t xml:space="preserve"> </w:t>
            </w:r>
          </w:p>
        </w:tc>
        <w:tc>
          <w:tcPr>
            <w:tcW w:w="1710" w:type="dxa"/>
            <w:vAlign w:val="center"/>
          </w:tcPr>
          <w:p w14:paraId="61A11B05" w14:textId="77777777" w:rsidR="00D46EAE" w:rsidRPr="00E72416" w:rsidRDefault="00D46EAE" w:rsidP="00C65675">
            <w:pPr>
              <w:rPr>
                <w:sz w:val="20"/>
                <w:szCs w:val="20"/>
              </w:rPr>
            </w:pPr>
            <w:r>
              <w:rPr>
                <w:sz w:val="20"/>
                <w:szCs w:val="20"/>
              </w:rPr>
              <w:t>Term</w:t>
            </w:r>
            <w:r w:rsidRPr="00E72416">
              <w:rPr>
                <w:sz w:val="20"/>
                <w:szCs w:val="20"/>
              </w:rPr>
              <w:t xml:space="preserve"> paper</w:t>
            </w:r>
          </w:p>
        </w:tc>
      </w:tr>
      <w:tr w:rsidR="00D46EAE" w:rsidRPr="00E72416" w14:paraId="095FDF8D" w14:textId="77777777" w:rsidTr="00C65675">
        <w:tc>
          <w:tcPr>
            <w:tcW w:w="2070" w:type="dxa"/>
            <w:vAlign w:val="center"/>
          </w:tcPr>
          <w:p w14:paraId="7CA7EECC" w14:textId="5BD8CD3C" w:rsidR="00D46EAE" w:rsidRPr="00D46EAE" w:rsidRDefault="00D46EAE" w:rsidP="00A87973">
            <w:pPr>
              <w:tabs>
                <w:tab w:val="right" w:leader="dot" w:pos="7200"/>
              </w:tabs>
              <w:ind w:right="288"/>
              <w:rPr>
                <w:sz w:val="18"/>
                <w:szCs w:val="18"/>
              </w:rPr>
            </w:pPr>
            <w:r w:rsidRPr="00D46EAE">
              <w:rPr>
                <w:sz w:val="18"/>
                <w:szCs w:val="18"/>
              </w:rPr>
              <w:t>Written Communication: GE-WC-SLO-2</w:t>
            </w:r>
          </w:p>
        </w:tc>
        <w:tc>
          <w:tcPr>
            <w:tcW w:w="6930" w:type="dxa"/>
            <w:vAlign w:val="center"/>
          </w:tcPr>
          <w:p w14:paraId="3541B847" w14:textId="57877604" w:rsidR="00D46EAE" w:rsidRPr="00382AA8" w:rsidRDefault="00D46EAE" w:rsidP="00C65675">
            <w:pPr>
              <w:pStyle w:val="ListParagraph"/>
              <w:numPr>
                <w:ilvl w:val="0"/>
                <w:numId w:val="7"/>
              </w:numPr>
              <w:ind w:left="151" w:right="72" w:hanging="151"/>
              <w:rPr>
                <w:rFonts w:eastAsiaTheme="minorEastAsia"/>
                <w:sz w:val="22"/>
                <w:szCs w:val="22"/>
              </w:rPr>
            </w:pPr>
            <w:r w:rsidRPr="00382AA8">
              <w:rPr>
                <w:rFonts w:eastAsiaTheme="minorEastAsia"/>
                <w:sz w:val="22"/>
                <w:szCs w:val="22"/>
              </w:rPr>
              <w:t xml:space="preserve">Convey meaning clearly throughout the document. </w:t>
            </w:r>
            <w:r w:rsidRPr="00382AA8">
              <w:rPr>
                <w:rFonts w:eastAsiaTheme="minorEastAsia"/>
                <w:sz w:val="22"/>
                <w:szCs w:val="22"/>
              </w:rPr>
              <w:tab/>
            </w:r>
          </w:p>
        </w:tc>
        <w:tc>
          <w:tcPr>
            <w:tcW w:w="1710" w:type="dxa"/>
            <w:vAlign w:val="center"/>
          </w:tcPr>
          <w:p w14:paraId="35473F9B" w14:textId="77777777" w:rsidR="00D46EAE" w:rsidRPr="00E72416" w:rsidRDefault="00D46EAE" w:rsidP="00C65675">
            <w:pPr>
              <w:rPr>
                <w:sz w:val="20"/>
                <w:szCs w:val="20"/>
              </w:rPr>
            </w:pPr>
            <w:r>
              <w:rPr>
                <w:sz w:val="20"/>
                <w:szCs w:val="20"/>
              </w:rPr>
              <w:t>Term</w:t>
            </w:r>
            <w:r w:rsidRPr="00E72416">
              <w:rPr>
                <w:sz w:val="20"/>
                <w:szCs w:val="20"/>
              </w:rPr>
              <w:t xml:space="preserve"> paper</w:t>
            </w:r>
          </w:p>
        </w:tc>
      </w:tr>
      <w:tr w:rsidR="00D46EAE" w:rsidRPr="00E72416" w14:paraId="6B8E0F78" w14:textId="77777777" w:rsidTr="00C65675">
        <w:tc>
          <w:tcPr>
            <w:tcW w:w="2070" w:type="dxa"/>
            <w:vAlign w:val="center"/>
          </w:tcPr>
          <w:p w14:paraId="5F3CAA64" w14:textId="72756DB2" w:rsidR="00D46EAE" w:rsidRPr="00D46EAE" w:rsidRDefault="00D46EAE" w:rsidP="00A87973">
            <w:pPr>
              <w:tabs>
                <w:tab w:val="right" w:leader="dot" w:pos="7200"/>
              </w:tabs>
              <w:ind w:right="288"/>
              <w:rPr>
                <w:sz w:val="18"/>
                <w:szCs w:val="18"/>
              </w:rPr>
            </w:pPr>
            <w:r w:rsidRPr="00D46EAE">
              <w:rPr>
                <w:sz w:val="18"/>
                <w:szCs w:val="18"/>
              </w:rPr>
              <w:t>Written Communication: GE-WC-SLO-3</w:t>
            </w:r>
          </w:p>
        </w:tc>
        <w:tc>
          <w:tcPr>
            <w:tcW w:w="6930" w:type="dxa"/>
            <w:vAlign w:val="center"/>
          </w:tcPr>
          <w:p w14:paraId="3E0FC737" w14:textId="4970CC1D" w:rsidR="00D46EAE" w:rsidRPr="00382AA8" w:rsidRDefault="00D46EAE" w:rsidP="00C65675">
            <w:pPr>
              <w:pStyle w:val="ListParagraph"/>
              <w:numPr>
                <w:ilvl w:val="0"/>
                <w:numId w:val="7"/>
              </w:numPr>
              <w:ind w:left="151" w:right="72" w:hanging="151"/>
              <w:rPr>
                <w:rFonts w:eastAsiaTheme="minorEastAsia"/>
                <w:sz w:val="22"/>
                <w:szCs w:val="22"/>
              </w:rPr>
            </w:pPr>
            <w:r w:rsidRPr="00382AA8">
              <w:rPr>
                <w:rFonts w:eastAsiaTheme="minorEastAsia"/>
                <w:sz w:val="22"/>
                <w:szCs w:val="22"/>
              </w:rPr>
              <w:t>Organize a document logically</w:t>
            </w:r>
            <w:r w:rsidR="00C65675">
              <w:rPr>
                <w:rFonts w:eastAsiaTheme="minorEastAsia"/>
                <w:sz w:val="22"/>
                <w:szCs w:val="22"/>
              </w:rPr>
              <w:t>.</w:t>
            </w:r>
            <w:r w:rsidRPr="00382AA8">
              <w:rPr>
                <w:rFonts w:eastAsiaTheme="minorEastAsia"/>
                <w:sz w:val="22"/>
                <w:szCs w:val="22"/>
              </w:rPr>
              <w:tab/>
            </w:r>
          </w:p>
        </w:tc>
        <w:tc>
          <w:tcPr>
            <w:tcW w:w="1710" w:type="dxa"/>
            <w:vAlign w:val="center"/>
          </w:tcPr>
          <w:p w14:paraId="7E5A5C26" w14:textId="77777777" w:rsidR="00D46EAE" w:rsidRPr="00E72416" w:rsidRDefault="00D46EAE" w:rsidP="00C65675">
            <w:pPr>
              <w:rPr>
                <w:sz w:val="20"/>
                <w:szCs w:val="20"/>
              </w:rPr>
            </w:pPr>
            <w:r>
              <w:rPr>
                <w:sz w:val="20"/>
                <w:szCs w:val="20"/>
              </w:rPr>
              <w:t>Term</w:t>
            </w:r>
            <w:r w:rsidRPr="00E72416">
              <w:rPr>
                <w:sz w:val="20"/>
                <w:szCs w:val="20"/>
              </w:rPr>
              <w:t xml:space="preserve"> paper</w:t>
            </w:r>
          </w:p>
        </w:tc>
      </w:tr>
      <w:tr w:rsidR="00D46EAE" w:rsidRPr="00E424C1" w14:paraId="397FE411" w14:textId="77777777" w:rsidTr="00C65675">
        <w:tc>
          <w:tcPr>
            <w:tcW w:w="2070" w:type="dxa"/>
            <w:vAlign w:val="center"/>
          </w:tcPr>
          <w:p w14:paraId="01056286" w14:textId="27465369" w:rsidR="00D46EAE" w:rsidRPr="00D46EAE" w:rsidRDefault="00D46EAE" w:rsidP="00A87973">
            <w:pPr>
              <w:tabs>
                <w:tab w:val="right" w:leader="dot" w:pos="7200"/>
              </w:tabs>
              <w:ind w:right="288"/>
              <w:rPr>
                <w:sz w:val="18"/>
                <w:szCs w:val="18"/>
              </w:rPr>
            </w:pPr>
            <w:r w:rsidRPr="00D46EAE">
              <w:rPr>
                <w:sz w:val="18"/>
                <w:szCs w:val="18"/>
              </w:rPr>
              <w:t>Written Communication: GE-WC-SLO-4</w:t>
            </w:r>
          </w:p>
        </w:tc>
        <w:tc>
          <w:tcPr>
            <w:tcW w:w="6930" w:type="dxa"/>
            <w:vAlign w:val="center"/>
          </w:tcPr>
          <w:p w14:paraId="43F45D90" w14:textId="706117AE" w:rsidR="00D46EAE" w:rsidRPr="00382AA8" w:rsidRDefault="00D46EAE" w:rsidP="00C65675">
            <w:pPr>
              <w:pStyle w:val="ListParagraph"/>
              <w:numPr>
                <w:ilvl w:val="0"/>
                <w:numId w:val="7"/>
              </w:numPr>
              <w:ind w:left="151" w:right="72" w:hanging="151"/>
              <w:rPr>
                <w:rFonts w:eastAsiaTheme="minorEastAsia"/>
                <w:sz w:val="22"/>
                <w:szCs w:val="22"/>
              </w:rPr>
            </w:pPr>
            <w:r w:rsidRPr="00382AA8">
              <w:rPr>
                <w:rFonts w:eastAsiaTheme="minorEastAsia"/>
                <w:sz w:val="22"/>
                <w:szCs w:val="22"/>
              </w:rPr>
              <w:t>Make choices concerning style, tone, and degree of complexity that are appropriate to the audience.</w:t>
            </w:r>
            <w:r w:rsidRPr="00382AA8">
              <w:rPr>
                <w:rFonts w:eastAsiaTheme="minorEastAsia"/>
                <w:sz w:val="22"/>
                <w:szCs w:val="22"/>
              </w:rPr>
              <w:tab/>
            </w:r>
          </w:p>
        </w:tc>
        <w:tc>
          <w:tcPr>
            <w:tcW w:w="1710" w:type="dxa"/>
            <w:vAlign w:val="center"/>
          </w:tcPr>
          <w:p w14:paraId="10B6379B" w14:textId="77777777" w:rsidR="00D46EAE" w:rsidRPr="00E424C1" w:rsidRDefault="00D46EAE" w:rsidP="00C65675">
            <w:pPr>
              <w:rPr>
                <w:sz w:val="20"/>
                <w:szCs w:val="20"/>
              </w:rPr>
            </w:pPr>
            <w:r>
              <w:rPr>
                <w:sz w:val="20"/>
                <w:szCs w:val="20"/>
              </w:rPr>
              <w:t>Term</w:t>
            </w:r>
            <w:r w:rsidRPr="00E424C1">
              <w:rPr>
                <w:sz w:val="20"/>
                <w:szCs w:val="20"/>
              </w:rPr>
              <w:t xml:space="preserve"> paper</w:t>
            </w:r>
          </w:p>
        </w:tc>
      </w:tr>
      <w:tr w:rsidR="00D46EAE" w:rsidRPr="00E424C1" w14:paraId="2D707BCE" w14:textId="77777777" w:rsidTr="00C65675">
        <w:tc>
          <w:tcPr>
            <w:tcW w:w="2070" w:type="dxa"/>
            <w:vAlign w:val="center"/>
          </w:tcPr>
          <w:p w14:paraId="37455575" w14:textId="5E5C81CF" w:rsidR="00D46EAE" w:rsidRPr="00D46EAE" w:rsidRDefault="00D46EAE" w:rsidP="00C65675">
            <w:pPr>
              <w:tabs>
                <w:tab w:val="right" w:leader="dot" w:pos="7200"/>
              </w:tabs>
              <w:spacing w:before="60" w:after="60"/>
              <w:ind w:right="288"/>
              <w:rPr>
                <w:sz w:val="18"/>
                <w:szCs w:val="18"/>
              </w:rPr>
            </w:pPr>
            <w:r w:rsidRPr="00D46EAE">
              <w:rPr>
                <w:sz w:val="18"/>
                <w:szCs w:val="18"/>
              </w:rPr>
              <w:t>HIST106: CLO-2</w:t>
            </w:r>
          </w:p>
        </w:tc>
        <w:tc>
          <w:tcPr>
            <w:tcW w:w="6930" w:type="dxa"/>
            <w:vAlign w:val="center"/>
          </w:tcPr>
          <w:p w14:paraId="014E0C91" w14:textId="7FD61D2F" w:rsidR="00D46EAE" w:rsidRPr="00382AA8" w:rsidRDefault="00D46EAE" w:rsidP="00C65675">
            <w:pPr>
              <w:pStyle w:val="ListParagraph"/>
              <w:numPr>
                <w:ilvl w:val="0"/>
                <w:numId w:val="7"/>
              </w:numPr>
              <w:spacing w:before="60" w:after="60"/>
              <w:ind w:left="151" w:right="72" w:hanging="151"/>
              <w:rPr>
                <w:rFonts w:eastAsiaTheme="minorEastAsia"/>
              </w:rPr>
            </w:pPr>
            <w:r w:rsidRPr="00382AA8">
              <w:rPr>
                <w:rFonts w:eastAsiaTheme="minorEastAsia"/>
                <w:sz w:val="22"/>
                <w:szCs w:val="22"/>
              </w:rPr>
              <w:t>Conduct historical research using primary and secondary sources</w:t>
            </w:r>
            <w:r w:rsidR="00E56F11">
              <w:rPr>
                <w:rFonts w:eastAsiaTheme="minorEastAsia"/>
                <w:sz w:val="22"/>
                <w:szCs w:val="22"/>
              </w:rPr>
              <w:t>.</w:t>
            </w:r>
            <w:r w:rsidRPr="00382AA8">
              <w:rPr>
                <w:sz w:val="22"/>
                <w:szCs w:val="22"/>
              </w:rPr>
              <w:tab/>
            </w:r>
          </w:p>
        </w:tc>
        <w:tc>
          <w:tcPr>
            <w:tcW w:w="1710" w:type="dxa"/>
            <w:vAlign w:val="center"/>
          </w:tcPr>
          <w:p w14:paraId="2A44D372" w14:textId="54009441" w:rsidR="00D46EAE" w:rsidRDefault="00D46EAE" w:rsidP="00C65675">
            <w:pPr>
              <w:spacing w:before="60" w:after="60"/>
              <w:rPr>
                <w:sz w:val="20"/>
                <w:szCs w:val="20"/>
              </w:rPr>
            </w:pPr>
            <w:r>
              <w:rPr>
                <w:sz w:val="20"/>
                <w:szCs w:val="20"/>
              </w:rPr>
              <w:t>Term</w:t>
            </w:r>
            <w:r w:rsidRPr="00E72416">
              <w:rPr>
                <w:sz w:val="20"/>
                <w:szCs w:val="20"/>
              </w:rPr>
              <w:t xml:space="preserve"> paper</w:t>
            </w:r>
          </w:p>
        </w:tc>
      </w:tr>
    </w:tbl>
    <w:p w14:paraId="5D3C4FD9" w14:textId="64B9624B" w:rsidR="005F0C70" w:rsidRPr="000D3E36" w:rsidRDefault="000432F8" w:rsidP="000432F8">
      <w:pPr>
        <w:spacing w:line="240" w:lineRule="auto"/>
        <w:rPr>
          <w:rFonts w:ascii="Calibri" w:hAnsi="Calibri" w:cstheme="minorHAnsi"/>
          <w:color w:val="131212"/>
        </w:rPr>
      </w:pPr>
      <w:r w:rsidRPr="000D3E36">
        <w:rPr>
          <w:rFonts w:ascii="Calibri" w:hAnsi="Calibri" w:cstheme="minorHAnsi"/>
          <w:color w:val="131212"/>
        </w:rPr>
        <w:lastRenderedPageBreak/>
        <w:t>Notes on the Sample Complex Assignment Instructions</w:t>
      </w:r>
    </w:p>
    <w:sectPr w:rsidR="005F0C70" w:rsidRPr="000D3E36" w:rsidSect="0054434F">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B4F1" w14:textId="77777777" w:rsidR="00361051" w:rsidRDefault="00361051" w:rsidP="00EC261B">
      <w:pPr>
        <w:spacing w:after="0" w:line="240" w:lineRule="auto"/>
      </w:pPr>
      <w:r>
        <w:separator/>
      </w:r>
    </w:p>
  </w:endnote>
  <w:endnote w:type="continuationSeparator" w:id="0">
    <w:p w14:paraId="3504D096" w14:textId="77777777" w:rsidR="00361051" w:rsidRDefault="00361051" w:rsidP="00EC261B">
      <w:pPr>
        <w:spacing w:after="0" w:line="240" w:lineRule="auto"/>
      </w:pPr>
      <w:r>
        <w:continuationSeparator/>
      </w:r>
    </w:p>
  </w:endnote>
  <w:endnote w:id="1">
    <w:p w14:paraId="388961B5" w14:textId="74914E0C" w:rsidR="00122046" w:rsidRPr="000432F8" w:rsidRDefault="00122046" w:rsidP="00FD05F5">
      <w:pPr>
        <w:pStyle w:val="EndnoteText"/>
        <w:rPr>
          <w:sz w:val="22"/>
          <w:szCs w:val="22"/>
        </w:rPr>
      </w:pPr>
      <w:r w:rsidRPr="000432F8">
        <w:rPr>
          <w:rStyle w:val="EndnoteReference"/>
          <w:sz w:val="22"/>
          <w:szCs w:val="22"/>
        </w:rPr>
        <w:endnoteRef/>
      </w:r>
      <w:r w:rsidRPr="000432F8">
        <w:rPr>
          <w:sz w:val="22"/>
          <w:szCs w:val="22"/>
        </w:rPr>
        <w:t xml:space="preserve"> Research shows that student learning from assignments is enhanced when the instructor makes the purpose of the assignment </w:t>
      </w:r>
      <w:r w:rsidR="00FA4AA9" w:rsidRPr="000432F8">
        <w:rPr>
          <w:sz w:val="22"/>
          <w:szCs w:val="22"/>
        </w:rPr>
        <w:t xml:space="preserve">explicit and indicates which course learning outcomes it is designed to enable students to develop and demonstrate. (See </w:t>
      </w:r>
      <w:hyperlink r:id="rId1" w:history="1">
        <w:r w:rsidR="00FA4AA9" w:rsidRPr="000432F8">
          <w:rPr>
            <w:rStyle w:val="Hyperlink"/>
            <w:sz w:val="22"/>
            <w:szCs w:val="22"/>
          </w:rPr>
          <w:t>https://www.unlv.edu/provost/transparency/tilt-higher-ed-examples-and-resources</w:t>
        </w:r>
      </w:hyperlink>
      <w:r w:rsidR="00FA4AA9" w:rsidRPr="000432F8">
        <w:rPr>
          <w:sz w:val="22"/>
          <w:szCs w:val="22"/>
        </w:rPr>
        <w:t xml:space="preserve"> for research on and resources for transparent teaching.</w:t>
      </w:r>
      <w:r w:rsidR="00912315">
        <w:rPr>
          <w:sz w:val="22"/>
          <w:szCs w:val="22"/>
        </w:rPr>
        <w:t xml:space="preserve"> Also, go to the </w:t>
      </w:r>
      <w:hyperlink r:id="rId2" w:history="1">
        <w:r w:rsidR="00912315" w:rsidRPr="00912315">
          <w:rPr>
            <w:rStyle w:val="Hyperlink"/>
            <w:sz w:val="22"/>
            <w:szCs w:val="22"/>
          </w:rPr>
          <w:t>Transparent Assignment Template</w:t>
        </w:r>
      </w:hyperlink>
      <w:r w:rsidR="00912315">
        <w:rPr>
          <w:sz w:val="22"/>
          <w:szCs w:val="22"/>
        </w:rPr>
        <w:t xml:space="preserve"> and the </w:t>
      </w:r>
      <w:hyperlink r:id="rId3" w:history="1">
        <w:r w:rsidR="00912315" w:rsidRPr="00912315">
          <w:rPr>
            <w:rStyle w:val="Hyperlink"/>
            <w:sz w:val="22"/>
            <w:szCs w:val="22"/>
          </w:rPr>
          <w:t>Transparent Assignment Checklist</w:t>
        </w:r>
      </w:hyperlink>
      <w:r w:rsidR="00FD05F5">
        <w:rPr>
          <w:sz w:val="22"/>
          <w:szCs w:val="22"/>
        </w:rPr>
        <w:t xml:space="preserve"> under </w:t>
      </w:r>
      <w:hyperlink r:id="rId4" w:history="1">
        <w:r w:rsidR="00FD05F5" w:rsidRPr="00FD05F5">
          <w:rPr>
            <w:rStyle w:val="Hyperlink"/>
            <w:sz w:val="22"/>
            <w:szCs w:val="22"/>
          </w:rPr>
          <w:t>Assessment Resources Step 3</w:t>
        </w:r>
      </w:hyperlink>
      <w:r w:rsidR="00FD05F5">
        <w:rPr>
          <w:sz w:val="22"/>
          <w:szCs w:val="22"/>
        </w:rPr>
        <w:t xml:space="preserve"> </w:t>
      </w:r>
      <w:r w:rsidR="00912315">
        <w:rPr>
          <w:sz w:val="22"/>
          <w:szCs w:val="22"/>
        </w:rPr>
        <w:t xml:space="preserve">on EWU’s </w:t>
      </w:r>
      <w:hyperlink r:id="rId5" w:history="1">
        <w:r w:rsidR="00912315" w:rsidRPr="00FD05F5">
          <w:rPr>
            <w:rStyle w:val="Hyperlink"/>
            <w:sz w:val="22"/>
            <w:szCs w:val="22"/>
          </w:rPr>
          <w:t>Assessment and Accreditation Website</w:t>
        </w:r>
      </w:hyperlink>
      <w:r w:rsidR="00FD05F5">
        <w:rPr>
          <w:sz w:val="22"/>
          <w:szCs w:val="22"/>
        </w:rPr>
        <w:t>.)</w:t>
      </w:r>
      <w:r w:rsidR="00912315">
        <w:rPr>
          <w:sz w:val="22"/>
          <w:szCs w:val="22"/>
        </w:rPr>
        <w:t xml:space="preserve"> </w:t>
      </w:r>
    </w:p>
    <w:p w14:paraId="743D2DFA" w14:textId="77777777" w:rsidR="00FA4AA9" w:rsidRPr="000432F8" w:rsidRDefault="00FA4AA9">
      <w:pPr>
        <w:pStyle w:val="EndnoteText"/>
        <w:rPr>
          <w:sz w:val="22"/>
          <w:szCs w:val="22"/>
        </w:rPr>
      </w:pPr>
    </w:p>
  </w:endnote>
  <w:endnote w:id="2">
    <w:p w14:paraId="3295607D" w14:textId="2591521B" w:rsidR="00211FE0" w:rsidRPr="000432F8" w:rsidRDefault="00361376" w:rsidP="00361376">
      <w:pPr>
        <w:pStyle w:val="EndnoteText"/>
        <w:rPr>
          <w:sz w:val="22"/>
          <w:szCs w:val="22"/>
        </w:rPr>
      </w:pPr>
      <w:r w:rsidRPr="000432F8">
        <w:rPr>
          <w:rStyle w:val="EndnoteReference"/>
          <w:sz w:val="22"/>
          <w:szCs w:val="22"/>
        </w:rPr>
        <w:endnoteRef/>
      </w:r>
      <w:r w:rsidR="00211FE0" w:rsidRPr="000432F8">
        <w:rPr>
          <w:rStyle w:val="EndnoteReference"/>
          <w:sz w:val="22"/>
          <w:szCs w:val="22"/>
        </w:rPr>
        <w:endnoteRef/>
      </w:r>
      <w:r w:rsidR="00211FE0" w:rsidRPr="000432F8">
        <w:rPr>
          <w:sz w:val="22"/>
          <w:szCs w:val="22"/>
        </w:rPr>
        <w:t xml:space="preserve"> Studies indicate that student motivation on assignments is enhanced when the professor </w:t>
      </w:r>
      <w:r w:rsidRPr="000432F8">
        <w:rPr>
          <w:sz w:val="22"/>
          <w:szCs w:val="22"/>
        </w:rPr>
        <w:t xml:space="preserve">explains how the </w:t>
      </w:r>
      <w:r w:rsidR="00211FE0" w:rsidRPr="000432F8">
        <w:rPr>
          <w:sz w:val="22"/>
          <w:szCs w:val="22"/>
        </w:rPr>
        <w:t xml:space="preserve">knowledge and skills to be learned through the assignment </w:t>
      </w:r>
      <w:r w:rsidRPr="000432F8">
        <w:rPr>
          <w:sz w:val="22"/>
          <w:szCs w:val="22"/>
        </w:rPr>
        <w:t>will benefit the student. The instructor should help the student see how the knowledge and skills will transfer to their other courses, their careers, and their lives as citizens in a democracy.</w:t>
      </w:r>
    </w:p>
    <w:p w14:paraId="40DF3793" w14:textId="77777777" w:rsidR="00211FE0" w:rsidRPr="000432F8" w:rsidRDefault="00211FE0">
      <w:pPr>
        <w:pStyle w:val="EndnoteText"/>
        <w:rPr>
          <w:sz w:val="22"/>
          <w:szCs w:val="22"/>
        </w:rPr>
      </w:pPr>
    </w:p>
  </w:endnote>
  <w:endnote w:id="3">
    <w:p w14:paraId="3D1899AE" w14:textId="1C82549B" w:rsidR="00FA4AA9" w:rsidRPr="000432F8" w:rsidRDefault="00FA4AA9">
      <w:pPr>
        <w:pStyle w:val="EndnoteText"/>
        <w:rPr>
          <w:sz w:val="22"/>
          <w:szCs w:val="22"/>
        </w:rPr>
      </w:pPr>
      <w:r w:rsidRPr="000432F8">
        <w:rPr>
          <w:rStyle w:val="EndnoteReference"/>
          <w:sz w:val="22"/>
          <w:szCs w:val="22"/>
        </w:rPr>
        <w:endnoteRef/>
      </w:r>
      <w:r w:rsidRPr="000432F8">
        <w:rPr>
          <w:sz w:val="22"/>
          <w:szCs w:val="22"/>
        </w:rPr>
        <w:t xml:space="preserve"> Research shows that the more explicit and concrete the instructions are for completing an assignment, the better students do. This is particularly the case for students from historically under-represented groups. </w:t>
      </w:r>
    </w:p>
    <w:p w14:paraId="4EF47561" w14:textId="77777777" w:rsidR="00FA4AA9" w:rsidRPr="000432F8" w:rsidRDefault="00FA4AA9">
      <w:pPr>
        <w:pStyle w:val="EndnoteText"/>
        <w:rPr>
          <w:sz w:val="22"/>
          <w:szCs w:val="22"/>
        </w:rPr>
      </w:pPr>
    </w:p>
  </w:endnote>
  <w:endnote w:id="4">
    <w:p w14:paraId="429E0C82" w14:textId="041E224A" w:rsidR="00FA4AA9" w:rsidRPr="000432F8" w:rsidRDefault="00FA4AA9">
      <w:pPr>
        <w:pStyle w:val="EndnoteText"/>
        <w:rPr>
          <w:sz w:val="22"/>
          <w:szCs w:val="22"/>
        </w:rPr>
      </w:pPr>
      <w:r w:rsidRPr="000432F8">
        <w:rPr>
          <w:rStyle w:val="EndnoteReference"/>
          <w:sz w:val="22"/>
          <w:szCs w:val="22"/>
        </w:rPr>
        <w:endnoteRef/>
      </w:r>
      <w:r w:rsidRPr="000432F8">
        <w:rPr>
          <w:sz w:val="22"/>
          <w:szCs w:val="22"/>
        </w:rPr>
        <w:t xml:space="preserve"> As a complex assignment, the instructor </w:t>
      </w:r>
      <w:r w:rsidR="00FD05F5">
        <w:rPr>
          <w:sz w:val="22"/>
          <w:szCs w:val="22"/>
        </w:rPr>
        <w:t>should</w:t>
      </w:r>
      <w:r w:rsidRPr="000432F8">
        <w:rPr>
          <w:sz w:val="22"/>
          <w:szCs w:val="22"/>
        </w:rPr>
        <w:t xml:space="preserve"> provide feedback to students after each assignment submission. The feedback should be designed to enable students to build their skills as they move forward through </w:t>
      </w:r>
      <w:r w:rsidR="0026465D" w:rsidRPr="000432F8">
        <w:rPr>
          <w:sz w:val="22"/>
          <w:szCs w:val="22"/>
        </w:rPr>
        <w:t xml:space="preserve">each stage of </w:t>
      </w:r>
      <w:r w:rsidRPr="000432F8">
        <w:rPr>
          <w:sz w:val="22"/>
          <w:szCs w:val="22"/>
        </w:rPr>
        <w:t>the assignment.</w:t>
      </w:r>
    </w:p>
    <w:p w14:paraId="5EFE6D2E" w14:textId="77777777" w:rsidR="00FA4AA9" w:rsidRPr="000432F8" w:rsidRDefault="00FA4AA9">
      <w:pPr>
        <w:pStyle w:val="EndnoteText"/>
        <w:rPr>
          <w:sz w:val="22"/>
          <w:szCs w:val="22"/>
        </w:rPr>
      </w:pPr>
    </w:p>
  </w:endnote>
  <w:endnote w:id="5">
    <w:p w14:paraId="4D3487AD" w14:textId="4766F21D" w:rsidR="00FA4AA9" w:rsidRPr="000432F8" w:rsidRDefault="00FA4AA9">
      <w:pPr>
        <w:pStyle w:val="EndnoteText"/>
        <w:rPr>
          <w:sz w:val="22"/>
          <w:szCs w:val="22"/>
        </w:rPr>
      </w:pPr>
      <w:r w:rsidRPr="000432F8">
        <w:rPr>
          <w:rStyle w:val="EndnoteReference"/>
          <w:sz w:val="22"/>
          <w:szCs w:val="22"/>
        </w:rPr>
        <w:endnoteRef/>
      </w:r>
      <w:r w:rsidRPr="000432F8">
        <w:rPr>
          <w:sz w:val="22"/>
          <w:szCs w:val="22"/>
        </w:rPr>
        <w:t xml:space="preserve"> Research shows that including the rubric that you will use to assess students’ assignments significantly improves performance.  </w:t>
      </w:r>
      <w:r w:rsidR="0026465D" w:rsidRPr="000432F8">
        <w:rPr>
          <w:sz w:val="22"/>
          <w:szCs w:val="22"/>
        </w:rPr>
        <w:t xml:space="preserve">Providing more detail than what is shown in this sample rubric </w:t>
      </w:r>
      <w:r w:rsidR="000F5DD1">
        <w:rPr>
          <w:sz w:val="22"/>
          <w:szCs w:val="22"/>
        </w:rPr>
        <w:t xml:space="preserve">above </w:t>
      </w:r>
      <w:r w:rsidR="0026465D" w:rsidRPr="000432F8">
        <w:rPr>
          <w:sz w:val="22"/>
          <w:szCs w:val="22"/>
        </w:rPr>
        <w:t xml:space="preserve">is recommended. </w:t>
      </w:r>
      <w:r w:rsidR="00D51EEC">
        <w:rPr>
          <w:sz w:val="22"/>
          <w:szCs w:val="22"/>
        </w:rPr>
        <w:t xml:space="preserve">Along </w:t>
      </w:r>
      <w:r w:rsidR="00D51EEC" w:rsidRPr="000432F8">
        <w:rPr>
          <w:sz w:val="22"/>
          <w:szCs w:val="22"/>
        </w:rPr>
        <w:t>with the instructions for each of the assignments that students submit (e.g., the search log, the source evaluation log, the term paper)</w:t>
      </w:r>
      <w:r w:rsidR="00D51EEC">
        <w:rPr>
          <w:sz w:val="22"/>
          <w:szCs w:val="22"/>
        </w:rPr>
        <w:t>,</w:t>
      </w:r>
      <w:r w:rsidR="00D51EEC" w:rsidRPr="000432F8">
        <w:rPr>
          <w:sz w:val="22"/>
          <w:szCs w:val="22"/>
        </w:rPr>
        <w:t xml:space="preserve"> </w:t>
      </w:r>
      <w:r w:rsidR="00D51EEC">
        <w:rPr>
          <w:sz w:val="22"/>
          <w:szCs w:val="22"/>
        </w:rPr>
        <w:t>y</w:t>
      </w:r>
      <w:r w:rsidR="0026465D" w:rsidRPr="000432F8">
        <w:rPr>
          <w:sz w:val="22"/>
          <w:szCs w:val="22"/>
        </w:rPr>
        <w:t>ou might provide a supplemental rubric that fleshes out the learning outcomes more fully</w:t>
      </w:r>
      <w:r w:rsidR="00D51EEC">
        <w:rPr>
          <w:sz w:val="22"/>
          <w:szCs w:val="22"/>
        </w:rPr>
        <w:t xml:space="preserve"> </w:t>
      </w:r>
      <w:r w:rsidR="0026465D" w:rsidRPr="000432F8">
        <w:rPr>
          <w:sz w:val="22"/>
          <w:szCs w:val="22"/>
        </w:rPr>
        <w:t xml:space="preserve">and </w:t>
      </w:r>
      <w:r w:rsidR="00D51EEC">
        <w:rPr>
          <w:sz w:val="22"/>
          <w:szCs w:val="22"/>
        </w:rPr>
        <w:t xml:space="preserve">has </w:t>
      </w:r>
      <w:r w:rsidR="0026465D" w:rsidRPr="000432F8">
        <w:rPr>
          <w:sz w:val="22"/>
          <w:szCs w:val="22"/>
        </w:rPr>
        <w:t>examples that students can emulate.</w:t>
      </w:r>
    </w:p>
    <w:p w14:paraId="7A8C1FC2" w14:textId="77777777" w:rsidR="00361376" w:rsidRPr="000432F8" w:rsidRDefault="00361376">
      <w:pPr>
        <w:pStyle w:val="EndnoteText"/>
        <w:rPr>
          <w:sz w:val="22"/>
          <w:szCs w:val="22"/>
        </w:rPr>
      </w:pPr>
    </w:p>
  </w:endnote>
  <w:endnote w:id="6">
    <w:p w14:paraId="15AB3321" w14:textId="5537115E" w:rsidR="00D72827" w:rsidRPr="000432F8" w:rsidRDefault="00361376" w:rsidP="00D72827">
      <w:pPr>
        <w:pStyle w:val="EndnoteText"/>
        <w:rPr>
          <w:sz w:val="22"/>
          <w:szCs w:val="22"/>
        </w:rPr>
      </w:pPr>
      <w:r w:rsidRPr="000432F8">
        <w:rPr>
          <w:rStyle w:val="EndnoteReference"/>
          <w:sz w:val="22"/>
          <w:szCs w:val="22"/>
        </w:rPr>
        <w:endnoteRef/>
      </w:r>
      <w:r w:rsidRPr="000432F8">
        <w:rPr>
          <w:sz w:val="22"/>
          <w:szCs w:val="22"/>
        </w:rPr>
        <w:t xml:space="preserve"> Explaining </w:t>
      </w:r>
      <w:r w:rsidR="00D72827" w:rsidRPr="000432F8">
        <w:rPr>
          <w:sz w:val="22"/>
          <w:szCs w:val="22"/>
        </w:rPr>
        <w:t>the concept of</w:t>
      </w:r>
      <w:r w:rsidRPr="000432F8">
        <w:rPr>
          <w:sz w:val="22"/>
          <w:szCs w:val="22"/>
        </w:rPr>
        <w:t xml:space="preserve"> general education outcomes, course learning outcomes, and program learning outcomes to students</w:t>
      </w:r>
      <w:r w:rsidR="00D72827" w:rsidRPr="000432F8">
        <w:rPr>
          <w:sz w:val="22"/>
          <w:szCs w:val="22"/>
        </w:rPr>
        <w:t xml:space="preserve"> and informing them of what those outcomes are</w:t>
      </w:r>
      <w:r w:rsidRPr="000432F8">
        <w:rPr>
          <w:sz w:val="22"/>
          <w:szCs w:val="22"/>
        </w:rPr>
        <w:t xml:space="preserve"> </w:t>
      </w:r>
      <w:r w:rsidR="00D72827" w:rsidRPr="000432F8">
        <w:rPr>
          <w:sz w:val="22"/>
          <w:szCs w:val="22"/>
        </w:rPr>
        <w:t>are</w:t>
      </w:r>
      <w:r w:rsidRPr="000432F8">
        <w:rPr>
          <w:sz w:val="22"/>
          <w:szCs w:val="22"/>
        </w:rPr>
        <w:t xml:space="preserve"> considered best teaching practice</w:t>
      </w:r>
      <w:r w:rsidR="00D72827" w:rsidRPr="000432F8">
        <w:rPr>
          <w:sz w:val="22"/>
          <w:szCs w:val="22"/>
        </w:rPr>
        <w:t>s</w:t>
      </w:r>
      <w:r w:rsidRPr="000432F8">
        <w:rPr>
          <w:sz w:val="22"/>
          <w:szCs w:val="22"/>
        </w:rPr>
        <w:t xml:space="preserve">. </w:t>
      </w:r>
      <w:r w:rsidR="00D72827" w:rsidRPr="000432F8">
        <w:rPr>
          <w:sz w:val="22"/>
          <w:szCs w:val="22"/>
        </w:rPr>
        <w:t>L</w:t>
      </w:r>
      <w:r w:rsidRPr="000432F8">
        <w:rPr>
          <w:sz w:val="22"/>
          <w:szCs w:val="22"/>
        </w:rPr>
        <w:t xml:space="preserve">earning is improved when </w:t>
      </w:r>
      <w:r w:rsidR="00D72827" w:rsidRPr="000432F8">
        <w:rPr>
          <w:sz w:val="22"/>
          <w:szCs w:val="22"/>
        </w:rPr>
        <w:t>students</w:t>
      </w:r>
      <w:r w:rsidRPr="000432F8">
        <w:rPr>
          <w:sz w:val="22"/>
          <w:szCs w:val="22"/>
        </w:rPr>
        <w:t xml:space="preserve"> understand that faculty have thoughtfully designed the curriculum to enable </w:t>
      </w:r>
      <w:r w:rsidR="00D72827" w:rsidRPr="000432F8">
        <w:rPr>
          <w:sz w:val="22"/>
          <w:szCs w:val="22"/>
        </w:rPr>
        <w:t>them</w:t>
      </w:r>
      <w:r w:rsidRPr="000432F8">
        <w:rPr>
          <w:sz w:val="22"/>
          <w:szCs w:val="22"/>
        </w:rPr>
        <w:t xml:space="preserve"> to acquire particular skills prior to </w:t>
      </w:r>
      <w:r w:rsidR="00D72827" w:rsidRPr="000432F8">
        <w:rPr>
          <w:sz w:val="22"/>
          <w:szCs w:val="22"/>
        </w:rPr>
        <w:t xml:space="preserve">graduation and </w:t>
      </w:r>
      <w:r w:rsidRPr="000432F8">
        <w:rPr>
          <w:sz w:val="22"/>
          <w:szCs w:val="22"/>
        </w:rPr>
        <w:t xml:space="preserve">that each course is a piece of a whole, not just an isolated experience. </w:t>
      </w:r>
      <w:r w:rsidR="00D72827" w:rsidRPr="000432F8">
        <w:rPr>
          <w:sz w:val="22"/>
          <w:szCs w:val="22"/>
        </w:rPr>
        <w:t xml:space="preserve">This can help students understand faculty members’ expectation that they transfer and build on skills from one course to </w:t>
      </w:r>
      <w:r w:rsidR="00D51EEC">
        <w:rPr>
          <w:sz w:val="22"/>
          <w:szCs w:val="22"/>
        </w:rPr>
        <w:t>an</w:t>
      </w:r>
      <w:r w:rsidR="00D72827" w:rsidRPr="000432F8">
        <w:rPr>
          <w:sz w:val="22"/>
          <w:szCs w:val="22"/>
        </w:rPr>
        <w:t xml:space="preserve">other. </w:t>
      </w:r>
    </w:p>
    <w:p w14:paraId="67D37185" w14:textId="3C44B3A6" w:rsidR="00361376" w:rsidRPr="000432F8" w:rsidRDefault="00361376">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CF126" w14:textId="77777777" w:rsidR="00361051" w:rsidRDefault="00361051" w:rsidP="00EC261B">
      <w:pPr>
        <w:spacing w:after="0" w:line="240" w:lineRule="auto"/>
      </w:pPr>
      <w:r>
        <w:separator/>
      </w:r>
    </w:p>
  </w:footnote>
  <w:footnote w:type="continuationSeparator" w:id="0">
    <w:p w14:paraId="144D340A" w14:textId="77777777" w:rsidR="00361051" w:rsidRDefault="00361051" w:rsidP="00EC261B">
      <w:pPr>
        <w:spacing w:after="0" w:line="240" w:lineRule="auto"/>
      </w:pPr>
      <w:r>
        <w:continuationSeparator/>
      </w:r>
    </w:p>
  </w:footnote>
  <w:footnote w:id="1">
    <w:p w14:paraId="7DD9CC54" w14:textId="77777777" w:rsidR="00EC261B" w:rsidRPr="003D204A" w:rsidRDefault="00EC261B" w:rsidP="0054434F">
      <w:pPr>
        <w:pStyle w:val="BodyText"/>
        <w:ind w:firstLine="14"/>
        <w:rPr>
          <w:rFonts w:ascii="Calibri"/>
        </w:rPr>
      </w:pPr>
      <w:r w:rsidRPr="00246DCD">
        <w:rPr>
          <w:rFonts w:ascii="Calibri"/>
          <w:color w:val="121212"/>
          <w:position w:val="7"/>
          <w:sz w:val="16"/>
          <w:szCs w:val="16"/>
        </w:rPr>
        <w:t>1</w:t>
      </w:r>
      <w:r w:rsidRPr="003D204A">
        <w:rPr>
          <w:rFonts w:ascii="Calibri"/>
          <w:color w:val="121212"/>
          <w:position w:val="7"/>
        </w:rPr>
        <w:t xml:space="preserve"> </w:t>
      </w:r>
      <w:r w:rsidRPr="003D204A">
        <w:rPr>
          <w:rFonts w:ascii="Calibri"/>
          <w:color w:val="121212"/>
        </w:rPr>
        <w:t>Faculty members who propose a course to the General Education Council for approval as a GE breadth area course need to identify one core skill from "Column A" (i.e., written communication, quantitative literacy) and one from "Column B" (i.e., analytical thinking, creative thinking, information literacy) that the course will teach and assess. Those who propose a course to count for the diversity or global studies requirements need to select one from Column B only.</w:t>
      </w:r>
    </w:p>
    <w:p w14:paraId="2780B8A4" w14:textId="77777777" w:rsidR="00EC261B" w:rsidRDefault="00EC261B" w:rsidP="00EC26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465"/>
    <w:multiLevelType w:val="hybridMultilevel"/>
    <w:tmpl w:val="363ACA0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15:restartNumberingAfterBreak="0">
    <w:nsid w:val="3D7B5D0D"/>
    <w:multiLevelType w:val="hybridMultilevel"/>
    <w:tmpl w:val="0AF80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7487C"/>
    <w:multiLevelType w:val="hybridMultilevel"/>
    <w:tmpl w:val="1B12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546E5"/>
    <w:multiLevelType w:val="hybridMultilevel"/>
    <w:tmpl w:val="F5E885DA"/>
    <w:lvl w:ilvl="0" w:tplc="899A773C">
      <w:numFmt w:val="bullet"/>
      <w:lvlText w:val="•"/>
      <w:lvlJc w:val="left"/>
      <w:pPr>
        <w:ind w:left="862" w:hanging="351"/>
      </w:pPr>
      <w:rPr>
        <w:rFonts w:hint="default"/>
        <w:w w:val="77"/>
        <w:position w:val="3"/>
      </w:rPr>
    </w:lvl>
    <w:lvl w:ilvl="1" w:tplc="BD40DE0A">
      <w:numFmt w:val="bullet"/>
      <w:lvlText w:val="•"/>
      <w:lvlJc w:val="left"/>
      <w:pPr>
        <w:ind w:left="1800" w:hanging="351"/>
      </w:pPr>
      <w:rPr>
        <w:rFonts w:hint="default"/>
      </w:rPr>
    </w:lvl>
    <w:lvl w:ilvl="2" w:tplc="E3C46D92">
      <w:numFmt w:val="bullet"/>
      <w:lvlText w:val="•"/>
      <w:lvlJc w:val="left"/>
      <w:pPr>
        <w:ind w:left="2740" w:hanging="351"/>
      </w:pPr>
      <w:rPr>
        <w:rFonts w:hint="default"/>
      </w:rPr>
    </w:lvl>
    <w:lvl w:ilvl="3" w:tplc="E196E908">
      <w:numFmt w:val="bullet"/>
      <w:lvlText w:val="•"/>
      <w:lvlJc w:val="left"/>
      <w:pPr>
        <w:ind w:left="3680" w:hanging="351"/>
      </w:pPr>
      <w:rPr>
        <w:rFonts w:hint="default"/>
      </w:rPr>
    </w:lvl>
    <w:lvl w:ilvl="4" w:tplc="6ECCEB0C">
      <w:numFmt w:val="bullet"/>
      <w:lvlText w:val="•"/>
      <w:lvlJc w:val="left"/>
      <w:pPr>
        <w:ind w:left="4620" w:hanging="351"/>
      </w:pPr>
      <w:rPr>
        <w:rFonts w:hint="default"/>
      </w:rPr>
    </w:lvl>
    <w:lvl w:ilvl="5" w:tplc="C13CC1C2">
      <w:numFmt w:val="bullet"/>
      <w:lvlText w:val="•"/>
      <w:lvlJc w:val="left"/>
      <w:pPr>
        <w:ind w:left="5560" w:hanging="351"/>
      </w:pPr>
      <w:rPr>
        <w:rFonts w:hint="default"/>
      </w:rPr>
    </w:lvl>
    <w:lvl w:ilvl="6" w:tplc="C3669186">
      <w:numFmt w:val="bullet"/>
      <w:lvlText w:val="•"/>
      <w:lvlJc w:val="left"/>
      <w:pPr>
        <w:ind w:left="6500" w:hanging="351"/>
      </w:pPr>
      <w:rPr>
        <w:rFonts w:hint="default"/>
      </w:rPr>
    </w:lvl>
    <w:lvl w:ilvl="7" w:tplc="65109EB2">
      <w:numFmt w:val="bullet"/>
      <w:lvlText w:val="•"/>
      <w:lvlJc w:val="left"/>
      <w:pPr>
        <w:ind w:left="7440" w:hanging="351"/>
      </w:pPr>
      <w:rPr>
        <w:rFonts w:hint="default"/>
      </w:rPr>
    </w:lvl>
    <w:lvl w:ilvl="8" w:tplc="8FC61222">
      <w:numFmt w:val="bullet"/>
      <w:lvlText w:val="•"/>
      <w:lvlJc w:val="left"/>
      <w:pPr>
        <w:ind w:left="8380" w:hanging="351"/>
      </w:pPr>
      <w:rPr>
        <w:rFonts w:hint="default"/>
      </w:rPr>
    </w:lvl>
  </w:abstractNum>
  <w:abstractNum w:abstractNumId="4" w15:restartNumberingAfterBreak="0">
    <w:nsid w:val="59A253B4"/>
    <w:multiLevelType w:val="hybridMultilevel"/>
    <w:tmpl w:val="BFBA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2493B"/>
    <w:multiLevelType w:val="hybridMultilevel"/>
    <w:tmpl w:val="2C3C69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776591A"/>
    <w:multiLevelType w:val="hybridMultilevel"/>
    <w:tmpl w:val="DDE8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3F4F"/>
    <w:multiLevelType w:val="hybridMultilevel"/>
    <w:tmpl w:val="0C6ABA86"/>
    <w:lvl w:ilvl="0" w:tplc="5F3AC7A6">
      <w:start w:val="1"/>
      <w:numFmt w:val="bullet"/>
      <w:lvlText w:val=""/>
      <w:lvlJc w:val="left"/>
      <w:pPr>
        <w:ind w:left="54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9088C"/>
    <w:multiLevelType w:val="hybridMultilevel"/>
    <w:tmpl w:val="2886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1B"/>
    <w:rsid w:val="00006F2B"/>
    <w:rsid w:val="000432F8"/>
    <w:rsid w:val="00046232"/>
    <w:rsid w:val="00075C5E"/>
    <w:rsid w:val="0009245F"/>
    <w:rsid w:val="000D3E36"/>
    <w:rsid w:val="000F5DD1"/>
    <w:rsid w:val="00122046"/>
    <w:rsid w:val="0017112B"/>
    <w:rsid w:val="001F544C"/>
    <w:rsid w:val="00211FE0"/>
    <w:rsid w:val="0026465D"/>
    <w:rsid w:val="0029510A"/>
    <w:rsid w:val="003055D1"/>
    <w:rsid w:val="00310358"/>
    <w:rsid w:val="00312372"/>
    <w:rsid w:val="003400C7"/>
    <w:rsid w:val="00361051"/>
    <w:rsid w:val="00361376"/>
    <w:rsid w:val="00367262"/>
    <w:rsid w:val="00382AA8"/>
    <w:rsid w:val="003957DD"/>
    <w:rsid w:val="003B51A6"/>
    <w:rsid w:val="003E4513"/>
    <w:rsid w:val="003E484D"/>
    <w:rsid w:val="003F752C"/>
    <w:rsid w:val="00411665"/>
    <w:rsid w:val="004236F0"/>
    <w:rsid w:val="004446A1"/>
    <w:rsid w:val="0047471C"/>
    <w:rsid w:val="004B0D8F"/>
    <w:rsid w:val="004B7CE9"/>
    <w:rsid w:val="0054434F"/>
    <w:rsid w:val="005F0C70"/>
    <w:rsid w:val="005F6D30"/>
    <w:rsid w:val="00613AFF"/>
    <w:rsid w:val="006574FF"/>
    <w:rsid w:val="00681231"/>
    <w:rsid w:val="006A55D0"/>
    <w:rsid w:val="006C6E90"/>
    <w:rsid w:val="006E694B"/>
    <w:rsid w:val="006F1C57"/>
    <w:rsid w:val="00704475"/>
    <w:rsid w:val="00831D0D"/>
    <w:rsid w:val="00841273"/>
    <w:rsid w:val="00883FC7"/>
    <w:rsid w:val="008E3019"/>
    <w:rsid w:val="00912315"/>
    <w:rsid w:val="009816C2"/>
    <w:rsid w:val="00A21F71"/>
    <w:rsid w:val="00A87973"/>
    <w:rsid w:val="00A9330B"/>
    <w:rsid w:val="00AE16FD"/>
    <w:rsid w:val="00BF5F77"/>
    <w:rsid w:val="00C50069"/>
    <w:rsid w:val="00C55E85"/>
    <w:rsid w:val="00C65675"/>
    <w:rsid w:val="00C75F81"/>
    <w:rsid w:val="00CC0A87"/>
    <w:rsid w:val="00CD2813"/>
    <w:rsid w:val="00D0100C"/>
    <w:rsid w:val="00D22AB8"/>
    <w:rsid w:val="00D46EAE"/>
    <w:rsid w:val="00D51EEC"/>
    <w:rsid w:val="00D72827"/>
    <w:rsid w:val="00E424C1"/>
    <w:rsid w:val="00E56F11"/>
    <w:rsid w:val="00E72416"/>
    <w:rsid w:val="00EC261B"/>
    <w:rsid w:val="00F046B5"/>
    <w:rsid w:val="00F22F70"/>
    <w:rsid w:val="00F27BF1"/>
    <w:rsid w:val="00F77229"/>
    <w:rsid w:val="00FA4AA9"/>
    <w:rsid w:val="00FD05F5"/>
    <w:rsid w:val="00FD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F9D4"/>
  <w15:chartTrackingRefBased/>
  <w15:docId w15:val="{377705A4-DE0B-485F-AEEA-CED5039E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61B"/>
  </w:style>
  <w:style w:type="paragraph" w:styleId="Heading1">
    <w:name w:val="heading 1"/>
    <w:basedOn w:val="Normal"/>
    <w:link w:val="Heading1Char"/>
    <w:uiPriority w:val="1"/>
    <w:qFormat/>
    <w:rsid w:val="00EC261B"/>
    <w:pPr>
      <w:widowControl w:val="0"/>
      <w:autoSpaceDE w:val="0"/>
      <w:autoSpaceDN w:val="0"/>
      <w:spacing w:after="0" w:line="240" w:lineRule="auto"/>
      <w:ind w:left="106" w:right="56"/>
      <w:outlineLvl w:val="0"/>
    </w:pPr>
    <w:rPr>
      <w:rFonts w:ascii="Calibri" w:eastAsia="Calibri" w:hAnsi="Calibri" w:cs="Calibr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261B"/>
    <w:rPr>
      <w:rFonts w:ascii="Calibri" w:eastAsia="Calibri" w:hAnsi="Calibri" w:cs="Calibri"/>
      <w:sz w:val="23"/>
      <w:szCs w:val="23"/>
    </w:rPr>
  </w:style>
  <w:style w:type="paragraph" w:styleId="BodyText">
    <w:name w:val="Body Text"/>
    <w:basedOn w:val="Normal"/>
    <w:link w:val="BodyTextChar"/>
    <w:uiPriority w:val="1"/>
    <w:qFormat/>
    <w:rsid w:val="00EC261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C261B"/>
    <w:rPr>
      <w:rFonts w:ascii="Arial" w:eastAsia="Arial" w:hAnsi="Arial" w:cs="Arial"/>
      <w:sz w:val="20"/>
      <w:szCs w:val="20"/>
    </w:rPr>
  </w:style>
  <w:style w:type="paragraph" w:styleId="ListParagraph">
    <w:name w:val="List Paragraph"/>
    <w:basedOn w:val="Normal"/>
    <w:uiPriority w:val="1"/>
    <w:qFormat/>
    <w:rsid w:val="00EC261B"/>
    <w:pPr>
      <w:widowControl w:val="0"/>
      <w:autoSpaceDE w:val="0"/>
      <w:autoSpaceDN w:val="0"/>
      <w:spacing w:after="0" w:line="240" w:lineRule="auto"/>
      <w:ind w:left="855" w:right="295" w:hanging="358"/>
    </w:pPr>
    <w:rPr>
      <w:rFonts w:ascii="Calibri" w:eastAsia="Calibri" w:hAnsi="Calibri" w:cs="Calibri"/>
    </w:rPr>
  </w:style>
  <w:style w:type="paragraph" w:styleId="FootnoteText">
    <w:name w:val="footnote text"/>
    <w:basedOn w:val="Normal"/>
    <w:link w:val="FootnoteTextChar"/>
    <w:uiPriority w:val="99"/>
    <w:semiHidden/>
    <w:unhideWhenUsed/>
    <w:rsid w:val="00EC2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61B"/>
    <w:rPr>
      <w:sz w:val="20"/>
      <w:szCs w:val="20"/>
    </w:rPr>
  </w:style>
  <w:style w:type="character" w:styleId="FootnoteReference">
    <w:name w:val="footnote reference"/>
    <w:basedOn w:val="DefaultParagraphFont"/>
    <w:uiPriority w:val="99"/>
    <w:semiHidden/>
    <w:unhideWhenUsed/>
    <w:rsid w:val="00EC261B"/>
    <w:rPr>
      <w:vertAlign w:val="superscript"/>
    </w:rPr>
  </w:style>
  <w:style w:type="character" w:styleId="Hyperlink">
    <w:name w:val="Hyperlink"/>
    <w:basedOn w:val="DefaultParagraphFont"/>
    <w:uiPriority w:val="99"/>
    <w:unhideWhenUsed/>
    <w:rsid w:val="00613AFF"/>
    <w:rPr>
      <w:color w:val="0563C1" w:themeColor="hyperlink"/>
      <w:u w:val="single"/>
    </w:rPr>
  </w:style>
  <w:style w:type="character" w:styleId="UnresolvedMention">
    <w:name w:val="Unresolved Mention"/>
    <w:basedOn w:val="DefaultParagraphFont"/>
    <w:uiPriority w:val="99"/>
    <w:semiHidden/>
    <w:unhideWhenUsed/>
    <w:rsid w:val="00613AFF"/>
    <w:rPr>
      <w:color w:val="605E5C"/>
      <w:shd w:val="clear" w:color="auto" w:fill="E1DFDD"/>
    </w:rPr>
  </w:style>
  <w:style w:type="character" w:styleId="FollowedHyperlink">
    <w:name w:val="FollowedHyperlink"/>
    <w:basedOn w:val="DefaultParagraphFont"/>
    <w:uiPriority w:val="99"/>
    <w:semiHidden/>
    <w:unhideWhenUsed/>
    <w:rsid w:val="00613AFF"/>
    <w:rPr>
      <w:color w:val="954F72" w:themeColor="followedHyperlink"/>
      <w:u w:val="single"/>
    </w:rPr>
  </w:style>
  <w:style w:type="table" w:styleId="TableGrid">
    <w:name w:val="Table Grid"/>
    <w:basedOn w:val="TableNormal"/>
    <w:uiPriority w:val="39"/>
    <w:rsid w:val="00A21F7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A21F71"/>
    <w:pPr>
      <w:spacing w:after="0" w:line="240" w:lineRule="auto"/>
    </w:pPr>
    <w:rPr>
      <w:rFonts w:eastAsiaTheme="minorEastAsia"/>
      <w:color w:val="000000" w:themeColor="text1"/>
      <w:sz w:val="24"/>
      <w:szCs w:val="24"/>
      <w:lang w:eastAsia="ja-JP"/>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paragraph" w:customStyle="1" w:styleId="TableParagraph">
    <w:name w:val="Table Paragraph"/>
    <w:basedOn w:val="Normal"/>
    <w:uiPriority w:val="1"/>
    <w:qFormat/>
    <w:rsid w:val="005F0C70"/>
    <w:pPr>
      <w:widowControl w:val="0"/>
      <w:autoSpaceDE w:val="0"/>
      <w:autoSpaceDN w:val="0"/>
      <w:spacing w:after="0" w:line="240" w:lineRule="auto"/>
      <w:ind w:left="52"/>
    </w:pPr>
    <w:rPr>
      <w:rFonts w:ascii="Garamond" w:eastAsia="Garamond" w:hAnsi="Garamond" w:cs="Garamond"/>
    </w:rPr>
  </w:style>
  <w:style w:type="character" w:styleId="CommentReference">
    <w:name w:val="annotation reference"/>
    <w:basedOn w:val="DefaultParagraphFont"/>
    <w:uiPriority w:val="99"/>
    <w:semiHidden/>
    <w:unhideWhenUsed/>
    <w:rsid w:val="0017112B"/>
    <w:rPr>
      <w:sz w:val="16"/>
      <w:szCs w:val="16"/>
    </w:rPr>
  </w:style>
  <w:style w:type="paragraph" w:styleId="CommentText">
    <w:name w:val="annotation text"/>
    <w:basedOn w:val="Normal"/>
    <w:link w:val="CommentTextChar"/>
    <w:uiPriority w:val="99"/>
    <w:semiHidden/>
    <w:unhideWhenUsed/>
    <w:rsid w:val="0017112B"/>
    <w:pPr>
      <w:spacing w:line="240" w:lineRule="auto"/>
    </w:pPr>
    <w:rPr>
      <w:sz w:val="20"/>
      <w:szCs w:val="20"/>
    </w:rPr>
  </w:style>
  <w:style w:type="character" w:customStyle="1" w:styleId="CommentTextChar">
    <w:name w:val="Comment Text Char"/>
    <w:basedOn w:val="DefaultParagraphFont"/>
    <w:link w:val="CommentText"/>
    <w:uiPriority w:val="99"/>
    <w:semiHidden/>
    <w:rsid w:val="0017112B"/>
    <w:rPr>
      <w:sz w:val="20"/>
      <w:szCs w:val="20"/>
    </w:rPr>
  </w:style>
  <w:style w:type="paragraph" w:styleId="CommentSubject">
    <w:name w:val="annotation subject"/>
    <w:basedOn w:val="CommentText"/>
    <w:next w:val="CommentText"/>
    <w:link w:val="CommentSubjectChar"/>
    <w:uiPriority w:val="99"/>
    <w:semiHidden/>
    <w:unhideWhenUsed/>
    <w:rsid w:val="0017112B"/>
    <w:rPr>
      <w:b/>
      <w:bCs/>
    </w:rPr>
  </w:style>
  <w:style w:type="character" w:customStyle="1" w:styleId="CommentSubjectChar">
    <w:name w:val="Comment Subject Char"/>
    <w:basedOn w:val="CommentTextChar"/>
    <w:link w:val="CommentSubject"/>
    <w:uiPriority w:val="99"/>
    <w:semiHidden/>
    <w:rsid w:val="0017112B"/>
    <w:rPr>
      <w:b/>
      <w:bCs/>
      <w:sz w:val="20"/>
      <w:szCs w:val="20"/>
    </w:rPr>
  </w:style>
  <w:style w:type="paragraph" w:styleId="BalloonText">
    <w:name w:val="Balloon Text"/>
    <w:basedOn w:val="Normal"/>
    <w:link w:val="BalloonTextChar"/>
    <w:uiPriority w:val="99"/>
    <w:semiHidden/>
    <w:unhideWhenUsed/>
    <w:rsid w:val="0017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2B"/>
    <w:rPr>
      <w:rFonts w:ascii="Segoe UI" w:hAnsi="Segoe UI" w:cs="Segoe UI"/>
      <w:sz w:val="18"/>
      <w:szCs w:val="18"/>
    </w:rPr>
  </w:style>
  <w:style w:type="paragraph" w:styleId="Header">
    <w:name w:val="header"/>
    <w:basedOn w:val="Normal"/>
    <w:link w:val="HeaderChar"/>
    <w:uiPriority w:val="99"/>
    <w:unhideWhenUsed/>
    <w:rsid w:val="00831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0D"/>
  </w:style>
  <w:style w:type="paragraph" w:styleId="Footer">
    <w:name w:val="footer"/>
    <w:basedOn w:val="Normal"/>
    <w:link w:val="FooterChar"/>
    <w:uiPriority w:val="99"/>
    <w:unhideWhenUsed/>
    <w:rsid w:val="00831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0D"/>
  </w:style>
  <w:style w:type="paragraph" w:styleId="EndnoteText">
    <w:name w:val="endnote text"/>
    <w:basedOn w:val="Normal"/>
    <w:link w:val="EndnoteTextChar"/>
    <w:uiPriority w:val="99"/>
    <w:unhideWhenUsed/>
    <w:rsid w:val="005F6D30"/>
    <w:pPr>
      <w:spacing w:after="0" w:line="240" w:lineRule="auto"/>
    </w:pPr>
    <w:rPr>
      <w:sz w:val="20"/>
      <w:szCs w:val="20"/>
    </w:rPr>
  </w:style>
  <w:style w:type="character" w:customStyle="1" w:styleId="EndnoteTextChar">
    <w:name w:val="Endnote Text Char"/>
    <w:basedOn w:val="DefaultParagraphFont"/>
    <w:link w:val="EndnoteText"/>
    <w:uiPriority w:val="99"/>
    <w:rsid w:val="005F6D30"/>
    <w:rPr>
      <w:sz w:val="20"/>
      <w:szCs w:val="20"/>
    </w:rPr>
  </w:style>
  <w:style w:type="character" w:styleId="EndnoteReference">
    <w:name w:val="endnote reference"/>
    <w:basedOn w:val="DefaultParagraphFont"/>
    <w:uiPriority w:val="99"/>
    <w:semiHidden/>
    <w:unhideWhenUsed/>
    <w:rsid w:val="005F6D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ewu.edu/generaleducation/files/2018/06/Five-GE-Learning-Outcomes_Spring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tes.ewu.edu/generaleducation" TargetMode="External"/><Relationship Id="rId4" Type="http://schemas.openxmlformats.org/officeDocument/2006/relationships/settings" Target="settings.xml"/><Relationship Id="rId9" Type="http://schemas.openxmlformats.org/officeDocument/2006/relationships/hyperlink" Target="file:///C:\Users\jilla\Desktop\To%20Upload\General%20Educatio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sites.ewu.edu/assessment-accreditation/files/2018/06/Checklist-for-Transparent-Assignment-Design.pdf" TargetMode="External"/><Relationship Id="rId2" Type="http://schemas.openxmlformats.org/officeDocument/2006/relationships/hyperlink" Target="https://sites.ewu.edu/assessment-accreditation/files/2018/06/Transparent-Assignment-Template.pdf.pdf" TargetMode="External"/><Relationship Id="rId1" Type="http://schemas.openxmlformats.org/officeDocument/2006/relationships/hyperlink" Target="https://www.unlv.edu/provost/transparency/tilt-higher-ed-examples-and-resources" TargetMode="External"/><Relationship Id="rId5" Type="http://schemas.openxmlformats.org/officeDocument/2006/relationships/hyperlink" Target="https://sites.ewu.edu/assessment-accreditation/assessment/assessment-resources/step-3-how-to-create-methods-to-assess-slos/" TargetMode="External"/><Relationship Id="rId4" Type="http://schemas.openxmlformats.org/officeDocument/2006/relationships/hyperlink" Target="https://sites.ewu.edu/assessment-accreditation/assessment/assessment-resources/step-3-how-to-create-methods-to-assess-s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3DD9-8E05-4B28-8398-7DE51CC6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Kern</dc:creator>
  <cp:keywords/>
  <dc:description/>
  <cp:lastModifiedBy>Kern, Jill</cp:lastModifiedBy>
  <cp:revision>2</cp:revision>
  <cp:lastPrinted>2018-08-16T23:10:00Z</cp:lastPrinted>
  <dcterms:created xsi:type="dcterms:W3CDTF">2018-09-10T17:28:00Z</dcterms:created>
  <dcterms:modified xsi:type="dcterms:W3CDTF">2018-09-10T17:28:00Z</dcterms:modified>
</cp:coreProperties>
</file>