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2A21" w:rsidRPr="006E3ED3" w:rsidRDefault="004E2A21" w:rsidP="006E3ED3">
      <w:pPr>
        <w:pStyle w:val="Title"/>
        <w:jc w:val="center"/>
        <w:rPr>
          <w:sz w:val="36"/>
          <w:szCs w:val="36"/>
        </w:rPr>
      </w:pPr>
      <w:r w:rsidRPr="006E3ED3">
        <w:rPr>
          <w:sz w:val="36"/>
          <w:szCs w:val="36"/>
        </w:rPr>
        <w:t>Eastern Washington University</w:t>
      </w:r>
    </w:p>
    <w:p w:rsidR="004E2A21" w:rsidRPr="006E3ED3" w:rsidRDefault="004E2A21" w:rsidP="006E3ED3">
      <w:pPr>
        <w:pStyle w:val="Title"/>
        <w:jc w:val="center"/>
        <w:rPr>
          <w:sz w:val="36"/>
          <w:szCs w:val="36"/>
        </w:rPr>
      </w:pPr>
      <w:r w:rsidRPr="006E3ED3">
        <w:rPr>
          <w:sz w:val="36"/>
          <w:szCs w:val="36"/>
        </w:rPr>
        <w:t>Disability Support Services</w:t>
      </w:r>
    </w:p>
    <w:p w:rsidR="004E2A21" w:rsidRDefault="004E2A21" w:rsidP="004E2A21">
      <w:pPr>
        <w:jc w:val="center"/>
        <w:rPr>
          <w:rFonts w:ascii="Times New Roman"/>
          <w:sz w:val="32"/>
        </w:rPr>
      </w:pPr>
    </w:p>
    <w:p w:rsidR="004444B1" w:rsidRDefault="00D2173B" w:rsidP="004E2A21">
      <w:pPr>
        <w:jc w:val="center"/>
        <w:rPr>
          <w:rFonts w:ascii="Times New Roman"/>
          <w:sz w:val="32"/>
        </w:rPr>
      </w:pPr>
      <w:r>
        <w:rPr>
          <w:rFonts w:ascii="Times New Roman"/>
          <w:sz w:val="32"/>
        </w:rPr>
        <w:t>Flex</w:t>
      </w:r>
      <w:r w:rsidRPr="004E2A21">
        <w:rPr>
          <w:rFonts w:ascii="Times New Roman"/>
          <w:noProof/>
          <w:sz w:val="32"/>
        </w:rPr>
        <w:t>ible</w:t>
      </w:r>
      <w:r w:rsidR="004E2A21" w:rsidRPr="004E2A21">
        <w:rPr>
          <w:rFonts w:ascii="Times New Roman"/>
          <w:noProof/>
          <w:sz w:val="32"/>
        </w:rPr>
        <w:t xml:space="preserve"> A</w:t>
      </w:r>
      <w:r w:rsidRPr="004E2A21">
        <w:rPr>
          <w:rFonts w:ascii="Times New Roman"/>
          <w:noProof/>
          <w:sz w:val="32"/>
        </w:rPr>
        <w:t>ttendance</w:t>
      </w:r>
      <w:r>
        <w:rPr>
          <w:rFonts w:ascii="Times New Roman"/>
          <w:sz w:val="32"/>
        </w:rPr>
        <w:t xml:space="preserve"> Agreement</w:t>
      </w:r>
    </w:p>
    <w:p w:rsidR="004444B1" w:rsidRDefault="004444B1">
      <w:pPr>
        <w:pStyle w:val="BodyText"/>
        <w:rPr>
          <w:sz w:val="20"/>
        </w:rPr>
      </w:pPr>
    </w:p>
    <w:p w:rsidR="00797A8F" w:rsidRPr="004D5D62" w:rsidRDefault="00797A8F" w:rsidP="004444B1">
      <w:pPr>
        <w:pStyle w:val="BodyText"/>
        <w:spacing w:before="90" w:line="249" w:lineRule="auto"/>
        <w:ind w:left="1222" w:right="105" w:hanging="4"/>
        <w:rPr>
          <w:rFonts w:asciiTheme="majorHAnsi" w:hAnsiTheme="majorHAnsi"/>
        </w:rPr>
      </w:pPr>
      <w:r w:rsidRPr="004D5D62">
        <w:rPr>
          <w:rFonts w:asciiTheme="majorHAnsi" w:hAnsiTheme="majorHAnsi" w:cs="Arial"/>
          <w:color w:val="1A1A1A"/>
        </w:rPr>
        <w:t>The Americans with Disabilities Act, as amended, (ADA) and Section 504 of the Rehabilitation Act (Section 504) prohibit discrimination against individuals with disabilities.  These laws require the College to provide reasonable accommodations for otherwise qualified students with disabilities. </w:t>
      </w:r>
    </w:p>
    <w:p w:rsidR="00797A8F" w:rsidRPr="004D5D62" w:rsidRDefault="00797A8F" w:rsidP="004444B1">
      <w:pPr>
        <w:pStyle w:val="BodyText"/>
        <w:spacing w:before="90" w:line="249" w:lineRule="auto"/>
        <w:ind w:left="1222" w:right="105" w:hanging="4"/>
        <w:rPr>
          <w:rFonts w:asciiTheme="majorHAnsi" w:hAnsiTheme="majorHAnsi"/>
        </w:rPr>
      </w:pPr>
      <w:r w:rsidRPr="004D5D62">
        <w:rPr>
          <w:rFonts w:asciiTheme="majorHAnsi" w:hAnsiTheme="majorHAnsi"/>
        </w:rPr>
        <w:t xml:space="preserve">In making </w:t>
      </w:r>
      <w:r w:rsidRPr="004D5D62">
        <w:rPr>
          <w:rFonts w:asciiTheme="majorHAnsi" w:hAnsiTheme="majorHAnsi"/>
        </w:rPr>
        <w:t xml:space="preserve">a </w:t>
      </w:r>
      <w:r w:rsidRPr="004D5D62">
        <w:rPr>
          <w:rFonts w:asciiTheme="majorHAnsi" w:hAnsiTheme="majorHAnsi"/>
        </w:rPr>
        <w:t>determination</w:t>
      </w:r>
      <w:r w:rsidRPr="004D5D62">
        <w:rPr>
          <w:rFonts w:asciiTheme="majorHAnsi" w:hAnsiTheme="majorHAnsi"/>
        </w:rPr>
        <w:t xml:space="preserve"> for a flexible attendance agreement</w:t>
      </w:r>
      <w:r w:rsidRPr="004D5D62">
        <w:rPr>
          <w:rFonts w:asciiTheme="majorHAnsi" w:hAnsiTheme="majorHAnsi"/>
        </w:rPr>
        <w:t xml:space="preserve">, two questions must be answered: </w:t>
      </w:r>
    </w:p>
    <w:p w:rsidR="00797A8F" w:rsidRPr="004D5D62" w:rsidRDefault="00797A8F" w:rsidP="004D5D62">
      <w:pPr>
        <w:pStyle w:val="BodyText"/>
        <w:numPr>
          <w:ilvl w:val="0"/>
          <w:numId w:val="3"/>
        </w:numPr>
        <w:spacing w:before="90" w:line="249" w:lineRule="auto"/>
        <w:ind w:right="105"/>
        <w:rPr>
          <w:rFonts w:asciiTheme="majorHAnsi" w:hAnsiTheme="majorHAnsi"/>
        </w:rPr>
      </w:pPr>
      <w:r w:rsidRPr="004D5D62">
        <w:rPr>
          <w:rFonts w:asciiTheme="majorHAnsi" w:hAnsiTheme="majorHAnsi"/>
        </w:rPr>
        <w:t xml:space="preserve">Does the student have a documented disability that directly affects his/her ability to attend class on a regular basis? </w:t>
      </w:r>
    </w:p>
    <w:p w:rsidR="00797A8F" w:rsidRPr="004D5D62" w:rsidRDefault="004D5D62" w:rsidP="004444B1">
      <w:pPr>
        <w:pStyle w:val="BodyText"/>
        <w:spacing w:before="90" w:line="249" w:lineRule="auto"/>
        <w:ind w:left="1222" w:right="105" w:hanging="4"/>
        <w:rPr>
          <w:rFonts w:asciiTheme="majorHAnsi" w:hAnsiTheme="majorHAnsi"/>
          <w:i/>
        </w:rPr>
      </w:pPr>
      <w:r w:rsidRPr="004D5D62">
        <w:rPr>
          <w:rFonts w:asciiTheme="majorHAnsi" w:hAnsiTheme="majorHAnsi"/>
          <w:i/>
        </w:rPr>
        <w:tab/>
      </w:r>
      <w:r w:rsidRPr="004D5D62">
        <w:rPr>
          <w:rFonts w:asciiTheme="majorHAnsi" w:hAnsiTheme="majorHAnsi"/>
          <w:i/>
        </w:rPr>
        <w:tab/>
      </w:r>
      <w:r w:rsidRPr="004D5D62">
        <w:rPr>
          <w:rFonts w:asciiTheme="majorHAnsi" w:hAnsiTheme="majorHAnsi"/>
          <w:i/>
        </w:rPr>
        <w:tab/>
        <w:t>DSS</w:t>
      </w:r>
      <w:r w:rsidR="00797A8F" w:rsidRPr="004D5D62">
        <w:rPr>
          <w:rFonts w:asciiTheme="majorHAnsi" w:hAnsiTheme="majorHAnsi"/>
          <w:i/>
        </w:rPr>
        <w:t xml:space="preserve"> will make this determination based on a review of documentation from the </w:t>
      </w:r>
      <w:r w:rsidRPr="004D5D62">
        <w:rPr>
          <w:rFonts w:asciiTheme="majorHAnsi" w:hAnsiTheme="majorHAnsi"/>
          <w:i/>
        </w:rPr>
        <w:tab/>
      </w:r>
      <w:r w:rsidRPr="004D5D62">
        <w:rPr>
          <w:rFonts w:asciiTheme="majorHAnsi" w:hAnsiTheme="majorHAnsi"/>
          <w:i/>
        </w:rPr>
        <w:tab/>
      </w:r>
      <w:r w:rsidR="00797A8F" w:rsidRPr="004D5D62">
        <w:rPr>
          <w:rFonts w:asciiTheme="majorHAnsi" w:hAnsiTheme="majorHAnsi"/>
          <w:i/>
        </w:rPr>
        <w:t xml:space="preserve">student’s physician or psychologist and provide verification in a letter </w:t>
      </w:r>
      <w:r w:rsidRPr="004D5D62">
        <w:rPr>
          <w:rFonts w:asciiTheme="majorHAnsi" w:hAnsiTheme="majorHAnsi"/>
          <w:i/>
        </w:rPr>
        <w:t xml:space="preserve">accessible to </w:t>
      </w:r>
      <w:r w:rsidRPr="004D5D62">
        <w:rPr>
          <w:rFonts w:asciiTheme="majorHAnsi" w:hAnsiTheme="majorHAnsi"/>
          <w:i/>
        </w:rPr>
        <w:tab/>
      </w:r>
      <w:r w:rsidRPr="004D5D62">
        <w:rPr>
          <w:rFonts w:asciiTheme="majorHAnsi" w:hAnsiTheme="majorHAnsi"/>
          <w:i/>
        </w:rPr>
        <w:tab/>
        <w:t>the faculty through the online accommodations messaging</w:t>
      </w:r>
    </w:p>
    <w:p w:rsidR="00797A8F" w:rsidRPr="004D5D62" w:rsidRDefault="00797A8F" w:rsidP="004D5D62">
      <w:pPr>
        <w:pStyle w:val="BodyText"/>
        <w:numPr>
          <w:ilvl w:val="0"/>
          <w:numId w:val="3"/>
        </w:numPr>
        <w:spacing w:before="90" w:line="249" w:lineRule="auto"/>
        <w:ind w:right="105"/>
        <w:rPr>
          <w:rFonts w:asciiTheme="majorHAnsi" w:hAnsiTheme="majorHAnsi"/>
        </w:rPr>
      </w:pPr>
      <w:r w:rsidRPr="004D5D62">
        <w:rPr>
          <w:rFonts w:asciiTheme="majorHAnsi" w:hAnsiTheme="majorHAnsi"/>
        </w:rPr>
        <w:t xml:space="preserve">Is attendance an essential part of the class? Would accommodating attendance result in a fundamental alteration of the curriculum? </w:t>
      </w:r>
    </w:p>
    <w:p w:rsidR="00797A8F" w:rsidRPr="004D5D62" w:rsidRDefault="004D5D62" w:rsidP="004444B1">
      <w:pPr>
        <w:pStyle w:val="BodyText"/>
        <w:spacing w:before="90" w:line="249" w:lineRule="auto"/>
        <w:ind w:left="1222" w:right="105" w:hanging="4"/>
        <w:rPr>
          <w:rFonts w:asciiTheme="majorHAnsi" w:hAnsiTheme="majorHAnsi"/>
          <w:i/>
        </w:rPr>
      </w:pPr>
      <w:r w:rsidRPr="004D5D62">
        <w:rPr>
          <w:rFonts w:asciiTheme="majorHAnsi" w:hAnsiTheme="majorHAnsi"/>
          <w:i/>
        </w:rPr>
        <w:tab/>
      </w:r>
      <w:r w:rsidRPr="004D5D62">
        <w:rPr>
          <w:rFonts w:asciiTheme="majorHAnsi" w:hAnsiTheme="majorHAnsi"/>
          <w:i/>
        </w:rPr>
        <w:tab/>
      </w:r>
      <w:r w:rsidRPr="004D5D62">
        <w:rPr>
          <w:rFonts w:asciiTheme="majorHAnsi" w:hAnsiTheme="majorHAnsi"/>
          <w:i/>
        </w:rPr>
        <w:tab/>
      </w:r>
      <w:r w:rsidR="00797A8F" w:rsidRPr="004D5D62">
        <w:rPr>
          <w:rFonts w:asciiTheme="majorHAnsi" w:hAnsiTheme="majorHAnsi"/>
          <w:i/>
        </w:rPr>
        <w:t xml:space="preserve">Instructors make this determination in consultation with </w:t>
      </w:r>
      <w:r w:rsidRPr="004D5D62">
        <w:rPr>
          <w:rFonts w:asciiTheme="majorHAnsi" w:hAnsiTheme="majorHAnsi"/>
          <w:i/>
        </w:rPr>
        <w:t>DSS</w:t>
      </w:r>
      <w:r w:rsidR="00797A8F" w:rsidRPr="004D5D62">
        <w:rPr>
          <w:rFonts w:asciiTheme="majorHAnsi" w:hAnsiTheme="majorHAnsi"/>
          <w:i/>
        </w:rPr>
        <w:t xml:space="preserve">. </w:t>
      </w:r>
    </w:p>
    <w:p w:rsidR="00EB71FF" w:rsidRPr="004D5D62" w:rsidRDefault="004D5D62" w:rsidP="004444B1">
      <w:pPr>
        <w:pStyle w:val="BodyText"/>
        <w:spacing w:before="90" w:line="249" w:lineRule="auto"/>
        <w:ind w:left="1222" w:right="105" w:hanging="4"/>
        <w:rPr>
          <w:rFonts w:asciiTheme="majorHAnsi" w:hAnsiTheme="majorHAnsi"/>
        </w:rPr>
      </w:pPr>
      <w:r>
        <w:rPr>
          <w:rFonts w:asciiTheme="majorHAnsi" w:hAnsiTheme="majorHAnsi"/>
        </w:rPr>
        <w:t>DSS recognizes that Instructor</w:t>
      </w:r>
      <w:r w:rsidR="00797A8F" w:rsidRPr="004D5D62">
        <w:rPr>
          <w:rFonts w:asciiTheme="majorHAnsi" w:hAnsiTheme="majorHAnsi"/>
        </w:rPr>
        <w:t xml:space="preserve"> attendance policies are based on the structure of the class, the information to be covered and the method of instruction (e.g., lecture, discussion or activity).  Further, the level of attendance required can vary from subject to subject and class to class and in some classes, attendance is a fundamental/essential</w:t>
      </w:r>
      <w:r w:rsidR="00797A8F" w:rsidRPr="004D5D62">
        <w:rPr>
          <w:rFonts w:asciiTheme="majorHAnsi" w:hAnsiTheme="majorHAnsi"/>
          <w:spacing w:val="-48"/>
        </w:rPr>
        <w:t xml:space="preserve"> </w:t>
      </w:r>
      <w:r w:rsidR="00797A8F" w:rsidRPr="004D5D62">
        <w:rPr>
          <w:rFonts w:asciiTheme="majorHAnsi" w:hAnsiTheme="majorHAnsi"/>
        </w:rPr>
        <w:t>requirement in meeting course objectives. In other circumstances, faculty may determine that students can master course content with the accommodation of leniency in</w:t>
      </w:r>
      <w:r w:rsidR="00797A8F" w:rsidRPr="004D5D62">
        <w:rPr>
          <w:rFonts w:asciiTheme="majorHAnsi" w:hAnsiTheme="majorHAnsi"/>
          <w:spacing w:val="-37"/>
        </w:rPr>
        <w:t xml:space="preserve"> </w:t>
      </w:r>
      <w:r w:rsidR="00797A8F" w:rsidRPr="004D5D62">
        <w:rPr>
          <w:rFonts w:asciiTheme="majorHAnsi" w:hAnsiTheme="majorHAnsi"/>
        </w:rPr>
        <w:t>attendance.</w:t>
      </w:r>
      <w:r w:rsidR="00797A8F" w:rsidRPr="004D5D62">
        <w:rPr>
          <w:rFonts w:asciiTheme="majorHAnsi" w:hAnsiTheme="majorHAnsi"/>
        </w:rPr>
        <w:t xml:space="preserve"> </w:t>
      </w:r>
      <w:r w:rsidR="00D2173B" w:rsidRPr="004D5D62">
        <w:rPr>
          <w:rFonts w:asciiTheme="majorHAnsi" w:hAnsiTheme="majorHAnsi"/>
        </w:rPr>
        <w:t>The Americans with Disabilities Amendments Act specifies that exceptions will be made to</w:t>
      </w:r>
      <w:r w:rsidR="008B5079" w:rsidRPr="004D5D62">
        <w:rPr>
          <w:rFonts w:asciiTheme="majorHAnsi" w:hAnsiTheme="majorHAnsi"/>
        </w:rPr>
        <w:t xml:space="preserve"> </w:t>
      </w:r>
      <w:r w:rsidR="00D2173B" w:rsidRPr="004D5D62">
        <w:rPr>
          <w:rFonts w:asciiTheme="majorHAnsi" w:hAnsiTheme="majorHAnsi"/>
          <w:noProof/>
        </w:rPr>
        <w:t>established</w:t>
      </w:r>
      <w:r w:rsidR="00D2173B" w:rsidRPr="004D5D62">
        <w:rPr>
          <w:rFonts w:asciiTheme="majorHAnsi" w:hAnsiTheme="majorHAnsi"/>
        </w:rPr>
        <w:t xml:space="preserve"> </w:t>
      </w:r>
      <w:r w:rsidRPr="004D5D62">
        <w:rPr>
          <w:rFonts w:asciiTheme="majorHAnsi" w:hAnsiTheme="majorHAnsi"/>
        </w:rPr>
        <w:t xml:space="preserve">attendance </w:t>
      </w:r>
      <w:r w:rsidR="00D2173B" w:rsidRPr="004D5D62">
        <w:rPr>
          <w:rFonts w:asciiTheme="majorHAnsi" w:hAnsiTheme="majorHAnsi"/>
        </w:rPr>
        <w:t>polic</w:t>
      </w:r>
      <w:r>
        <w:rPr>
          <w:rFonts w:asciiTheme="majorHAnsi" w:hAnsiTheme="majorHAnsi"/>
        </w:rPr>
        <w:t>ies</w:t>
      </w:r>
      <w:r w:rsidR="00D2173B" w:rsidRPr="004D5D62">
        <w:rPr>
          <w:rFonts w:asciiTheme="majorHAnsi" w:hAnsiTheme="majorHAnsi"/>
        </w:rPr>
        <w:t xml:space="preserve"> on a </w:t>
      </w:r>
      <w:r w:rsidR="00D2173B" w:rsidRPr="004D5D62">
        <w:rPr>
          <w:rFonts w:asciiTheme="majorHAnsi" w:hAnsiTheme="majorHAnsi"/>
          <w:b/>
        </w:rPr>
        <w:t>case-by-case basis</w:t>
      </w:r>
      <w:r w:rsidRPr="004D5D62">
        <w:rPr>
          <w:rFonts w:asciiTheme="majorHAnsi" w:hAnsiTheme="majorHAnsi"/>
        </w:rPr>
        <w:t xml:space="preserve"> following the guidelines provided by the Office of Civil Rights (OCR)</w:t>
      </w:r>
    </w:p>
    <w:p w:rsidR="00EB71FF" w:rsidRPr="004D5D62" w:rsidRDefault="00EB71FF" w:rsidP="004444B1">
      <w:pPr>
        <w:pStyle w:val="BodyText"/>
        <w:spacing w:before="8"/>
        <w:rPr>
          <w:rFonts w:asciiTheme="majorHAnsi" w:hAnsiTheme="majorHAnsi"/>
        </w:rPr>
      </w:pPr>
    </w:p>
    <w:p w:rsidR="004D5D62" w:rsidRPr="004D5D62" w:rsidRDefault="00B23377" w:rsidP="00B23377">
      <w:pPr>
        <w:pStyle w:val="BodyText"/>
        <w:numPr>
          <w:ilvl w:val="0"/>
          <w:numId w:val="5"/>
        </w:numPr>
        <w:spacing w:line="249" w:lineRule="auto"/>
        <w:ind w:right="137"/>
        <w:rPr>
          <w:rFonts w:asciiTheme="majorHAnsi" w:hAnsiTheme="majorHAnsi"/>
        </w:rPr>
      </w:pPr>
      <w:r>
        <w:rPr>
          <w:rFonts w:asciiTheme="majorHAnsi" w:hAnsiTheme="majorHAnsi"/>
        </w:rPr>
        <w:t>I</w:t>
      </w:r>
      <w:r w:rsidR="004D5D62" w:rsidRPr="004D5D62">
        <w:rPr>
          <w:rFonts w:asciiTheme="majorHAnsi" w:hAnsiTheme="majorHAnsi"/>
        </w:rPr>
        <w:t xml:space="preserve">s there classroom interaction between the instructor and students and among students? </w:t>
      </w:r>
    </w:p>
    <w:p w:rsidR="004D5D62" w:rsidRPr="004D5D62" w:rsidRDefault="004D5D62" w:rsidP="00B23377">
      <w:pPr>
        <w:pStyle w:val="BodyText"/>
        <w:numPr>
          <w:ilvl w:val="0"/>
          <w:numId w:val="5"/>
        </w:numPr>
        <w:spacing w:line="249" w:lineRule="auto"/>
        <w:ind w:right="137"/>
        <w:rPr>
          <w:rFonts w:asciiTheme="majorHAnsi" w:hAnsiTheme="majorHAnsi"/>
        </w:rPr>
      </w:pPr>
      <w:r w:rsidRPr="004D5D62">
        <w:rPr>
          <w:rFonts w:asciiTheme="majorHAnsi" w:hAnsiTheme="majorHAnsi"/>
        </w:rPr>
        <w:t xml:space="preserve">Do student contributions constitute a significant component of the learning process? </w:t>
      </w:r>
    </w:p>
    <w:p w:rsidR="004D5D62" w:rsidRPr="004D5D62" w:rsidRDefault="004D5D62" w:rsidP="00B23377">
      <w:pPr>
        <w:pStyle w:val="BodyText"/>
        <w:numPr>
          <w:ilvl w:val="0"/>
          <w:numId w:val="5"/>
        </w:numPr>
        <w:spacing w:line="249" w:lineRule="auto"/>
        <w:ind w:right="137"/>
        <w:rPr>
          <w:rFonts w:asciiTheme="majorHAnsi" w:hAnsiTheme="majorHAnsi"/>
        </w:rPr>
      </w:pPr>
      <w:r w:rsidRPr="004D5D62">
        <w:rPr>
          <w:rFonts w:asciiTheme="majorHAnsi" w:hAnsiTheme="majorHAnsi"/>
        </w:rPr>
        <w:t xml:space="preserve">Does the fundamental nature of the course rely on student participation as an essential method for learning? </w:t>
      </w:r>
    </w:p>
    <w:p w:rsidR="004D5D62" w:rsidRPr="004D5D62" w:rsidRDefault="004D5D62" w:rsidP="00B23377">
      <w:pPr>
        <w:pStyle w:val="BodyText"/>
        <w:numPr>
          <w:ilvl w:val="0"/>
          <w:numId w:val="5"/>
        </w:numPr>
        <w:spacing w:line="249" w:lineRule="auto"/>
        <w:ind w:right="137"/>
        <w:rPr>
          <w:rFonts w:asciiTheme="majorHAnsi" w:hAnsiTheme="majorHAnsi"/>
        </w:rPr>
      </w:pPr>
      <w:r w:rsidRPr="004D5D62">
        <w:rPr>
          <w:rFonts w:asciiTheme="majorHAnsi" w:hAnsiTheme="majorHAnsi"/>
        </w:rPr>
        <w:t xml:space="preserve">To what degree does a student’s failure to attend constitute a significant loss to the educational experience of other students in the class? </w:t>
      </w:r>
    </w:p>
    <w:p w:rsidR="004D5D62" w:rsidRPr="004D5D62" w:rsidRDefault="004D5D62" w:rsidP="00B23377">
      <w:pPr>
        <w:pStyle w:val="BodyText"/>
        <w:numPr>
          <w:ilvl w:val="0"/>
          <w:numId w:val="5"/>
        </w:numPr>
        <w:spacing w:line="249" w:lineRule="auto"/>
        <w:ind w:right="137"/>
        <w:rPr>
          <w:rFonts w:asciiTheme="majorHAnsi" w:hAnsiTheme="majorHAnsi"/>
        </w:rPr>
      </w:pPr>
      <w:r w:rsidRPr="004D5D62">
        <w:rPr>
          <w:rFonts w:asciiTheme="majorHAnsi" w:hAnsiTheme="majorHAnsi"/>
        </w:rPr>
        <w:t xml:space="preserve">What do the course description and syllabus say? </w:t>
      </w:r>
    </w:p>
    <w:p w:rsidR="004D5D62" w:rsidRPr="004D5D62" w:rsidRDefault="004D5D62" w:rsidP="00B23377">
      <w:pPr>
        <w:pStyle w:val="BodyText"/>
        <w:numPr>
          <w:ilvl w:val="0"/>
          <w:numId w:val="5"/>
        </w:numPr>
        <w:spacing w:line="249" w:lineRule="auto"/>
        <w:ind w:right="137"/>
        <w:rPr>
          <w:rFonts w:asciiTheme="majorHAnsi" w:hAnsiTheme="majorHAnsi"/>
        </w:rPr>
      </w:pPr>
      <w:r w:rsidRPr="004D5D62">
        <w:rPr>
          <w:rFonts w:asciiTheme="majorHAnsi" w:hAnsiTheme="majorHAnsi"/>
        </w:rPr>
        <w:t xml:space="preserve">Which method is used to calculate the final grade? </w:t>
      </w:r>
    </w:p>
    <w:p w:rsidR="004D5D62" w:rsidRPr="004D5D62" w:rsidRDefault="004D5D62" w:rsidP="00B23377">
      <w:pPr>
        <w:pStyle w:val="BodyText"/>
        <w:numPr>
          <w:ilvl w:val="0"/>
          <w:numId w:val="5"/>
        </w:numPr>
        <w:spacing w:line="249" w:lineRule="auto"/>
        <w:ind w:right="137"/>
        <w:rPr>
          <w:rFonts w:asciiTheme="majorHAnsi" w:hAnsiTheme="majorHAnsi"/>
        </w:rPr>
      </w:pPr>
      <w:r w:rsidRPr="004D5D62">
        <w:rPr>
          <w:rFonts w:asciiTheme="majorHAnsi" w:hAnsiTheme="majorHAnsi"/>
        </w:rPr>
        <w:t xml:space="preserve">What are the classroom practices and policies regarding attendance? </w:t>
      </w:r>
    </w:p>
    <w:p w:rsidR="004D5D62" w:rsidRPr="004D5D62" w:rsidRDefault="004D5D62" w:rsidP="004444B1">
      <w:pPr>
        <w:pStyle w:val="BodyText"/>
        <w:spacing w:line="249" w:lineRule="auto"/>
        <w:ind w:left="1255" w:right="137"/>
        <w:rPr>
          <w:rFonts w:asciiTheme="majorHAnsi" w:hAnsiTheme="majorHAnsi"/>
        </w:rPr>
      </w:pPr>
    </w:p>
    <w:p w:rsidR="00EB71FF" w:rsidRPr="004D5D62" w:rsidRDefault="004D5D62" w:rsidP="004444B1">
      <w:pPr>
        <w:pStyle w:val="BodyText"/>
        <w:spacing w:line="249" w:lineRule="auto"/>
        <w:ind w:left="1255" w:right="137"/>
        <w:rPr>
          <w:rFonts w:asciiTheme="majorHAnsi" w:hAnsiTheme="majorHAnsi"/>
        </w:rPr>
      </w:pPr>
      <w:r w:rsidRPr="004D5D62">
        <w:rPr>
          <w:rFonts w:asciiTheme="majorHAnsi" w:hAnsiTheme="majorHAnsi"/>
        </w:rPr>
        <w:t>Based on disability documentation provided by the student, DSS has verified that this student’s disability may cause the student to miss classes and has identified flexible attendance as an appropriate accommodation for this student.</w:t>
      </w:r>
      <w:r w:rsidRPr="004D5D62">
        <w:rPr>
          <w:rFonts w:asciiTheme="majorHAnsi" w:hAnsiTheme="majorHAnsi"/>
        </w:rPr>
        <w:t xml:space="preserve"> DSS</w:t>
      </w:r>
      <w:r w:rsidRPr="004D5D62">
        <w:rPr>
          <w:rFonts w:asciiTheme="majorHAnsi" w:hAnsiTheme="majorHAnsi"/>
        </w:rPr>
        <w:t xml:space="preserve"> requires that </w:t>
      </w:r>
      <w:r w:rsidRPr="004D5D62">
        <w:rPr>
          <w:rFonts w:asciiTheme="majorHAnsi" w:hAnsiTheme="majorHAnsi"/>
        </w:rPr>
        <w:lastRenderedPageBreak/>
        <w:t>instructors</w:t>
      </w:r>
      <w:r w:rsidRPr="004D5D62">
        <w:rPr>
          <w:rFonts w:asciiTheme="majorHAnsi" w:hAnsiTheme="majorHAnsi"/>
        </w:rPr>
        <w:t xml:space="preserve"> work with DSS and </w:t>
      </w:r>
      <w:r w:rsidRPr="004D5D62">
        <w:rPr>
          <w:rFonts w:asciiTheme="majorHAnsi" w:hAnsiTheme="majorHAnsi"/>
        </w:rPr>
        <w:t xml:space="preserve">students with a disability-related need for flexibility in attendance to </w:t>
      </w:r>
      <w:r w:rsidRPr="004D5D62">
        <w:rPr>
          <w:rFonts w:asciiTheme="majorHAnsi" w:hAnsiTheme="majorHAnsi"/>
        </w:rPr>
        <w:t>determine</w:t>
      </w:r>
      <w:r w:rsidRPr="004D5D62">
        <w:rPr>
          <w:rFonts w:asciiTheme="majorHAnsi" w:hAnsiTheme="majorHAnsi"/>
        </w:rPr>
        <w:t xml:space="preserve"> the extent to which an adjustment in attendance policies may be reasonable for a particular class. </w:t>
      </w:r>
      <w:r w:rsidRPr="004D5D62">
        <w:rPr>
          <w:rFonts w:asciiTheme="majorHAnsi" w:hAnsiTheme="majorHAnsi"/>
        </w:rPr>
        <w:t>By completing this agreement</w:t>
      </w:r>
      <w:r w:rsidRPr="004D5D62">
        <w:rPr>
          <w:rFonts w:asciiTheme="majorHAnsi" w:hAnsiTheme="majorHAnsi"/>
        </w:rPr>
        <w:t xml:space="preserve"> the student and instructor should have a clear understanding of what accommodat</w:t>
      </w:r>
      <w:r w:rsidRPr="004D5D62">
        <w:rPr>
          <w:rFonts w:asciiTheme="majorHAnsi" w:hAnsiTheme="majorHAnsi"/>
        </w:rPr>
        <w:t xml:space="preserve">ions are needed. </w:t>
      </w:r>
    </w:p>
    <w:p w:rsidR="00EB71FF" w:rsidRPr="004D5D62" w:rsidRDefault="00EB71FF" w:rsidP="004444B1">
      <w:pPr>
        <w:pStyle w:val="BodyText"/>
        <w:spacing w:before="4"/>
        <w:rPr>
          <w:rFonts w:asciiTheme="majorHAnsi" w:hAnsiTheme="majorHAnsi"/>
          <w:sz w:val="25"/>
        </w:rPr>
      </w:pPr>
    </w:p>
    <w:p w:rsidR="00EB71FF" w:rsidRPr="004D5D62" w:rsidRDefault="00D2173B" w:rsidP="004444B1">
      <w:pPr>
        <w:pStyle w:val="BodyText"/>
        <w:spacing w:before="1" w:line="256" w:lineRule="auto"/>
        <w:ind w:left="1200" w:right="415"/>
        <w:rPr>
          <w:rFonts w:asciiTheme="majorHAnsi" w:hAnsiTheme="majorHAnsi"/>
        </w:rPr>
      </w:pPr>
      <w:r w:rsidRPr="004D5D62">
        <w:rPr>
          <w:rFonts w:asciiTheme="majorHAnsi" w:hAnsiTheme="majorHAnsi"/>
        </w:rPr>
        <w:t xml:space="preserve">This agreement is to be used in assisting the </w:t>
      </w:r>
      <w:r w:rsidR="004D5D62" w:rsidRPr="004D5D62">
        <w:rPr>
          <w:rFonts w:asciiTheme="majorHAnsi" w:hAnsiTheme="majorHAnsi"/>
        </w:rPr>
        <w:t>instructor</w:t>
      </w:r>
      <w:r w:rsidRPr="004D5D62">
        <w:rPr>
          <w:rFonts w:asciiTheme="majorHAnsi" w:hAnsiTheme="majorHAnsi"/>
        </w:rPr>
        <w:t xml:space="preserve"> and the student in determining what is reasonable regarding attendance. This agreement is to only cover those absences due to the student’s disability. The student is responsible for following the </w:t>
      </w:r>
      <w:r w:rsidR="008421DE">
        <w:rPr>
          <w:rFonts w:asciiTheme="majorHAnsi" w:hAnsiTheme="majorHAnsi"/>
        </w:rPr>
        <w:t>instructo</w:t>
      </w:r>
      <w:r w:rsidRPr="004D5D62">
        <w:rPr>
          <w:rFonts w:asciiTheme="majorHAnsi" w:hAnsiTheme="majorHAnsi"/>
        </w:rPr>
        <w:t>r’s policy regarding absences due to non-disability related issues.</w:t>
      </w:r>
    </w:p>
    <w:p w:rsidR="00EB71FF" w:rsidRPr="004D5D62" w:rsidRDefault="00EB71FF" w:rsidP="004444B1">
      <w:pPr>
        <w:pStyle w:val="BodyText"/>
        <w:spacing w:before="4"/>
        <w:rPr>
          <w:rFonts w:asciiTheme="majorHAnsi" w:hAnsiTheme="majorHAnsi"/>
          <w:sz w:val="25"/>
        </w:rPr>
      </w:pPr>
    </w:p>
    <w:p w:rsidR="00EB71FF" w:rsidRPr="004D5D62" w:rsidRDefault="004444B1" w:rsidP="004444B1">
      <w:pPr>
        <w:pStyle w:val="BodyText"/>
        <w:ind w:left="1200" w:right="1034"/>
        <w:rPr>
          <w:rFonts w:asciiTheme="majorHAnsi" w:hAnsiTheme="majorHAnsi"/>
        </w:rPr>
      </w:pPr>
      <w:r w:rsidRPr="004D5D62">
        <w:rPr>
          <w:rFonts w:asciiTheme="majorHAnsi" w:hAnsiTheme="majorHAnsi"/>
        </w:rPr>
        <w:t xml:space="preserve">If the </w:t>
      </w:r>
      <w:r w:rsidR="008421DE">
        <w:rPr>
          <w:rFonts w:asciiTheme="majorHAnsi" w:hAnsiTheme="majorHAnsi"/>
        </w:rPr>
        <w:t>instructor</w:t>
      </w:r>
      <w:r w:rsidRPr="004D5D62">
        <w:rPr>
          <w:rFonts w:asciiTheme="majorHAnsi" w:hAnsiTheme="majorHAnsi"/>
        </w:rPr>
        <w:t xml:space="preserve"> </w:t>
      </w:r>
      <w:r w:rsidR="00C84EAC" w:rsidRPr="004D5D62">
        <w:rPr>
          <w:rFonts w:asciiTheme="majorHAnsi" w:hAnsiTheme="majorHAnsi"/>
        </w:rPr>
        <w:t>o</w:t>
      </w:r>
      <w:r w:rsidR="00D2173B" w:rsidRPr="004D5D62">
        <w:rPr>
          <w:rFonts w:asciiTheme="majorHAnsi" w:hAnsiTheme="majorHAnsi"/>
        </w:rPr>
        <w:t>r the student have any questions or cannot agree on the following terms, DSS should be contacted immediately.</w:t>
      </w:r>
    </w:p>
    <w:p w:rsidR="00EB71FF" w:rsidRPr="004D5D62" w:rsidRDefault="00EB71FF" w:rsidP="004444B1">
      <w:pPr>
        <w:rPr>
          <w:rFonts w:asciiTheme="majorHAnsi" w:hAnsiTheme="majorHAnsi"/>
          <w:sz w:val="24"/>
        </w:rPr>
      </w:pPr>
    </w:p>
    <w:p w:rsidR="00EB71FF" w:rsidRPr="004D5D62" w:rsidRDefault="00D2173B" w:rsidP="004444B1">
      <w:pPr>
        <w:pStyle w:val="BodyText"/>
        <w:ind w:left="1200" w:right="417"/>
        <w:rPr>
          <w:rFonts w:asciiTheme="majorHAnsi" w:hAnsiTheme="majorHAnsi"/>
        </w:rPr>
      </w:pPr>
      <w:r w:rsidRPr="004D5D62">
        <w:rPr>
          <w:rFonts w:asciiTheme="majorHAnsi" w:hAnsiTheme="majorHAnsi"/>
        </w:rPr>
        <w:t xml:space="preserve">A copy of this agreement should be kept on file by the </w:t>
      </w:r>
      <w:r w:rsidR="008421DE">
        <w:rPr>
          <w:rFonts w:asciiTheme="majorHAnsi" w:hAnsiTheme="majorHAnsi"/>
        </w:rPr>
        <w:t xml:space="preserve">instructor </w:t>
      </w:r>
      <w:r w:rsidRPr="004D5D62">
        <w:rPr>
          <w:rFonts w:asciiTheme="majorHAnsi" w:hAnsiTheme="majorHAnsi"/>
        </w:rPr>
        <w:t xml:space="preserve">and student. Please bring a copy of this agreement to the DSS office. If the student or </w:t>
      </w:r>
      <w:r w:rsidR="008421DE">
        <w:rPr>
          <w:rFonts w:asciiTheme="majorHAnsi" w:hAnsiTheme="majorHAnsi"/>
        </w:rPr>
        <w:t>instructor</w:t>
      </w:r>
      <w:r w:rsidRPr="004D5D62">
        <w:rPr>
          <w:rFonts w:asciiTheme="majorHAnsi" w:hAnsiTheme="majorHAnsi"/>
        </w:rPr>
        <w:t xml:space="preserve"> has any questions, please contact the DSS office:</w:t>
      </w:r>
    </w:p>
    <w:p w:rsidR="008B5079" w:rsidRPr="00B30C39" w:rsidRDefault="008B5079" w:rsidP="004444B1">
      <w:pPr>
        <w:pStyle w:val="BodyText"/>
        <w:ind w:left="1200" w:right="417"/>
        <w:rPr>
          <w:rFonts w:asciiTheme="majorHAnsi" w:hAnsiTheme="majorHAnsi"/>
        </w:rPr>
      </w:pPr>
    </w:p>
    <w:p w:rsidR="00EB71FF" w:rsidRPr="00B30C39" w:rsidRDefault="00EB71FF" w:rsidP="004444B1">
      <w:pPr>
        <w:spacing w:before="7"/>
        <w:rPr>
          <w:rFonts w:asciiTheme="majorHAnsi" w:hAnsiTheme="majorHAnsi"/>
          <w:sz w:val="15"/>
        </w:rPr>
      </w:pPr>
    </w:p>
    <w:p w:rsidR="00EB71FF" w:rsidRPr="00B30C39" w:rsidRDefault="00D2173B" w:rsidP="00AF1075">
      <w:pPr>
        <w:ind w:left="1440"/>
        <w:jc w:val="center"/>
        <w:rPr>
          <w:rFonts w:asciiTheme="majorHAnsi" w:hAnsiTheme="majorHAnsi"/>
          <w:b/>
        </w:rPr>
      </w:pPr>
      <w:r w:rsidRPr="00B30C39">
        <w:rPr>
          <w:rFonts w:asciiTheme="majorHAnsi" w:hAnsiTheme="majorHAnsi"/>
          <w:b/>
          <w:color w:val="A71933"/>
        </w:rPr>
        <w:t>Disability Support Services</w:t>
      </w:r>
    </w:p>
    <w:p w:rsidR="00AF1075" w:rsidRPr="00B30C39" w:rsidRDefault="00AF1075" w:rsidP="00AF1075">
      <w:pPr>
        <w:spacing w:before="84" w:line="271" w:lineRule="auto"/>
        <w:ind w:left="1440" w:right="-18"/>
        <w:jc w:val="center"/>
        <w:rPr>
          <w:rFonts w:asciiTheme="majorHAnsi" w:hAnsiTheme="majorHAnsi"/>
          <w:b/>
          <w:color w:val="A71933"/>
        </w:rPr>
      </w:pPr>
      <w:r w:rsidRPr="00B30C39">
        <w:rPr>
          <w:rFonts w:asciiTheme="majorHAnsi" w:hAnsiTheme="majorHAnsi"/>
          <w:b/>
        </w:rPr>
        <w:t>121 Tawanka</w:t>
      </w:r>
      <w:r w:rsidR="00D2173B" w:rsidRPr="00B30C39">
        <w:rPr>
          <w:rFonts w:asciiTheme="majorHAnsi" w:hAnsiTheme="majorHAnsi"/>
          <w:b/>
        </w:rPr>
        <w:t xml:space="preserve"> </w:t>
      </w:r>
    </w:p>
    <w:p w:rsidR="00AF1075" w:rsidRPr="00B30C39" w:rsidRDefault="00D2173B" w:rsidP="00AF1075">
      <w:pPr>
        <w:spacing w:before="84" w:line="271" w:lineRule="auto"/>
        <w:ind w:left="1440" w:right="-18"/>
        <w:jc w:val="center"/>
        <w:rPr>
          <w:rFonts w:asciiTheme="majorHAnsi" w:hAnsiTheme="majorHAnsi"/>
          <w:b/>
        </w:rPr>
      </w:pPr>
      <w:r w:rsidRPr="00B30C39">
        <w:rPr>
          <w:rFonts w:asciiTheme="majorHAnsi" w:hAnsiTheme="majorHAnsi"/>
          <w:b/>
          <w:color w:val="A71933"/>
        </w:rPr>
        <w:t xml:space="preserve"> </w:t>
      </w:r>
      <w:r w:rsidRPr="00B30C39">
        <w:rPr>
          <w:rFonts w:asciiTheme="majorHAnsi" w:hAnsiTheme="majorHAnsi"/>
          <w:b/>
        </w:rPr>
        <w:t>Cheney, WA 99004-2445</w:t>
      </w:r>
    </w:p>
    <w:p w:rsidR="00AF1075" w:rsidRPr="00B30C39" w:rsidRDefault="00D2173B" w:rsidP="00AF1075">
      <w:pPr>
        <w:spacing w:before="84" w:line="271" w:lineRule="auto"/>
        <w:ind w:left="1440" w:right="-18"/>
        <w:jc w:val="center"/>
        <w:rPr>
          <w:rFonts w:asciiTheme="majorHAnsi" w:hAnsiTheme="majorHAnsi"/>
          <w:b/>
        </w:rPr>
      </w:pPr>
      <w:r w:rsidRPr="00B30C39">
        <w:rPr>
          <w:rFonts w:asciiTheme="majorHAnsi" w:hAnsiTheme="majorHAnsi"/>
          <w:b/>
        </w:rPr>
        <w:t xml:space="preserve"> 509.359.6871 </w:t>
      </w:r>
    </w:p>
    <w:p w:rsidR="006E3ED3" w:rsidRPr="00B30C39" w:rsidRDefault="00AD048C" w:rsidP="006E3ED3">
      <w:pPr>
        <w:spacing w:before="84" w:line="271" w:lineRule="auto"/>
        <w:ind w:left="1440" w:right="-18"/>
        <w:jc w:val="center"/>
        <w:rPr>
          <w:rFonts w:asciiTheme="majorHAnsi" w:hAnsiTheme="majorHAnsi"/>
          <w:b/>
        </w:rPr>
      </w:pPr>
      <w:hyperlink r:id="rId7">
        <w:r w:rsidR="00D2173B" w:rsidRPr="00B30C39">
          <w:rPr>
            <w:rFonts w:asciiTheme="majorHAnsi" w:hAnsiTheme="majorHAnsi"/>
            <w:b/>
          </w:rPr>
          <w:t>dss@ewu.edu</w:t>
        </w:r>
      </w:hyperlink>
    </w:p>
    <w:p w:rsidR="004E2A21" w:rsidRPr="00810C4B" w:rsidRDefault="006E3ED3" w:rsidP="006E3ED3">
      <w:pPr>
        <w:ind w:leftChars="200" w:left="440"/>
        <w:rPr>
          <w:rFonts w:asciiTheme="majorHAnsi" w:hAnsiTheme="majorHAnsi"/>
        </w:rPr>
      </w:pPr>
      <w:r w:rsidRPr="00810C4B">
        <w:br w:type="page"/>
      </w:r>
      <w:r w:rsidR="00785BE7">
        <w:lastRenderedPageBreak/>
        <w:tab/>
      </w:r>
      <w:r w:rsidR="004E2A21" w:rsidRPr="00810C4B">
        <w:rPr>
          <w:rFonts w:asciiTheme="majorHAnsi" w:hAnsiTheme="majorHAnsi" w:cs="Times New Roman"/>
          <w:b/>
          <w:color w:val="000000" w:themeColor="text1"/>
        </w:rPr>
        <w:t>Eastern Washington University - Disability Support Services</w:t>
      </w:r>
    </w:p>
    <w:p w:rsidR="00EB71FF" w:rsidRPr="00810C4B" w:rsidRDefault="00785BE7" w:rsidP="006E3ED3">
      <w:pPr>
        <w:spacing w:before="98"/>
        <w:ind w:leftChars="200" w:left="440"/>
        <w:rPr>
          <w:rFonts w:asciiTheme="majorHAnsi" w:hAnsiTheme="majorHAnsi" w:cs="Times New Roman"/>
          <w:b/>
        </w:rPr>
      </w:pPr>
      <w:r>
        <w:rPr>
          <w:rFonts w:asciiTheme="majorHAnsi" w:hAnsiTheme="majorHAnsi" w:cs="Times New Roman"/>
          <w:b/>
        </w:rPr>
        <w:tab/>
      </w:r>
      <w:bookmarkStart w:id="0" w:name="_GoBack"/>
      <w:bookmarkEnd w:id="0"/>
      <w:r>
        <w:rPr>
          <w:rFonts w:asciiTheme="majorHAnsi" w:hAnsiTheme="majorHAnsi" w:cs="Times New Roman"/>
          <w:b/>
        </w:rPr>
        <w:t xml:space="preserve">Flexible Attendance </w:t>
      </w:r>
      <w:r w:rsidR="00D2173B" w:rsidRPr="00810C4B">
        <w:rPr>
          <w:rFonts w:asciiTheme="majorHAnsi" w:hAnsiTheme="majorHAnsi" w:cs="Times New Roman"/>
          <w:b/>
        </w:rPr>
        <w:t>Terms of Agreement:</w:t>
      </w:r>
    </w:p>
    <w:p w:rsidR="006E3ED3" w:rsidRPr="00810C4B" w:rsidRDefault="006E3ED3">
      <w:pPr>
        <w:tabs>
          <w:tab w:val="left" w:pos="6714"/>
        </w:tabs>
        <w:ind w:left="1218"/>
        <w:rPr>
          <w:rFonts w:asciiTheme="majorHAnsi" w:hAnsiTheme="majorHAnsi" w:cs="Times New Roman"/>
        </w:rPr>
      </w:pPr>
    </w:p>
    <w:p w:rsidR="00EB71FF" w:rsidRPr="00810C4B" w:rsidRDefault="00D2173B">
      <w:pPr>
        <w:tabs>
          <w:tab w:val="left" w:pos="6714"/>
        </w:tabs>
        <w:ind w:left="1218"/>
        <w:rPr>
          <w:rFonts w:asciiTheme="majorHAnsi" w:hAnsiTheme="majorHAnsi" w:cs="Times New Roman"/>
        </w:rPr>
      </w:pPr>
      <w:r w:rsidRPr="00810C4B">
        <w:rPr>
          <w:rFonts w:asciiTheme="majorHAnsi" w:hAnsiTheme="majorHAnsi" w:cs="Times New Roman"/>
          <w:noProof/>
        </w:rPr>
        <mc:AlternateContent>
          <mc:Choice Requires="wps">
            <w:drawing>
              <wp:anchor distT="0" distB="0" distL="114300" distR="114300" simplePos="0" relativeHeight="251660800" behindDoc="0" locked="0" layoutInCell="1" allowOverlap="1">
                <wp:simplePos x="0" y="0"/>
                <wp:positionH relativeFrom="column">
                  <wp:posOffset>4670425</wp:posOffset>
                </wp:positionH>
                <wp:positionV relativeFrom="paragraph">
                  <wp:posOffset>149225</wp:posOffset>
                </wp:positionV>
                <wp:extent cx="1495425" cy="9525"/>
                <wp:effectExtent l="9525" t="9525" r="9525" b="9525"/>
                <wp:wrapNone/>
                <wp:docPr id="11"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95425" cy="952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1F7DC964" id="_x0000_t32" coordsize="21600,21600" o:spt="32" o:oned="t" path="m,l21600,21600e" filled="f">
                <v:path arrowok="t" fillok="f" o:connecttype="none"/>
                <o:lock v:ext="edit" shapetype="t"/>
              </v:shapetype>
              <v:shape id="AutoShape 46" o:spid="_x0000_s1026" type="#_x0000_t32" style="position:absolute;margin-left:367.75pt;margin-top:11.75pt;width:117.75pt;height:.75pt;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"/>
            </w:pict>
          </mc:Fallback>
        </mc:AlternateContent>
      </w:r>
      <w:r w:rsidRPr="00810C4B">
        <w:rPr>
          <w:rFonts w:asciiTheme="majorHAnsi" w:hAnsiTheme="majorHAnsi" w:cs="Times New Roman"/>
          <w:noProof/>
        </w:rPr>
        <mc:AlternateContent>
          <mc:Choice Requires="wps">
            <w:drawing>
              <wp:anchor distT="0" distB="0" distL="114300" distR="114300" simplePos="0" relativeHeight="251659776" behindDoc="0" locked="0" layoutInCell="1" allowOverlap="1">
                <wp:simplePos x="0" y="0"/>
                <wp:positionH relativeFrom="column">
                  <wp:posOffset>1746250</wp:posOffset>
                </wp:positionH>
                <wp:positionV relativeFrom="paragraph">
                  <wp:posOffset>168275</wp:posOffset>
                </wp:positionV>
                <wp:extent cx="2362200" cy="9525"/>
                <wp:effectExtent l="9525" t="9525" r="9525" b="9525"/>
                <wp:wrapNone/>
                <wp:docPr id="10"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200" cy="952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48674167" id="AutoShape 45" o:spid="_x0000_s1026" type="#_x0000_t32" style="position:absolute;margin-left:137.5pt;margin-top:13.25pt;width:186pt;height:.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"/>
            </w:pict>
          </mc:Fallback>
        </mc:AlternateContent>
      </w:r>
      <w:r w:rsidRPr="00810C4B">
        <w:rPr>
          <w:rFonts w:asciiTheme="majorHAnsi" w:hAnsiTheme="majorHAnsi" w:cs="Times New Roman"/>
        </w:rPr>
        <w:t>Student</w:t>
      </w:r>
      <w:r w:rsidRPr="00810C4B">
        <w:rPr>
          <w:rFonts w:asciiTheme="majorHAnsi" w:hAnsiTheme="majorHAnsi" w:cs="Times New Roman"/>
          <w:spacing w:val="-6"/>
        </w:rPr>
        <w:t xml:space="preserve"> </w:t>
      </w:r>
      <w:r w:rsidRPr="00810C4B">
        <w:rPr>
          <w:rFonts w:asciiTheme="majorHAnsi" w:hAnsiTheme="majorHAnsi" w:cs="Times New Roman"/>
        </w:rPr>
        <w:t>Name:</w:t>
      </w:r>
      <w:r w:rsidR="00E139CB" w:rsidRPr="00810C4B">
        <w:rPr>
          <w:rFonts w:asciiTheme="majorHAnsi" w:hAnsiTheme="majorHAnsi" w:cs="Times New Roman"/>
        </w:rPr>
        <w:t xml:space="preserve"> </w:t>
      </w:r>
      <w:r w:rsidRPr="00810C4B">
        <w:rPr>
          <w:rFonts w:asciiTheme="majorHAnsi" w:hAnsiTheme="majorHAnsi" w:cs="Times New Roman"/>
        </w:rPr>
        <w:tab/>
        <w:t>Term:</w:t>
      </w:r>
    </w:p>
    <w:p w:rsidR="00EB71FF" w:rsidRPr="00810C4B" w:rsidRDefault="00EB71FF">
      <w:pPr>
        <w:spacing w:before="10"/>
        <w:rPr>
          <w:rFonts w:asciiTheme="majorHAnsi" w:hAnsiTheme="majorHAnsi" w:cs="Times New Roman"/>
        </w:rPr>
      </w:pPr>
    </w:p>
    <w:p w:rsidR="008B5079" w:rsidRPr="00810C4B" w:rsidRDefault="008B5079">
      <w:pPr>
        <w:tabs>
          <w:tab w:val="left" w:pos="6749"/>
        </w:tabs>
        <w:ind w:left="1218"/>
        <w:rPr>
          <w:rFonts w:asciiTheme="majorHAnsi" w:hAnsiTheme="majorHAnsi" w:cs="Times New Roman"/>
        </w:rPr>
      </w:pPr>
    </w:p>
    <w:p w:rsidR="00EB71FF" w:rsidRPr="00810C4B" w:rsidRDefault="00D2173B">
      <w:pPr>
        <w:tabs>
          <w:tab w:val="left" w:pos="6749"/>
        </w:tabs>
        <w:ind w:left="1218"/>
        <w:rPr>
          <w:rFonts w:asciiTheme="majorHAnsi" w:hAnsiTheme="majorHAnsi" w:cs="Times New Roman"/>
        </w:rPr>
      </w:pPr>
      <w:r w:rsidRPr="00810C4B">
        <w:rPr>
          <w:rFonts w:asciiTheme="majorHAnsi" w:hAnsiTheme="majorHAnsi" w:cs="Times New Roman"/>
          <w:noProof/>
        </w:rPr>
        <mc:AlternateContent>
          <mc:Choice Requires="wps">
            <w:drawing>
              <wp:anchor distT="0" distB="0" distL="114300" distR="114300" simplePos="0" relativeHeight="251662848" behindDoc="0" locked="0" layoutInCell="1" allowOverlap="1">
                <wp:simplePos x="0" y="0"/>
                <wp:positionH relativeFrom="column">
                  <wp:posOffset>1936750</wp:posOffset>
                </wp:positionH>
                <wp:positionV relativeFrom="paragraph">
                  <wp:posOffset>154305</wp:posOffset>
                </wp:positionV>
                <wp:extent cx="2238375" cy="0"/>
                <wp:effectExtent l="9525" t="9525" r="9525" b="9525"/>
                <wp:wrapNone/>
                <wp:docPr id="9"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837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151494CE" id="AutoShape 48" o:spid="_x0000_s1026" type="#_x0000_t32" style="position:absolute;margin-left:152.5pt;margin-top:12.15pt;width:176.25pt;height: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"/>
            </w:pict>
          </mc:Fallback>
        </mc:AlternateContent>
      </w:r>
      <w:r w:rsidRPr="00810C4B">
        <w:rPr>
          <w:rFonts w:asciiTheme="majorHAnsi" w:hAnsiTheme="majorHAnsi" w:cs="Times New Roman"/>
          <w:noProof/>
        </w:rPr>
        <mc:AlternateContent>
          <mc:Choice Requires="wps">
            <w:drawing>
              <wp:anchor distT="0" distB="0" distL="114300" distR="114300" simplePos="0" relativeHeight="251661824" behindDoc="0" locked="0" layoutInCell="1" allowOverlap="1">
                <wp:simplePos x="0" y="0"/>
                <wp:positionH relativeFrom="column">
                  <wp:posOffset>4803775</wp:posOffset>
                </wp:positionH>
                <wp:positionV relativeFrom="paragraph">
                  <wp:posOffset>154305</wp:posOffset>
                </wp:positionV>
                <wp:extent cx="1495425" cy="9525"/>
                <wp:effectExtent l="9525" t="9525" r="9525" b="9525"/>
                <wp:wrapNone/>
                <wp:docPr id="8"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95425" cy="952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139C57D1" id="AutoShape 47" o:spid="_x0000_s1026" type="#_x0000_t32" style="position:absolute;margin-left:378.25pt;margin-top:12.15pt;width:117.75pt;height:.75pt;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"/>
            </w:pict>
          </mc:Fallback>
        </mc:AlternateContent>
      </w:r>
      <w:r w:rsidR="004D5D62" w:rsidRPr="00810C4B">
        <w:rPr>
          <w:rFonts w:asciiTheme="majorHAnsi" w:hAnsiTheme="majorHAnsi" w:cs="Times New Roman"/>
        </w:rPr>
        <w:t>Instructor</w:t>
      </w:r>
      <w:r w:rsidRPr="00810C4B">
        <w:rPr>
          <w:rFonts w:asciiTheme="majorHAnsi" w:hAnsiTheme="majorHAnsi" w:cs="Times New Roman"/>
        </w:rPr>
        <w:t>’s</w:t>
      </w:r>
      <w:r w:rsidRPr="00810C4B">
        <w:rPr>
          <w:rFonts w:asciiTheme="majorHAnsi" w:hAnsiTheme="majorHAnsi" w:cs="Times New Roman"/>
          <w:spacing w:val="-7"/>
        </w:rPr>
        <w:t xml:space="preserve"> </w:t>
      </w:r>
      <w:r w:rsidRPr="00810C4B">
        <w:rPr>
          <w:rFonts w:asciiTheme="majorHAnsi" w:hAnsiTheme="majorHAnsi" w:cs="Times New Roman"/>
        </w:rPr>
        <w:t>Name:</w:t>
      </w:r>
      <w:r w:rsidRPr="00810C4B">
        <w:rPr>
          <w:rFonts w:asciiTheme="majorHAnsi" w:hAnsiTheme="majorHAnsi" w:cs="Times New Roman"/>
        </w:rPr>
        <w:tab/>
        <w:t>Course:</w:t>
      </w:r>
    </w:p>
    <w:p w:rsidR="00EB71FF" w:rsidRPr="00810C4B" w:rsidRDefault="00EB71FF">
      <w:pPr>
        <w:spacing w:before="10"/>
        <w:rPr>
          <w:rFonts w:asciiTheme="majorHAnsi" w:hAnsiTheme="majorHAnsi" w:cs="Times New Roman"/>
        </w:rPr>
      </w:pPr>
    </w:p>
    <w:p w:rsidR="00B23377" w:rsidRDefault="00B23377" w:rsidP="00B23377">
      <w:pPr>
        <w:rPr>
          <w:rFonts w:asciiTheme="majorHAnsi" w:hAnsiTheme="majorHAnsi" w:cs="Times New Roman"/>
          <w:sz w:val="24"/>
          <w:szCs w:val="24"/>
        </w:rPr>
      </w:pPr>
      <w:r>
        <w:rPr>
          <w:rFonts w:asciiTheme="majorHAnsi" w:hAnsiTheme="majorHAnsi"/>
        </w:rPr>
        <w:tab/>
      </w:r>
      <w:r>
        <w:rPr>
          <w:rFonts w:asciiTheme="majorHAnsi" w:hAnsiTheme="majorHAnsi"/>
        </w:rPr>
        <w:tab/>
      </w:r>
      <w:r w:rsidRPr="004D5D62">
        <w:rPr>
          <w:rFonts w:asciiTheme="majorHAnsi" w:hAnsiTheme="majorHAnsi"/>
        </w:rPr>
        <w:t xml:space="preserve">This agreement </w:t>
      </w:r>
      <w:r w:rsidR="008421DE">
        <w:rPr>
          <w:rFonts w:asciiTheme="majorHAnsi" w:hAnsiTheme="majorHAnsi"/>
        </w:rPr>
        <w:t>will take effect as soon as all parties have signed</w:t>
      </w:r>
      <w:r w:rsidRPr="004D5D62">
        <w:rPr>
          <w:rFonts w:asciiTheme="majorHAnsi" w:hAnsiTheme="majorHAnsi"/>
        </w:rPr>
        <w:t xml:space="preserve">, not after attendance has </w:t>
      </w:r>
      <w:r>
        <w:rPr>
          <w:rFonts w:asciiTheme="majorHAnsi" w:hAnsiTheme="majorHAnsi"/>
        </w:rPr>
        <w:tab/>
      </w:r>
      <w:r>
        <w:rPr>
          <w:rFonts w:asciiTheme="majorHAnsi" w:hAnsiTheme="majorHAnsi"/>
        </w:rPr>
        <w:tab/>
      </w:r>
      <w:r>
        <w:rPr>
          <w:rFonts w:asciiTheme="majorHAnsi" w:hAnsiTheme="majorHAnsi"/>
        </w:rPr>
        <w:tab/>
      </w:r>
      <w:r w:rsidRPr="004D5D62">
        <w:rPr>
          <w:rFonts w:asciiTheme="majorHAnsi" w:hAnsiTheme="majorHAnsi"/>
        </w:rPr>
        <w:t xml:space="preserve">become an issue. Students who request this accommodation or provide documentation after </w:t>
      </w:r>
      <w:r>
        <w:rPr>
          <w:rFonts w:asciiTheme="majorHAnsi" w:hAnsiTheme="majorHAnsi"/>
        </w:rPr>
        <w:tab/>
      </w:r>
      <w:r>
        <w:rPr>
          <w:rFonts w:asciiTheme="majorHAnsi" w:hAnsiTheme="majorHAnsi"/>
        </w:rPr>
        <w:tab/>
      </w:r>
      <w:r w:rsidRPr="004D5D62">
        <w:rPr>
          <w:rFonts w:asciiTheme="majorHAnsi" w:hAnsiTheme="majorHAnsi"/>
        </w:rPr>
        <w:t xml:space="preserve">absences have </w:t>
      </w:r>
      <w:r>
        <w:rPr>
          <w:rFonts w:asciiTheme="majorHAnsi" w:hAnsiTheme="majorHAnsi"/>
        </w:rPr>
        <w:tab/>
      </w:r>
      <w:r w:rsidRPr="004D5D62">
        <w:rPr>
          <w:rFonts w:asciiTheme="majorHAnsi" w:hAnsiTheme="majorHAnsi"/>
        </w:rPr>
        <w:t xml:space="preserve">occurred will not be eligible for retroactive accommodations. When a student is </w:t>
      </w:r>
      <w:r>
        <w:rPr>
          <w:rFonts w:asciiTheme="majorHAnsi" w:hAnsiTheme="majorHAnsi"/>
        </w:rPr>
        <w:tab/>
      </w:r>
      <w:r>
        <w:rPr>
          <w:rFonts w:asciiTheme="majorHAnsi" w:hAnsiTheme="majorHAnsi"/>
        </w:rPr>
        <w:tab/>
      </w:r>
      <w:r w:rsidRPr="004D5D62">
        <w:rPr>
          <w:rFonts w:asciiTheme="majorHAnsi" w:hAnsiTheme="majorHAnsi"/>
        </w:rPr>
        <w:t>absent due to their disability, the</w:t>
      </w:r>
      <w:r>
        <w:rPr>
          <w:rFonts w:asciiTheme="majorHAnsi" w:hAnsiTheme="majorHAnsi"/>
        </w:rPr>
        <w:t>y are</w:t>
      </w:r>
      <w:r w:rsidRPr="004D5D62">
        <w:rPr>
          <w:rFonts w:asciiTheme="majorHAnsi" w:hAnsiTheme="majorHAnsi"/>
        </w:rPr>
        <w:t xml:space="preserve"> responsible for the class content, notes and information </w:t>
      </w:r>
      <w:r>
        <w:rPr>
          <w:rFonts w:asciiTheme="majorHAnsi" w:hAnsiTheme="majorHAnsi"/>
        </w:rPr>
        <w:tab/>
      </w:r>
      <w:r>
        <w:rPr>
          <w:rFonts w:asciiTheme="majorHAnsi" w:hAnsiTheme="majorHAnsi"/>
        </w:rPr>
        <w:tab/>
      </w:r>
      <w:r w:rsidRPr="004D5D62">
        <w:rPr>
          <w:rFonts w:asciiTheme="majorHAnsi" w:hAnsiTheme="majorHAnsi"/>
        </w:rPr>
        <w:t xml:space="preserve">presented that day. </w:t>
      </w:r>
      <w:r>
        <w:rPr>
          <w:rFonts w:asciiTheme="majorHAnsi" w:hAnsiTheme="majorHAnsi"/>
        </w:rPr>
        <w:t xml:space="preserve">The instructor is not required to reteach the missed material. </w:t>
      </w:r>
      <w:r w:rsidRPr="004D5D62">
        <w:rPr>
          <w:rFonts w:asciiTheme="majorHAnsi" w:hAnsiTheme="majorHAnsi"/>
        </w:rPr>
        <w:t xml:space="preserve">The student </w:t>
      </w:r>
      <w:r>
        <w:rPr>
          <w:rFonts w:asciiTheme="majorHAnsi" w:hAnsiTheme="majorHAnsi"/>
        </w:rPr>
        <w:tab/>
      </w:r>
      <w:r>
        <w:rPr>
          <w:rFonts w:asciiTheme="majorHAnsi" w:hAnsiTheme="majorHAnsi"/>
        </w:rPr>
        <w:tab/>
      </w:r>
      <w:r w:rsidRPr="004D5D62">
        <w:rPr>
          <w:rFonts w:asciiTheme="majorHAnsi" w:hAnsiTheme="majorHAnsi"/>
        </w:rPr>
        <w:t xml:space="preserve">needs to arrange how they will obtain this information at the </w:t>
      </w:r>
      <w:r>
        <w:rPr>
          <w:rFonts w:asciiTheme="majorHAnsi" w:hAnsiTheme="majorHAnsi"/>
        </w:rPr>
        <w:tab/>
      </w:r>
      <w:r w:rsidRPr="004D5D62">
        <w:rPr>
          <w:rFonts w:asciiTheme="majorHAnsi" w:hAnsiTheme="majorHAnsi"/>
        </w:rPr>
        <w:t xml:space="preserve">beginning of the term prior to </w:t>
      </w:r>
      <w:r>
        <w:rPr>
          <w:rFonts w:asciiTheme="majorHAnsi" w:hAnsiTheme="majorHAnsi"/>
        </w:rPr>
        <w:tab/>
      </w:r>
      <w:r>
        <w:rPr>
          <w:rFonts w:asciiTheme="majorHAnsi" w:hAnsiTheme="majorHAnsi"/>
        </w:rPr>
        <w:tab/>
      </w:r>
      <w:r>
        <w:rPr>
          <w:rFonts w:asciiTheme="majorHAnsi" w:hAnsiTheme="majorHAnsi"/>
        </w:rPr>
        <w:tab/>
      </w:r>
      <w:r w:rsidRPr="004D5D62">
        <w:rPr>
          <w:rFonts w:asciiTheme="majorHAnsi" w:hAnsiTheme="majorHAnsi"/>
        </w:rPr>
        <w:t>possible absences.</w:t>
      </w:r>
      <w:r w:rsidRPr="00B30C39">
        <w:rPr>
          <w:rFonts w:asciiTheme="majorHAnsi" w:hAnsiTheme="majorHAnsi" w:cs="Times New Roman"/>
          <w:sz w:val="24"/>
          <w:szCs w:val="24"/>
        </w:rPr>
        <w:tab/>
      </w:r>
    </w:p>
    <w:p w:rsidR="008B5079" w:rsidRPr="00810C4B" w:rsidRDefault="008B5079">
      <w:pPr>
        <w:ind w:left="1218"/>
        <w:rPr>
          <w:rFonts w:asciiTheme="majorHAnsi" w:hAnsiTheme="majorHAnsi" w:cs="Times New Roman"/>
        </w:rPr>
      </w:pPr>
    </w:p>
    <w:p w:rsidR="004D5D62" w:rsidRPr="00810C4B" w:rsidRDefault="00B23377" w:rsidP="004D5D62">
      <w:pPr>
        <w:pStyle w:val="ListParagraph"/>
        <w:numPr>
          <w:ilvl w:val="0"/>
          <w:numId w:val="4"/>
        </w:numPr>
        <w:rPr>
          <w:rFonts w:asciiTheme="majorHAnsi" w:hAnsiTheme="majorHAnsi" w:cs="Times New Roman"/>
          <w:b/>
        </w:rPr>
      </w:pPr>
      <w:r>
        <w:rPr>
          <w:rFonts w:asciiTheme="majorHAnsi" w:hAnsiTheme="majorHAnsi" w:cs="Times New Roman"/>
          <w:b/>
          <w:noProof/>
        </w:rPr>
        <mc:AlternateContent>
          <mc:Choice Requires="wps">
            <w:drawing>
              <wp:anchor distT="0" distB="0" distL="114300" distR="114300" simplePos="0" relativeHeight="251671040" behindDoc="0" locked="0" layoutInCell="1" allowOverlap="1">
                <wp:simplePos x="0" y="0"/>
                <wp:positionH relativeFrom="column">
                  <wp:posOffset>5867400</wp:posOffset>
                </wp:positionH>
                <wp:positionV relativeFrom="paragraph">
                  <wp:posOffset>258445</wp:posOffset>
                </wp:positionV>
                <wp:extent cx="698500" cy="0"/>
                <wp:effectExtent l="0" t="0" r="25400" b="19050"/>
                <wp:wrapNone/>
                <wp:docPr id="15" name="Straight Connector 15"/>
                <wp:cNvGraphicFramePr/>
                <a:graphic xmlns:a="http://schemas.openxmlformats.org/drawingml/2006/main">
                  <a:graphicData uri="http://schemas.microsoft.com/office/word/2010/wordprocessingShape">
                    <wps:wsp>
                      <wps:cNvCnPr/>
                      <wps:spPr>
                        <a:xfrm>
                          <a:off x="0" y="0"/>
                          <a:ext cx="6985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7191D5D" id="Straight Connector 15" o:spid="_x0000_s1026" style="position:absolute;z-index:251671040;visibility:visible;mso-wrap-style:square;mso-wrap-distance-left:9pt;mso-wrap-distance-top:0;mso-wrap-distance-right:9pt;mso-wrap-distance-bottom:0;mso-position-horizontal:absolute;mso-position-horizontal-relative:text;mso-position-vertical:absolute;mso-position-vertical-relative:text" from="462pt,20.35pt" to="517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" strokecolor="black [3213]"/>
            </w:pict>
          </mc:Fallback>
        </mc:AlternateContent>
      </w:r>
      <w:r w:rsidR="00D2173B" w:rsidRPr="00810C4B">
        <w:rPr>
          <w:rFonts w:asciiTheme="majorHAnsi" w:hAnsiTheme="majorHAnsi" w:cs="Times New Roman"/>
          <w:b/>
        </w:rPr>
        <w:t>Maximum absences allowed for this course as indicated in the syllabus:</w:t>
      </w:r>
      <w:r w:rsidR="004D5D62" w:rsidRPr="00810C4B">
        <w:rPr>
          <w:rFonts w:asciiTheme="majorHAnsi" w:hAnsiTheme="majorHAnsi" w:cs="Times New Roman"/>
          <w:b/>
        </w:rPr>
        <w:tab/>
      </w:r>
    </w:p>
    <w:p w:rsidR="00C00EC5" w:rsidRPr="00810C4B" w:rsidRDefault="00B23377" w:rsidP="00810C4B">
      <w:pPr>
        <w:pStyle w:val="ListParagraph"/>
        <w:numPr>
          <w:ilvl w:val="0"/>
          <w:numId w:val="4"/>
        </w:numPr>
        <w:rPr>
          <w:rFonts w:asciiTheme="majorHAnsi" w:hAnsiTheme="majorHAnsi" w:cs="Times New Roman"/>
          <w:b/>
        </w:rPr>
      </w:pPr>
      <w:r>
        <w:rPr>
          <w:rFonts w:asciiTheme="majorHAnsi" w:hAnsiTheme="majorHAnsi" w:cs="Times New Roman"/>
          <w:b/>
          <w:noProof/>
        </w:rPr>
        <mc:AlternateContent>
          <mc:Choice Requires="wps">
            <w:drawing>
              <wp:anchor distT="0" distB="0" distL="114300" distR="114300" simplePos="0" relativeHeight="251673088" behindDoc="0" locked="0" layoutInCell="1" allowOverlap="1" wp14:anchorId="299511A9" wp14:editId="56D3397D">
                <wp:simplePos x="0" y="0"/>
                <wp:positionH relativeFrom="column">
                  <wp:posOffset>1758950</wp:posOffset>
                </wp:positionH>
                <wp:positionV relativeFrom="paragraph">
                  <wp:posOffset>400050</wp:posOffset>
                </wp:positionV>
                <wp:extent cx="882650" cy="6350"/>
                <wp:effectExtent l="0" t="0" r="31750" b="31750"/>
                <wp:wrapNone/>
                <wp:docPr id="16" name="Straight Connector 16"/>
                <wp:cNvGraphicFramePr/>
                <a:graphic xmlns:a="http://schemas.openxmlformats.org/drawingml/2006/main">
                  <a:graphicData uri="http://schemas.microsoft.com/office/word/2010/wordprocessingShape">
                    <wps:wsp>
                      <wps:cNvCnPr/>
                      <wps:spPr>
                        <a:xfrm>
                          <a:off x="0" y="0"/>
                          <a:ext cx="882650" cy="63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0EBC83" id="Straight Connector 16"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8.5pt,31.5pt" to="208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" strokecolor="black [3213]"/>
            </w:pict>
          </mc:Fallback>
        </mc:AlternateContent>
      </w:r>
      <w:r w:rsidR="004D5D62" w:rsidRPr="00810C4B">
        <w:rPr>
          <w:rFonts w:asciiTheme="majorHAnsi" w:hAnsiTheme="majorHAnsi" w:cs="Times New Roman"/>
          <w:b/>
        </w:rPr>
        <w:t xml:space="preserve">Maximum number of disability-related absences allowed for this student for this course: </w:t>
      </w:r>
      <w:r w:rsidR="00810C4B" w:rsidRPr="00810C4B">
        <w:rPr>
          <w:rFonts w:asciiTheme="majorHAnsi" w:hAnsiTheme="majorHAnsi" w:cs="Times New Roman"/>
          <w:b/>
        </w:rPr>
        <w:tab/>
      </w:r>
      <w:r w:rsidR="00810C4B" w:rsidRPr="00810C4B">
        <w:rPr>
          <w:rFonts w:asciiTheme="majorHAnsi" w:hAnsiTheme="majorHAnsi" w:cs="Times New Roman"/>
          <w:b/>
        </w:rPr>
        <w:tab/>
      </w:r>
      <w:r w:rsidR="00810C4B" w:rsidRPr="00810C4B">
        <w:rPr>
          <w:rFonts w:asciiTheme="majorHAnsi" w:hAnsiTheme="majorHAnsi" w:cs="Times New Roman"/>
          <w:b/>
        </w:rPr>
        <w:tab/>
      </w:r>
      <w:r w:rsidR="004D5D62" w:rsidRPr="00B23377">
        <w:rPr>
          <w:rFonts w:asciiTheme="majorHAnsi" w:hAnsiTheme="majorHAnsi" w:cs="Times New Roman"/>
        </w:rPr>
        <w:t>(Please do not restate the number of absences allowed for all students in the course. The number should be greater than the number of allowed absences on the course syllabus. Be as specific as possible. Avoid vague phrases such as ‘flexible,’ ‘to be determined,’ or ‘open’).</w:t>
      </w:r>
    </w:p>
    <w:p w:rsidR="004D5D62" w:rsidRPr="00810C4B" w:rsidRDefault="004D5D62">
      <w:pPr>
        <w:ind w:left="1218"/>
        <w:rPr>
          <w:rFonts w:asciiTheme="majorHAnsi" w:hAnsiTheme="majorHAnsi" w:cs="Times New Roman"/>
          <w:b/>
        </w:rPr>
      </w:pPr>
    </w:p>
    <w:p w:rsidR="00D550CC" w:rsidRPr="00810C4B" w:rsidRDefault="00810C4B" w:rsidP="00810C4B">
      <w:pPr>
        <w:pStyle w:val="ListParagraph"/>
        <w:numPr>
          <w:ilvl w:val="0"/>
          <w:numId w:val="4"/>
        </w:numPr>
        <w:spacing w:before="87"/>
        <w:ind w:right="954"/>
        <w:rPr>
          <w:rFonts w:asciiTheme="majorHAnsi" w:hAnsiTheme="majorHAnsi" w:cs="Times New Roman"/>
          <w:b/>
        </w:rPr>
      </w:pPr>
      <w:r w:rsidRPr="00810C4B">
        <w:rPr>
          <w:rFonts w:asciiTheme="majorHAnsi" w:hAnsiTheme="majorHAnsi" w:cs="Times New Roman"/>
          <w:b/>
        </w:rPr>
        <w:t>How and when will the student notify the instructor of a disability-re</w:t>
      </w:r>
      <w:r w:rsidR="00D2173B" w:rsidRPr="00810C4B">
        <w:rPr>
          <w:rFonts w:asciiTheme="majorHAnsi" w:hAnsiTheme="majorHAnsi" w:cs="Times New Roman"/>
          <w:b/>
        </w:rPr>
        <w:t xml:space="preserve">lated-absence </w:t>
      </w:r>
      <w:r w:rsidRPr="00B23377">
        <w:rPr>
          <w:rFonts w:asciiTheme="majorHAnsi" w:hAnsiTheme="majorHAnsi" w:cs="Times New Roman"/>
        </w:rPr>
        <w:t>(email, phone, etc.)</w:t>
      </w:r>
      <w:r w:rsidRPr="00810C4B">
        <w:rPr>
          <w:rFonts w:asciiTheme="majorHAnsi" w:hAnsiTheme="majorHAnsi" w:cs="Times New Roman"/>
          <w:b/>
        </w:rPr>
        <w:t xml:space="preserve">? </w:t>
      </w:r>
      <w:r w:rsidRPr="00B23377">
        <w:rPr>
          <w:rFonts w:asciiTheme="majorHAnsi" w:hAnsiTheme="majorHAnsi" w:cs="Times New Roman"/>
        </w:rPr>
        <w:t>Depending on the nature of the student’s disability, is it reasonable for the student to notify the instructor of a disability-related absence either before or after the missed class session?</w:t>
      </w:r>
    </w:p>
    <w:p w:rsidR="00810C4B" w:rsidRPr="00810C4B" w:rsidRDefault="00810C4B" w:rsidP="00810C4B">
      <w:pPr>
        <w:pStyle w:val="ListParagraph"/>
        <w:rPr>
          <w:rFonts w:asciiTheme="majorHAnsi" w:hAnsiTheme="majorHAnsi" w:cs="Times New Roman"/>
          <w:b/>
        </w:rPr>
      </w:pPr>
    </w:p>
    <w:p w:rsidR="00810C4B" w:rsidRPr="00810C4B" w:rsidRDefault="00810C4B" w:rsidP="00810C4B">
      <w:pPr>
        <w:pStyle w:val="ListParagraph"/>
        <w:numPr>
          <w:ilvl w:val="0"/>
          <w:numId w:val="4"/>
        </w:numPr>
        <w:spacing w:before="87"/>
        <w:ind w:right="954"/>
        <w:rPr>
          <w:rFonts w:asciiTheme="majorHAnsi" w:hAnsiTheme="majorHAnsi" w:cs="Times New Roman"/>
          <w:b/>
        </w:rPr>
      </w:pPr>
      <w:r w:rsidRPr="00810C4B">
        <w:rPr>
          <w:rFonts w:asciiTheme="majorHAnsi" w:hAnsiTheme="majorHAnsi" w:cs="Times New Roman"/>
          <w:b/>
        </w:rPr>
        <w:t xml:space="preserve">Procedure for turning homework/assignments/projects </w:t>
      </w:r>
      <w:r w:rsidRPr="00B23377">
        <w:rPr>
          <w:rFonts w:asciiTheme="majorHAnsi" w:hAnsiTheme="majorHAnsi" w:cs="Times New Roman"/>
        </w:rPr>
        <w:t>due the day of a disability-related absence:</w:t>
      </w:r>
    </w:p>
    <w:p w:rsidR="00810C4B" w:rsidRPr="00B23377" w:rsidRDefault="00810C4B" w:rsidP="00810C4B">
      <w:pPr>
        <w:pStyle w:val="ListParagraph"/>
        <w:numPr>
          <w:ilvl w:val="1"/>
          <w:numId w:val="4"/>
        </w:numPr>
        <w:rPr>
          <w:rFonts w:asciiTheme="majorHAnsi" w:hAnsiTheme="majorHAnsi" w:cs="Times New Roman"/>
        </w:rPr>
      </w:pPr>
      <w:r w:rsidRPr="00B23377">
        <w:rPr>
          <w:rFonts w:asciiTheme="majorHAnsi" w:hAnsiTheme="majorHAnsi" w:cs="Times New Roman"/>
          <w:noProof/>
        </w:rPr>
        <mc:AlternateContent>
          <mc:Choice Requires="wps">
            <w:drawing>
              <wp:anchor distT="0" distB="0" distL="114300" distR="114300" simplePos="0" relativeHeight="251666944" behindDoc="0" locked="0" layoutInCell="1" allowOverlap="1" wp14:anchorId="78FAF907" wp14:editId="4F306B31">
                <wp:simplePos x="0" y="0"/>
                <wp:positionH relativeFrom="column">
                  <wp:posOffset>5054600</wp:posOffset>
                </wp:positionH>
                <wp:positionV relativeFrom="paragraph">
                  <wp:posOffset>254000</wp:posOffset>
                </wp:positionV>
                <wp:extent cx="857250" cy="9525"/>
                <wp:effectExtent l="9525" t="9525" r="9525" b="9525"/>
                <wp:wrapNone/>
                <wp:docPr id="3"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952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6D521F7" id="_x0000_t32" coordsize="21600,21600" o:spt="32" o:oned="t" path="m,l21600,21600e" filled="f">
                <v:path arrowok="t" fillok="f" o:connecttype="none"/>
                <o:lock v:ext="edit" shapetype="t"/>
              </v:shapetype>
              <v:shape id="AutoShape 44" o:spid="_x0000_s1026" type="#_x0000_t32" style="position:absolute;margin-left:398pt;margin-top:20pt;width:67.5pt;height:.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"/>
            </w:pict>
          </mc:Fallback>
        </mc:AlternateContent>
      </w:r>
      <w:r w:rsidRPr="00B23377">
        <w:rPr>
          <w:rFonts w:asciiTheme="majorHAnsi" w:hAnsiTheme="majorHAnsi" w:cs="Times New Roman"/>
        </w:rPr>
        <w:t>Maximum number of days assignments may be late:</w:t>
      </w:r>
    </w:p>
    <w:p w:rsidR="00810C4B" w:rsidRPr="00B23377" w:rsidRDefault="00810C4B" w:rsidP="00810C4B">
      <w:pPr>
        <w:pStyle w:val="ListParagraph"/>
        <w:numPr>
          <w:ilvl w:val="1"/>
          <w:numId w:val="4"/>
        </w:numPr>
        <w:rPr>
          <w:rFonts w:asciiTheme="majorHAnsi" w:hAnsiTheme="majorHAnsi" w:cs="Times New Roman"/>
        </w:rPr>
      </w:pPr>
      <w:r w:rsidRPr="00B23377">
        <w:rPr>
          <w:rFonts w:asciiTheme="majorHAnsi" w:hAnsiTheme="majorHAnsi" w:cs="Times New Roman"/>
        </w:rPr>
        <w:t>How assignments are to be submitted:</w:t>
      </w:r>
    </w:p>
    <w:p w:rsidR="00810C4B" w:rsidRPr="00810C4B" w:rsidRDefault="00810C4B" w:rsidP="00810C4B">
      <w:pPr>
        <w:pStyle w:val="ListParagraph"/>
        <w:ind w:left="2658" w:firstLine="0"/>
        <w:rPr>
          <w:rFonts w:asciiTheme="majorHAnsi" w:hAnsiTheme="majorHAnsi" w:cs="Times New Roman"/>
          <w:b/>
        </w:rPr>
      </w:pPr>
    </w:p>
    <w:p w:rsidR="00810C4B" w:rsidRPr="00810C4B" w:rsidRDefault="00810C4B" w:rsidP="00810C4B">
      <w:pPr>
        <w:pStyle w:val="ListParagraph"/>
        <w:ind w:left="2658" w:firstLine="0"/>
        <w:rPr>
          <w:rFonts w:asciiTheme="majorHAnsi" w:hAnsiTheme="majorHAnsi" w:cs="Times New Roman"/>
          <w:b/>
        </w:rPr>
      </w:pPr>
      <w:r w:rsidRPr="00810C4B">
        <w:rPr>
          <w:rFonts w:asciiTheme="majorHAnsi" w:hAnsiTheme="majorHAnsi" w:cs="Times New Roman"/>
          <w:b/>
          <w:noProof/>
        </w:rPr>
        <w:t xml:space="preserve"> </w:t>
      </w:r>
    </w:p>
    <w:p w:rsidR="00810C4B" w:rsidRPr="00810C4B" w:rsidRDefault="00810C4B" w:rsidP="00810C4B">
      <w:pPr>
        <w:pStyle w:val="ListParagraph"/>
        <w:numPr>
          <w:ilvl w:val="0"/>
          <w:numId w:val="4"/>
        </w:numPr>
        <w:spacing w:before="87"/>
        <w:ind w:right="954"/>
        <w:rPr>
          <w:rFonts w:asciiTheme="majorHAnsi" w:hAnsiTheme="majorHAnsi" w:cs="Times New Roman"/>
          <w:b/>
        </w:rPr>
      </w:pPr>
      <w:r w:rsidRPr="00810C4B">
        <w:rPr>
          <w:rFonts w:asciiTheme="majorHAnsi" w:hAnsiTheme="majorHAnsi" w:cs="Times New Roman"/>
          <w:b/>
        </w:rPr>
        <w:t xml:space="preserve">Procedure for making up a missed quiz, examination, or in-class graded assignment </w:t>
      </w:r>
      <w:r w:rsidRPr="00B23377">
        <w:rPr>
          <w:rFonts w:asciiTheme="majorHAnsi" w:hAnsiTheme="majorHAnsi" w:cs="Times New Roman"/>
        </w:rPr>
        <w:t>given on the day of a disability-related absence:</w:t>
      </w:r>
    </w:p>
    <w:p w:rsidR="00810C4B" w:rsidRPr="00810C4B" w:rsidRDefault="00810C4B" w:rsidP="00810C4B">
      <w:pPr>
        <w:spacing w:before="87"/>
        <w:ind w:right="954"/>
        <w:rPr>
          <w:rFonts w:asciiTheme="majorHAnsi" w:hAnsiTheme="majorHAnsi" w:cs="Times New Roman"/>
          <w:b/>
        </w:rPr>
      </w:pPr>
    </w:p>
    <w:p w:rsidR="00810C4B" w:rsidRPr="00810C4B" w:rsidRDefault="00810C4B" w:rsidP="00810C4B">
      <w:pPr>
        <w:spacing w:before="87"/>
        <w:ind w:right="954"/>
        <w:rPr>
          <w:rFonts w:asciiTheme="majorHAnsi" w:hAnsiTheme="majorHAnsi" w:cs="Times New Roman"/>
          <w:b/>
        </w:rPr>
      </w:pPr>
    </w:p>
    <w:p w:rsidR="00810C4B" w:rsidRPr="008421DE" w:rsidRDefault="00810C4B" w:rsidP="00810C4B">
      <w:pPr>
        <w:spacing w:before="87"/>
        <w:ind w:right="954"/>
        <w:rPr>
          <w:rFonts w:asciiTheme="majorHAnsi" w:hAnsiTheme="majorHAnsi" w:cs="Times New Roman"/>
          <w:b/>
        </w:rPr>
      </w:pPr>
    </w:p>
    <w:p w:rsidR="00810C4B" w:rsidRPr="008421DE" w:rsidRDefault="00810C4B" w:rsidP="00810C4B">
      <w:pPr>
        <w:pStyle w:val="ListParagraph"/>
        <w:numPr>
          <w:ilvl w:val="0"/>
          <w:numId w:val="4"/>
        </w:numPr>
        <w:spacing w:before="87"/>
        <w:ind w:right="954"/>
        <w:rPr>
          <w:rFonts w:asciiTheme="majorHAnsi" w:hAnsiTheme="majorHAnsi" w:cs="Times New Roman"/>
          <w:b/>
        </w:rPr>
      </w:pPr>
      <w:r w:rsidRPr="008421DE">
        <w:rPr>
          <w:rFonts w:asciiTheme="majorHAnsi" w:hAnsiTheme="majorHAnsi" w:cs="Times New Roman"/>
          <w:b/>
        </w:rPr>
        <w:t xml:space="preserve">Procedure for making up a missed lab or time in practicum or field work </w:t>
      </w:r>
      <w:r w:rsidRPr="008421DE">
        <w:rPr>
          <w:rFonts w:asciiTheme="majorHAnsi" w:hAnsiTheme="majorHAnsi" w:cs="Times New Roman"/>
        </w:rPr>
        <w:t>for day of disability-related absence:</w:t>
      </w:r>
    </w:p>
    <w:p w:rsidR="00D2173B" w:rsidRPr="008421DE" w:rsidRDefault="00D2173B" w:rsidP="006E3ED3">
      <w:pPr>
        <w:ind w:left="2880" w:hanging="720"/>
        <w:rPr>
          <w:rFonts w:asciiTheme="majorHAnsi" w:hAnsiTheme="majorHAnsi" w:cs="Times New Roman"/>
          <w:b/>
        </w:rPr>
      </w:pPr>
    </w:p>
    <w:p w:rsidR="00AF1075" w:rsidRPr="008421DE" w:rsidRDefault="00AF1075" w:rsidP="00D2173B">
      <w:pPr>
        <w:ind w:left="2880" w:hanging="720"/>
        <w:rPr>
          <w:rFonts w:asciiTheme="majorHAnsi" w:hAnsiTheme="majorHAnsi" w:cs="Times New Roman"/>
          <w:b/>
        </w:rPr>
      </w:pPr>
    </w:p>
    <w:p w:rsidR="00D2173B" w:rsidRPr="008421DE" w:rsidRDefault="00D2173B" w:rsidP="00D2173B">
      <w:pPr>
        <w:rPr>
          <w:rFonts w:asciiTheme="majorHAnsi" w:hAnsiTheme="majorHAnsi" w:cs="Times New Roman"/>
          <w:b/>
        </w:rPr>
      </w:pPr>
    </w:p>
    <w:p w:rsidR="004E2A21" w:rsidRPr="00B23377" w:rsidRDefault="00810C4B">
      <w:pPr>
        <w:ind w:left="1218"/>
        <w:rPr>
          <w:rFonts w:asciiTheme="majorHAnsi" w:hAnsiTheme="majorHAnsi" w:cs="Times New Roman"/>
        </w:rPr>
      </w:pPr>
      <w:r w:rsidRPr="008421DE">
        <w:rPr>
          <w:rFonts w:asciiTheme="majorHAnsi" w:hAnsiTheme="majorHAnsi" w:cs="Times New Roman"/>
        </w:rPr>
        <w:t>If it is thought that attendance can be justified as an integral part of how the course is taught</w:t>
      </w:r>
      <w:r w:rsidRPr="00B23377">
        <w:rPr>
          <w:rFonts w:asciiTheme="majorHAnsi" w:hAnsiTheme="majorHAnsi" w:cs="Times New Roman"/>
        </w:rPr>
        <w:t xml:space="preserve"> </w:t>
      </w:r>
      <w:r w:rsidRPr="00B23377">
        <w:rPr>
          <w:rFonts w:asciiTheme="majorHAnsi" w:hAnsiTheme="majorHAnsi" w:cs="Times New Roman"/>
        </w:rPr>
        <w:lastRenderedPageBreak/>
        <w:t>and/or how learning is to be demonstrated and measured, there can be a point at which disability-related absences cannot be reasonably accommodated. If at any point, the instructor and/or student have any questions or concerns about this process, the Flexible Attendance Accommodation Agreement, and/or the provision of this accommodation, DSS should be notified as soon as possible so they can address the concerns and work to resolve them.</w:t>
      </w:r>
    </w:p>
    <w:p w:rsidR="00EB71FF" w:rsidRPr="00B30C39" w:rsidRDefault="00EB71FF">
      <w:pPr>
        <w:rPr>
          <w:rFonts w:asciiTheme="majorHAnsi" w:hAnsiTheme="majorHAnsi" w:cs="Times New Roman"/>
          <w:sz w:val="24"/>
          <w:szCs w:val="24"/>
        </w:rPr>
      </w:pPr>
    </w:p>
    <w:p w:rsidR="00810C4B" w:rsidRDefault="00C84EAC">
      <w:pPr>
        <w:rPr>
          <w:rFonts w:asciiTheme="majorHAnsi" w:hAnsiTheme="majorHAnsi" w:cs="Times New Roman"/>
          <w:sz w:val="24"/>
          <w:szCs w:val="24"/>
        </w:rPr>
      </w:pPr>
      <w:r w:rsidRPr="00B30C39">
        <w:rPr>
          <w:rFonts w:asciiTheme="majorHAnsi" w:hAnsiTheme="majorHAnsi" w:cs="Times New Roman"/>
          <w:sz w:val="24"/>
          <w:szCs w:val="24"/>
        </w:rPr>
        <w:tab/>
      </w:r>
      <w:r w:rsidR="00B23377">
        <w:rPr>
          <w:rFonts w:asciiTheme="majorHAnsi" w:hAnsiTheme="majorHAnsi" w:cs="Times New Roman"/>
          <w:sz w:val="24"/>
          <w:szCs w:val="24"/>
        </w:rPr>
        <w:tab/>
      </w:r>
    </w:p>
    <w:p w:rsidR="00810C4B" w:rsidRPr="00B30C39" w:rsidRDefault="00810C4B">
      <w:pPr>
        <w:rPr>
          <w:rFonts w:asciiTheme="majorHAnsi" w:hAnsiTheme="majorHAnsi" w:cs="Times New Roman"/>
          <w:sz w:val="24"/>
          <w:szCs w:val="24"/>
        </w:rPr>
      </w:pPr>
    </w:p>
    <w:p w:rsidR="00EB71FF" w:rsidRPr="00B30C39" w:rsidRDefault="00D2173B" w:rsidP="00AF1075">
      <w:pPr>
        <w:tabs>
          <w:tab w:val="left" w:pos="7202"/>
        </w:tabs>
        <w:spacing w:before="160"/>
        <w:ind w:left="720"/>
        <w:rPr>
          <w:rFonts w:asciiTheme="majorHAnsi" w:hAnsiTheme="majorHAnsi" w:cs="Times New Roman"/>
          <w:sz w:val="24"/>
          <w:szCs w:val="24"/>
        </w:rPr>
      </w:pPr>
      <w:r w:rsidRPr="00B30C39">
        <w:rPr>
          <w:rFonts w:asciiTheme="majorHAnsi" w:hAnsiTheme="majorHAnsi" w:cs="Times New Roman"/>
          <w:noProof/>
          <w:sz w:val="24"/>
          <w:szCs w:val="24"/>
        </w:rPr>
        <mc:AlternateContent>
          <mc:Choice Requires="wps">
            <w:drawing>
              <wp:anchor distT="0" distB="0" distL="114300" distR="114300" simplePos="0" relativeHeight="251654656" behindDoc="0" locked="0" layoutInCell="1" allowOverlap="1">
                <wp:simplePos x="0" y="0"/>
                <wp:positionH relativeFrom="column">
                  <wp:posOffset>3613150</wp:posOffset>
                </wp:positionH>
                <wp:positionV relativeFrom="paragraph">
                  <wp:posOffset>109855</wp:posOffset>
                </wp:positionV>
                <wp:extent cx="2228850" cy="9525"/>
                <wp:effectExtent l="9525" t="10160" r="9525" b="8890"/>
                <wp:wrapNone/>
                <wp:docPr id="6"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8850" cy="952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02DFB3CF" id="AutoShape 36" o:spid="_x0000_s1026" type="#_x0000_t32" style="position:absolute;margin-left:284.5pt;margin-top:8.65pt;width:175.5pt;height:.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"/>
            </w:pict>
          </mc:Fallback>
        </mc:AlternateContent>
      </w:r>
      <w:r w:rsidRPr="00B30C39">
        <w:rPr>
          <w:rFonts w:asciiTheme="majorHAnsi" w:hAnsiTheme="majorHAnsi" w:cs="Times New Roman"/>
          <w:noProof/>
          <w:sz w:val="24"/>
          <w:szCs w:val="24"/>
        </w:rPr>
        <mc:AlternateContent>
          <mc:Choice Requires="wps">
            <w:drawing>
              <wp:anchor distT="0" distB="0" distL="114300" distR="114300" simplePos="0" relativeHeight="251653632" behindDoc="0" locked="0" layoutInCell="1" allowOverlap="1">
                <wp:simplePos x="0" y="0"/>
                <wp:positionH relativeFrom="column">
                  <wp:posOffset>460375</wp:posOffset>
                </wp:positionH>
                <wp:positionV relativeFrom="paragraph">
                  <wp:posOffset>109855</wp:posOffset>
                </wp:positionV>
                <wp:extent cx="2228850" cy="9525"/>
                <wp:effectExtent l="9525" t="10160" r="9525" b="8890"/>
                <wp:wrapNone/>
                <wp:docPr id="5"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8850" cy="952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577277AD" id="AutoShape 35" o:spid="_x0000_s1026" type="#_x0000_t32" style="position:absolute;margin-left:36.25pt;margin-top:8.65pt;width:175.5pt;height:.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"/>
            </w:pict>
          </mc:Fallback>
        </mc:AlternateContent>
      </w:r>
      <w:r w:rsidRPr="00B30C39">
        <w:rPr>
          <w:rFonts w:asciiTheme="majorHAnsi" w:hAnsiTheme="majorHAnsi" w:cs="Times New Roman"/>
          <w:sz w:val="24"/>
          <w:szCs w:val="24"/>
        </w:rPr>
        <w:t>Student’s</w:t>
      </w:r>
      <w:r w:rsidRPr="00B30C39">
        <w:rPr>
          <w:rFonts w:asciiTheme="majorHAnsi" w:hAnsiTheme="majorHAnsi" w:cs="Times New Roman"/>
          <w:spacing w:val="-6"/>
          <w:sz w:val="24"/>
          <w:szCs w:val="24"/>
        </w:rPr>
        <w:t xml:space="preserve"> </w:t>
      </w:r>
      <w:r w:rsidRPr="00B30C39">
        <w:rPr>
          <w:rFonts w:asciiTheme="majorHAnsi" w:hAnsiTheme="majorHAnsi" w:cs="Times New Roman"/>
          <w:sz w:val="24"/>
          <w:szCs w:val="24"/>
        </w:rPr>
        <w:t>signature</w:t>
      </w:r>
      <w:r w:rsidRPr="00B30C39">
        <w:rPr>
          <w:rFonts w:asciiTheme="majorHAnsi" w:hAnsiTheme="majorHAnsi" w:cs="Times New Roman"/>
          <w:sz w:val="24"/>
          <w:szCs w:val="24"/>
        </w:rPr>
        <w:tab/>
        <w:t>Date</w:t>
      </w:r>
    </w:p>
    <w:p w:rsidR="00EB71FF" w:rsidRPr="00B30C39" w:rsidRDefault="00EB71FF" w:rsidP="00AF1075">
      <w:pPr>
        <w:ind w:left="720"/>
        <w:rPr>
          <w:rFonts w:asciiTheme="majorHAnsi" w:hAnsiTheme="majorHAnsi" w:cs="Times New Roman"/>
          <w:sz w:val="24"/>
          <w:szCs w:val="24"/>
        </w:rPr>
      </w:pPr>
    </w:p>
    <w:p w:rsidR="00EB71FF" w:rsidRPr="00B30C39" w:rsidRDefault="00D2173B" w:rsidP="00AF1075">
      <w:pPr>
        <w:spacing w:before="10"/>
        <w:ind w:left="720"/>
        <w:rPr>
          <w:rFonts w:asciiTheme="majorHAnsi" w:hAnsiTheme="majorHAnsi" w:cs="Times New Roman"/>
          <w:sz w:val="24"/>
          <w:szCs w:val="24"/>
        </w:rPr>
      </w:pPr>
      <w:r w:rsidRPr="00B30C39">
        <w:rPr>
          <w:rFonts w:asciiTheme="majorHAnsi" w:hAnsiTheme="majorHAnsi" w:cs="Times New Roman"/>
          <w:noProof/>
          <w:sz w:val="24"/>
          <w:szCs w:val="24"/>
        </w:rPr>
        <mc:AlternateContent>
          <mc:Choice Requires="wps">
            <w:drawing>
              <wp:anchor distT="0" distB="0" distL="114300" distR="114300" simplePos="0" relativeHeight="251655680" behindDoc="0" locked="0" layoutInCell="1" allowOverlap="1">
                <wp:simplePos x="0" y="0"/>
                <wp:positionH relativeFrom="column">
                  <wp:posOffset>450850</wp:posOffset>
                </wp:positionH>
                <wp:positionV relativeFrom="paragraph">
                  <wp:posOffset>181610</wp:posOffset>
                </wp:positionV>
                <wp:extent cx="2228850" cy="9525"/>
                <wp:effectExtent l="9525" t="10160" r="9525" b="8890"/>
                <wp:wrapNone/>
                <wp:docPr id="4"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8850" cy="952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23FB1F37" id="AutoShape 37" o:spid="_x0000_s1026" type="#_x0000_t32" style="position:absolute;margin-left:35.5pt;margin-top:14.3pt;width:175.5pt;height:.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"/>
            </w:pict>
          </mc:Fallback>
        </mc:AlternateContent>
      </w:r>
    </w:p>
    <w:p w:rsidR="00C00EC5" w:rsidRDefault="00D2173B" w:rsidP="00AF1075">
      <w:pPr>
        <w:tabs>
          <w:tab w:val="left" w:pos="7202"/>
        </w:tabs>
        <w:spacing w:before="1"/>
        <w:ind w:left="720"/>
        <w:rPr>
          <w:rFonts w:asciiTheme="majorHAnsi" w:hAnsiTheme="majorHAnsi" w:cs="Times New Roman"/>
          <w:sz w:val="24"/>
          <w:szCs w:val="24"/>
        </w:rPr>
      </w:pPr>
      <w:r w:rsidRPr="00B30C39">
        <w:rPr>
          <w:rFonts w:asciiTheme="majorHAnsi" w:hAnsiTheme="majorHAnsi" w:cs="Times New Roman"/>
          <w:noProof/>
          <w:sz w:val="24"/>
          <w:szCs w:val="24"/>
        </w:rPr>
        <mc:AlternateContent>
          <mc:Choice Requires="wps">
            <w:drawing>
              <wp:anchor distT="0" distB="0" distL="114300" distR="114300" simplePos="0" relativeHeight="251656704" behindDoc="0" locked="0" layoutInCell="1" allowOverlap="1">
                <wp:simplePos x="0" y="0"/>
                <wp:positionH relativeFrom="column">
                  <wp:posOffset>3632200</wp:posOffset>
                </wp:positionH>
                <wp:positionV relativeFrom="paragraph">
                  <wp:posOffset>9525</wp:posOffset>
                </wp:positionV>
                <wp:extent cx="2228850" cy="9525"/>
                <wp:effectExtent l="9525" t="10160" r="9525" b="8890"/>
                <wp:wrapNone/>
                <wp:docPr id="2"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8850" cy="952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7F099C67" id="AutoShape 38" o:spid="_x0000_s1026" type="#_x0000_t32" style="position:absolute;margin-left:286pt;margin-top:.75pt;width:175.5pt;height:.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"/>
            </w:pict>
          </mc:Fallback>
        </mc:AlternateContent>
      </w:r>
      <w:r w:rsidR="00810C4B">
        <w:rPr>
          <w:rFonts w:asciiTheme="majorHAnsi" w:hAnsiTheme="majorHAnsi" w:cs="Times New Roman"/>
          <w:sz w:val="24"/>
          <w:szCs w:val="24"/>
        </w:rPr>
        <w:t>Instructor</w:t>
      </w:r>
      <w:r w:rsidRPr="00B30C39">
        <w:rPr>
          <w:rFonts w:asciiTheme="majorHAnsi" w:hAnsiTheme="majorHAnsi" w:cs="Times New Roman"/>
          <w:sz w:val="24"/>
          <w:szCs w:val="24"/>
        </w:rPr>
        <w:t>’s</w:t>
      </w:r>
      <w:r w:rsidRPr="00B30C39">
        <w:rPr>
          <w:rFonts w:asciiTheme="majorHAnsi" w:hAnsiTheme="majorHAnsi" w:cs="Times New Roman"/>
          <w:spacing w:val="-8"/>
          <w:sz w:val="24"/>
          <w:szCs w:val="24"/>
        </w:rPr>
        <w:t xml:space="preserve"> </w:t>
      </w:r>
      <w:r w:rsidRPr="00B30C39">
        <w:rPr>
          <w:rFonts w:asciiTheme="majorHAnsi" w:hAnsiTheme="majorHAnsi" w:cs="Times New Roman"/>
          <w:sz w:val="24"/>
          <w:szCs w:val="24"/>
        </w:rPr>
        <w:t>signature</w:t>
      </w:r>
      <w:r w:rsidRPr="00B30C39">
        <w:rPr>
          <w:rFonts w:asciiTheme="majorHAnsi" w:hAnsiTheme="majorHAnsi" w:cs="Times New Roman"/>
          <w:sz w:val="24"/>
          <w:szCs w:val="24"/>
        </w:rPr>
        <w:tab/>
        <w:t>Date</w:t>
      </w:r>
    </w:p>
    <w:p w:rsidR="00810C4B" w:rsidRDefault="00810C4B" w:rsidP="00810C4B">
      <w:pPr>
        <w:spacing w:before="10"/>
        <w:ind w:left="720"/>
        <w:rPr>
          <w:rFonts w:asciiTheme="majorHAnsi" w:hAnsiTheme="majorHAnsi" w:cs="Times New Roman"/>
          <w:sz w:val="24"/>
          <w:szCs w:val="24"/>
        </w:rPr>
      </w:pPr>
    </w:p>
    <w:p w:rsidR="00810C4B" w:rsidRPr="00B30C39" w:rsidRDefault="00810C4B" w:rsidP="00810C4B">
      <w:pPr>
        <w:spacing w:before="10"/>
        <w:ind w:left="720"/>
        <w:rPr>
          <w:rFonts w:asciiTheme="majorHAnsi" w:hAnsiTheme="majorHAnsi" w:cs="Times New Roman"/>
          <w:sz w:val="24"/>
          <w:szCs w:val="24"/>
        </w:rPr>
      </w:pPr>
      <w:r w:rsidRPr="00B30C39">
        <w:rPr>
          <w:rFonts w:asciiTheme="majorHAnsi" w:hAnsiTheme="majorHAnsi" w:cs="Times New Roman"/>
          <w:noProof/>
          <w:sz w:val="24"/>
          <w:szCs w:val="24"/>
        </w:rPr>
        <mc:AlternateContent>
          <mc:Choice Requires="wps">
            <w:drawing>
              <wp:anchor distT="0" distB="0" distL="114300" distR="114300" simplePos="0" relativeHeight="251668992" behindDoc="0" locked="0" layoutInCell="1" allowOverlap="1" wp14:anchorId="00339375" wp14:editId="55ACAB98">
                <wp:simplePos x="0" y="0"/>
                <wp:positionH relativeFrom="column">
                  <wp:posOffset>450850</wp:posOffset>
                </wp:positionH>
                <wp:positionV relativeFrom="paragraph">
                  <wp:posOffset>181610</wp:posOffset>
                </wp:positionV>
                <wp:extent cx="2228850" cy="9525"/>
                <wp:effectExtent l="9525" t="10160" r="9525" b="8890"/>
                <wp:wrapNone/>
                <wp:docPr id="12"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8850" cy="952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6BC99A" id="AutoShape 37" o:spid="_x0000_s1026" type="#_x0000_t32" style="position:absolute;margin-left:35.5pt;margin-top:14.3pt;width:175.5pt;height:.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"/>
            </w:pict>
          </mc:Fallback>
        </mc:AlternateContent>
      </w:r>
    </w:p>
    <w:p w:rsidR="00810C4B" w:rsidRPr="00B30C39" w:rsidRDefault="00810C4B" w:rsidP="00810C4B">
      <w:pPr>
        <w:tabs>
          <w:tab w:val="left" w:pos="7202"/>
        </w:tabs>
        <w:spacing w:before="1"/>
        <w:ind w:left="720"/>
        <w:rPr>
          <w:rFonts w:asciiTheme="majorHAnsi" w:hAnsiTheme="majorHAnsi"/>
          <w:sz w:val="24"/>
        </w:rPr>
      </w:pPr>
      <w:r w:rsidRPr="00B30C39">
        <w:rPr>
          <w:rFonts w:asciiTheme="majorHAnsi" w:hAnsiTheme="majorHAnsi" w:cs="Times New Roman"/>
          <w:noProof/>
          <w:sz w:val="24"/>
          <w:szCs w:val="24"/>
        </w:rPr>
        <mc:AlternateContent>
          <mc:Choice Requires="wps">
            <w:drawing>
              <wp:anchor distT="0" distB="0" distL="114300" distR="114300" simplePos="0" relativeHeight="251670016" behindDoc="0" locked="0" layoutInCell="1" allowOverlap="1" wp14:anchorId="5C3FD9FC" wp14:editId="189A72C3">
                <wp:simplePos x="0" y="0"/>
                <wp:positionH relativeFrom="column">
                  <wp:posOffset>3632200</wp:posOffset>
                </wp:positionH>
                <wp:positionV relativeFrom="paragraph">
                  <wp:posOffset>9525</wp:posOffset>
                </wp:positionV>
                <wp:extent cx="2228850" cy="9525"/>
                <wp:effectExtent l="9525" t="10160" r="9525" b="8890"/>
                <wp:wrapNone/>
                <wp:docPr id="13"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8850" cy="952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C60CF2" id="AutoShape 38" o:spid="_x0000_s1026" type="#_x0000_t32" style="position:absolute;margin-left:286pt;margin-top:.75pt;width:175.5pt;height:.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"/>
            </w:pict>
          </mc:Fallback>
        </mc:AlternateContent>
      </w:r>
      <w:r>
        <w:rPr>
          <w:rFonts w:asciiTheme="majorHAnsi" w:hAnsiTheme="majorHAnsi" w:cs="Times New Roman"/>
          <w:sz w:val="24"/>
          <w:szCs w:val="24"/>
        </w:rPr>
        <w:t>DSS Staff</w:t>
      </w:r>
      <w:r w:rsidRPr="00B30C39">
        <w:rPr>
          <w:rFonts w:asciiTheme="majorHAnsi" w:hAnsiTheme="majorHAnsi" w:cs="Times New Roman"/>
          <w:sz w:val="24"/>
          <w:szCs w:val="24"/>
        </w:rPr>
        <w:t>’s</w:t>
      </w:r>
      <w:r w:rsidRPr="00B30C39">
        <w:rPr>
          <w:rFonts w:asciiTheme="majorHAnsi" w:hAnsiTheme="majorHAnsi" w:cs="Times New Roman"/>
          <w:spacing w:val="-8"/>
          <w:sz w:val="24"/>
          <w:szCs w:val="24"/>
        </w:rPr>
        <w:t xml:space="preserve"> </w:t>
      </w:r>
      <w:r w:rsidRPr="00B30C39">
        <w:rPr>
          <w:rFonts w:asciiTheme="majorHAnsi" w:hAnsiTheme="majorHAnsi" w:cs="Times New Roman"/>
          <w:sz w:val="24"/>
          <w:szCs w:val="24"/>
        </w:rPr>
        <w:t>signature</w:t>
      </w:r>
      <w:r w:rsidRPr="00B30C39">
        <w:rPr>
          <w:rFonts w:asciiTheme="majorHAnsi" w:hAnsiTheme="majorHAnsi" w:cs="Times New Roman"/>
          <w:sz w:val="24"/>
          <w:szCs w:val="24"/>
        </w:rPr>
        <w:tab/>
        <w:t>Date</w:t>
      </w:r>
    </w:p>
    <w:p w:rsidR="00810C4B" w:rsidRPr="00B30C39" w:rsidRDefault="00810C4B" w:rsidP="00AF1075">
      <w:pPr>
        <w:tabs>
          <w:tab w:val="left" w:pos="7202"/>
        </w:tabs>
        <w:spacing w:before="1"/>
        <w:ind w:left="720"/>
        <w:rPr>
          <w:rFonts w:asciiTheme="majorHAnsi" w:hAnsiTheme="majorHAnsi"/>
          <w:sz w:val="24"/>
        </w:rPr>
      </w:pPr>
    </w:p>
    <w:sectPr w:rsidR="00810C4B" w:rsidRPr="00B30C39">
      <w:headerReference w:type="even" r:id="rId8"/>
      <w:headerReference w:type="default" r:id="rId9"/>
      <w:footerReference w:type="even" r:id="rId10"/>
      <w:footerReference w:type="default" r:id="rId11"/>
      <w:headerReference w:type="first" r:id="rId12"/>
      <w:footerReference w:type="first" r:id="rId13"/>
      <w:pgSz w:w="12240" w:h="15840"/>
      <w:pgMar w:top="600" w:right="1520" w:bottom="280" w:left="2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048C" w:rsidRDefault="00AD048C" w:rsidP="008B5079">
      <w:r>
        <w:separator/>
      </w:r>
    </w:p>
  </w:endnote>
  <w:endnote w:type="continuationSeparator" w:id="0">
    <w:p w:rsidR="00AD048C" w:rsidRDefault="00AD048C" w:rsidP="008B5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079" w:rsidRDefault="008B50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079" w:rsidRDefault="008B507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079" w:rsidRDefault="008B50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048C" w:rsidRDefault="00AD048C" w:rsidP="008B5079">
      <w:r>
        <w:separator/>
      </w:r>
    </w:p>
  </w:footnote>
  <w:footnote w:type="continuationSeparator" w:id="0">
    <w:p w:rsidR="00AD048C" w:rsidRDefault="00AD048C" w:rsidP="008B50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079" w:rsidRDefault="008B50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079" w:rsidRDefault="008B507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079" w:rsidRDefault="008B50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D0470D"/>
    <w:multiLevelType w:val="hybridMultilevel"/>
    <w:tmpl w:val="E0604964"/>
    <w:lvl w:ilvl="0" w:tplc="08FA9D46">
      <w:numFmt w:val="bullet"/>
      <w:lvlText w:val=""/>
      <w:lvlJc w:val="left"/>
      <w:pPr>
        <w:ind w:left="2660" w:hanging="360"/>
      </w:pPr>
      <w:rPr>
        <w:rFonts w:ascii="Wingdings" w:eastAsia="Wingdings" w:hAnsi="Wingdings" w:cs="Wingdings" w:hint="default"/>
        <w:w w:val="99"/>
        <w:sz w:val="24"/>
        <w:szCs w:val="24"/>
      </w:rPr>
    </w:lvl>
    <w:lvl w:ilvl="1" w:tplc="08286554">
      <w:numFmt w:val="bullet"/>
      <w:lvlText w:val="•"/>
      <w:lvlJc w:val="left"/>
      <w:pPr>
        <w:ind w:left="3444" w:hanging="360"/>
      </w:pPr>
      <w:rPr>
        <w:rFonts w:hint="default"/>
      </w:rPr>
    </w:lvl>
    <w:lvl w:ilvl="2" w:tplc="AB18408C">
      <w:numFmt w:val="bullet"/>
      <w:lvlText w:val="•"/>
      <w:lvlJc w:val="left"/>
      <w:pPr>
        <w:ind w:left="4228" w:hanging="360"/>
      </w:pPr>
      <w:rPr>
        <w:rFonts w:hint="default"/>
      </w:rPr>
    </w:lvl>
    <w:lvl w:ilvl="3" w:tplc="A932854E">
      <w:numFmt w:val="bullet"/>
      <w:lvlText w:val="•"/>
      <w:lvlJc w:val="left"/>
      <w:pPr>
        <w:ind w:left="5012" w:hanging="360"/>
      </w:pPr>
      <w:rPr>
        <w:rFonts w:hint="default"/>
      </w:rPr>
    </w:lvl>
    <w:lvl w:ilvl="4" w:tplc="94E22C52">
      <w:numFmt w:val="bullet"/>
      <w:lvlText w:val="•"/>
      <w:lvlJc w:val="left"/>
      <w:pPr>
        <w:ind w:left="5796" w:hanging="360"/>
      </w:pPr>
      <w:rPr>
        <w:rFonts w:hint="default"/>
      </w:rPr>
    </w:lvl>
    <w:lvl w:ilvl="5" w:tplc="A9326062">
      <w:numFmt w:val="bullet"/>
      <w:lvlText w:val="•"/>
      <w:lvlJc w:val="left"/>
      <w:pPr>
        <w:ind w:left="6580" w:hanging="360"/>
      </w:pPr>
      <w:rPr>
        <w:rFonts w:hint="default"/>
      </w:rPr>
    </w:lvl>
    <w:lvl w:ilvl="6" w:tplc="23001F40">
      <w:numFmt w:val="bullet"/>
      <w:lvlText w:val="•"/>
      <w:lvlJc w:val="left"/>
      <w:pPr>
        <w:ind w:left="7364" w:hanging="360"/>
      </w:pPr>
      <w:rPr>
        <w:rFonts w:hint="default"/>
      </w:rPr>
    </w:lvl>
    <w:lvl w:ilvl="7" w:tplc="421CAB80">
      <w:numFmt w:val="bullet"/>
      <w:lvlText w:val="•"/>
      <w:lvlJc w:val="left"/>
      <w:pPr>
        <w:ind w:left="8148" w:hanging="360"/>
      </w:pPr>
      <w:rPr>
        <w:rFonts w:hint="default"/>
      </w:rPr>
    </w:lvl>
    <w:lvl w:ilvl="8" w:tplc="C4E8B5C0">
      <w:numFmt w:val="bullet"/>
      <w:lvlText w:val="•"/>
      <w:lvlJc w:val="left"/>
      <w:pPr>
        <w:ind w:left="8932" w:hanging="360"/>
      </w:pPr>
      <w:rPr>
        <w:rFonts w:hint="default"/>
      </w:rPr>
    </w:lvl>
  </w:abstractNum>
  <w:abstractNum w:abstractNumId="1" w15:restartNumberingAfterBreak="0">
    <w:nsid w:val="5D221AE4"/>
    <w:multiLevelType w:val="hybridMultilevel"/>
    <w:tmpl w:val="6A4A108C"/>
    <w:lvl w:ilvl="0" w:tplc="04090001">
      <w:start w:val="1"/>
      <w:numFmt w:val="bullet"/>
      <w:lvlText w:val=""/>
      <w:lvlJc w:val="left"/>
      <w:pPr>
        <w:ind w:left="1938" w:hanging="360"/>
      </w:pPr>
      <w:rPr>
        <w:rFonts w:ascii="Symbol" w:hAnsi="Symbol" w:hint="default"/>
      </w:rPr>
    </w:lvl>
    <w:lvl w:ilvl="1" w:tplc="04090003" w:tentative="1">
      <w:start w:val="1"/>
      <w:numFmt w:val="bullet"/>
      <w:lvlText w:val="o"/>
      <w:lvlJc w:val="left"/>
      <w:pPr>
        <w:ind w:left="2658" w:hanging="360"/>
      </w:pPr>
      <w:rPr>
        <w:rFonts w:ascii="Courier New" w:hAnsi="Courier New" w:cs="Courier New" w:hint="default"/>
      </w:rPr>
    </w:lvl>
    <w:lvl w:ilvl="2" w:tplc="04090005" w:tentative="1">
      <w:start w:val="1"/>
      <w:numFmt w:val="bullet"/>
      <w:lvlText w:val=""/>
      <w:lvlJc w:val="left"/>
      <w:pPr>
        <w:ind w:left="3378" w:hanging="360"/>
      </w:pPr>
      <w:rPr>
        <w:rFonts w:ascii="Wingdings" w:hAnsi="Wingdings" w:hint="default"/>
      </w:rPr>
    </w:lvl>
    <w:lvl w:ilvl="3" w:tplc="04090001" w:tentative="1">
      <w:start w:val="1"/>
      <w:numFmt w:val="bullet"/>
      <w:lvlText w:val=""/>
      <w:lvlJc w:val="left"/>
      <w:pPr>
        <w:ind w:left="4098" w:hanging="360"/>
      </w:pPr>
      <w:rPr>
        <w:rFonts w:ascii="Symbol" w:hAnsi="Symbol" w:hint="default"/>
      </w:rPr>
    </w:lvl>
    <w:lvl w:ilvl="4" w:tplc="04090003" w:tentative="1">
      <w:start w:val="1"/>
      <w:numFmt w:val="bullet"/>
      <w:lvlText w:val="o"/>
      <w:lvlJc w:val="left"/>
      <w:pPr>
        <w:ind w:left="4818" w:hanging="360"/>
      </w:pPr>
      <w:rPr>
        <w:rFonts w:ascii="Courier New" w:hAnsi="Courier New" w:cs="Courier New" w:hint="default"/>
      </w:rPr>
    </w:lvl>
    <w:lvl w:ilvl="5" w:tplc="04090005" w:tentative="1">
      <w:start w:val="1"/>
      <w:numFmt w:val="bullet"/>
      <w:lvlText w:val=""/>
      <w:lvlJc w:val="left"/>
      <w:pPr>
        <w:ind w:left="5538" w:hanging="360"/>
      </w:pPr>
      <w:rPr>
        <w:rFonts w:ascii="Wingdings" w:hAnsi="Wingdings" w:hint="default"/>
      </w:rPr>
    </w:lvl>
    <w:lvl w:ilvl="6" w:tplc="04090001" w:tentative="1">
      <w:start w:val="1"/>
      <w:numFmt w:val="bullet"/>
      <w:lvlText w:val=""/>
      <w:lvlJc w:val="left"/>
      <w:pPr>
        <w:ind w:left="6258" w:hanging="360"/>
      </w:pPr>
      <w:rPr>
        <w:rFonts w:ascii="Symbol" w:hAnsi="Symbol" w:hint="default"/>
      </w:rPr>
    </w:lvl>
    <w:lvl w:ilvl="7" w:tplc="04090003" w:tentative="1">
      <w:start w:val="1"/>
      <w:numFmt w:val="bullet"/>
      <w:lvlText w:val="o"/>
      <w:lvlJc w:val="left"/>
      <w:pPr>
        <w:ind w:left="6978" w:hanging="360"/>
      </w:pPr>
      <w:rPr>
        <w:rFonts w:ascii="Courier New" w:hAnsi="Courier New" w:cs="Courier New" w:hint="default"/>
      </w:rPr>
    </w:lvl>
    <w:lvl w:ilvl="8" w:tplc="04090005" w:tentative="1">
      <w:start w:val="1"/>
      <w:numFmt w:val="bullet"/>
      <w:lvlText w:val=""/>
      <w:lvlJc w:val="left"/>
      <w:pPr>
        <w:ind w:left="7698" w:hanging="360"/>
      </w:pPr>
      <w:rPr>
        <w:rFonts w:ascii="Wingdings" w:hAnsi="Wingdings" w:hint="default"/>
      </w:rPr>
    </w:lvl>
  </w:abstractNum>
  <w:abstractNum w:abstractNumId="2" w15:restartNumberingAfterBreak="0">
    <w:nsid w:val="6F4D2406"/>
    <w:multiLevelType w:val="hybridMultilevel"/>
    <w:tmpl w:val="7AC44302"/>
    <w:lvl w:ilvl="0" w:tplc="08FA9D46">
      <w:numFmt w:val="bullet"/>
      <w:lvlText w:val=""/>
      <w:lvlJc w:val="left"/>
      <w:pPr>
        <w:ind w:left="360" w:hanging="360"/>
      </w:pPr>
      <w:rPr>
        <w:rFonts w:ascii="Wingdings" w:eastAsia="Wingdings" w:hAnsi="Wingdings" w:cs="Wingdings" w:hint="default"/>
        <w:w w:val="99"/>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16918FC"/>
    <w:multiLevelType w:val="hybridMultilevel"/>
    <w:tmpl w:val="DF7E649C"/>
    <w:lvl w:ilvl="0" w:tplc="0409000F">
      <w:start w:val="1"/>
      <w:numFmt w:val="decimal"/>
      <w:lvlText w:val="%1."/>
      <w:lvlJc w:val="left"/>
      <w:pPr>
        <w:ind w:left="1938" w:hanging="360"/>
      </w:pPr>
    </w:lvl>
    <w:lvl w:ilvl="1" w:tplc="04090019">
      <w:start w:val="1"/>
      <w:numFmt w:val="lowerLetter"/>
      <w:lvlText w:val="%2."/>
      <w:lvlJc w:val="left"/>
      <w:pPr>
        <w:ind w:left="2658" w:hanging="360"/>
      </w:pPr>
    </w:lvl>
    <w:lvl w:ilvl="2" w:tplc="0409001B" w:tentative="1">
      <w:start w:val="1"/>
      <w:numFmt w:val="lowerRoman"/>
      <w:lvlText w:val="%3."/>
      <w:lvlJc w:val="right"/>
      <w:pPr>
        <w:ind w:left="3378" w:hanging="180"/>
      </w:pPr>
    </w:lvl>
    <w:lvl w:ilvl="3" w:tplc="0409000F" w:tentative="1">
      <w:start w:val="1"/>
      <w:numFmt w:val="decimal"/>
      <w:lvlText w:val="%4."/>
      <w:lvlJc w:val="left"/>
      <w:pPr>
        <w:ind w:left="4098" w:hanging="360"/>
      </w:pPr>
    </w:lvl>
    <w:lvl w:ilvl="4" w:tplc="04090019" w:tentative="1">
      <w:start w:val="1"/>
      <w:numFmt w:val="lowerLetter"/>
      <w:lvlText w:val="%5."/>
      <w:lvlJc w:val="left"/>
      <w:pPr>
        <w:ind w:left="4818" w:hanging="360"/>
      </w:pPr>
    </w:lvl>
    <w:lvl w:ilvl="5" w:tplc="0409001B" w:tentative="1">
      <w:start w:val="1"/>
      <w:numFmt w:val="lowerRoman"/>
      <w:lvlText w:val="%6."/>
      <w:lvlJc w:val="right"/>
      <w:pPr>
        <w:ind w:left="5538" w:hanging="180"/>
      </w:pPr>
    </w:lvl>
    <w:lvl w:ilvl="6" w:tplc="0409000F" w:tentative="1">
      <w:start w:val="1"/>
      <w:numFmt w:val="decimal"/>
      <w:lvlText w:val="%7."/>
      <w:lvlJc w:val="left"/>
      <w:pPr>
        <w:ind w:left="6258" w:hanging="360"/>
      </w:pPr>
    </w:lvl>
    <w:lvl w:ilvl="7" w:tplc="04090019" w:tentative="1">
      <w:start w:val="1"/>
      <w:numFmt w:val="lowerLetter"/>
      <w:lvlText w:val="%8."/>
      <w:lvlJc w:val="left"/>
      <w:pPr>
        <w:ind w:left="6978" w:hanging="360"/>
      </w:pPr>
    </w:lvl>
    <w:lvl w:ilvl="8" w:tplc="0409001B" w:tentative="1">
      <w:start w:val="1"/>
      <w:numFmt w:val="lowerRoman"/>
      <w:lvlText w:val="%9."/>
      <w:lvlJc w:val="right"/>
      <w:pPr>
        <w:ind w:left="7698" w:hanging="180"/>
      </w:pPr>
    </w:lvl>
  </w:abstractNum>
  <w:abstractNum w:abstractNumId="4" w15:restartNumberingAfterBreak="0">
    <w:nsid w:val="74827155"/>
    <w:multiLevelType w:val="hybridMultilevel"/>
    <w:tmpl w:val="260C128A"/>
    <w:lvl w:ilvl="0" w:tplc="0409000F">
      <w:start w:val="1"/>
      <w:numFmt w:val="decimal"/>
      <w:lvlText w:val="%1."/>
      <w:lvlJc w:val="left"/>
      <w:pPr>
        <w:ind w:left="1975" w:hanging="360"/>
      </w:pPr>
    </w:lvl>
    <w:lvl w:ilvl="1" w:tplc="04090019" w:tentative="1">
      <w:start w:val="1"/>
      <w:numFmt w:val="lowerLetter"/>
      <w:lvlText w:val="%2."/>
      <w:lvlJc w:val="left"/>
      <w:pPr>
        <w:ind w:left="2695" w:hanging="360"/>
      </w:pPr>
    </w:lvl>
    <w:lvl w:ilvl="2" w:tplc="0409001B" w:tentative="1">
      <w:start w:val="1"/>
      <w:numFmt w:val="lowerRoman"/>
      <w:lvlText w:val="%3."/>
      <w:lvlJc w:val="right"/>
      <w:pPr>
        <w:ind w:left="3415" w:hanging="180"/>
      </w:pPr>
    </w:lvl>
    <w:lvl w:ilvl="3" w:tplc="0409000F" w:tentative="1">
      <w:start w:val="1"/>
      <w:numFmt w:val="decimal"/>
      <w:lvlText w:val="%4."/>
      <w:lvlJc w:val="left"/>
      <w:pPr>
        <w:ind w:left="4135" w:hanging="360"/>
      </w:pPr>
    </w:lvl>
    <w:lvl w:ilvl="4" w:tplc="04090019" w:tentative="1">
      <w:start w:val="1"/>
      <w:numFmt w:val="lowerLetter"/>
      <w:lvlText w:val="%5."/>
      <w:lvlJc w:val="left"/>
      <w:pPr>
        <w:ind w:left="4855" w:hanging="360"/>
      </w:pPr>
    </w:lvl>
    <w:lvl w:ilvl="5" w:tplc="0409001B" w:tentative="1">
      <w:start w:val="1"/>
      <w:numFmt w:val="lowerRoman"/>
      <w:lvlText w:val="%6."/>
      <w:lvlJc w:val="right"/>
      <w:pPr>
        <w:ind w:left="5575" w:hanging="180"/>
      </w:pPr>
    </w:lvl>
    <w:lvl w:ilvl="6" w:tplc="0409000F" w:tentative="1">
      <w:start w:val="1"/>
      <w:numFmt w:val="decimal"/>
      <w:lvlText w:val="%7."/>
      <w:lvlJc w:val="left"/>
      <w:pPr>
        <w:ind w:left="6295" w:hanging="360"/>
      </w:pPr>
    </w:lvl>
    <w:lvl w:ilvl="7" w:tplc="04090019" w:tentative="1">
      <w:start w:val="1"/>
      <w:numFmt w:val="lowerLetter"/>
      <w:lvlText w:val="%8."/>
      <w:lvlJc w:val="left"/>
      <w:pPr>
        <w:ind w:left="7015" w:hanging="360"/>
      </w:pPr>
    </w:lvl>
    <w:lvl w:ilvl="8" w:tplc="0409001B" w:tentative="1">
      <w:start w:val="1"/>
      <w:numFmt w:val="lowerRoman"/>
      <w:lvlText w:val="%9."/>
      <w:lvlJc w:val="right"/>
      <w:pPr>
        <w:ind w:left="7735"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a1MDMwNzO3sDS1tDRV0lEKTi0uzszPAykwrgUAI1OQyiwAAAA="/>
  </w:docVars>
  <w:rsids>
    <w:rsidRoot w:val="00EB71FF"/>
    <w:rsid w:val="00380815"/>
    <w:rsid w:val="003C35CE"/>
    <w:rsid w:val="004444B1"/>
    <w:rsid w:val="004C7718"/>
    <w:rsid w:val="004D5D62"/>
    <w:rsid w:val="004E2A21"/>
    <w:rsid w:val="006E3ED3"/>
    <w:rsid w:val="00721724"/>
    <w:rsid w:val="00785BE7"/>
    <w:rsid w:val="00797A8F"/>
    <w:rsid w:val="00810C4B"/>
    <w:rsid w:val="008421DE"/>
    <w:rsid w:val="008B5079"/>
    <w:rsid w:val="00AD048C"/>
    <w:rsid w:val="00AF1075"/>
    <w:rsid w:val="00B23377"/>
    <w:rsid w:val="00B30C39"/>
    <w:rsid w:val="00B62A54"/>
    <w:rsid w:val="00C00EC5"/>
    <w:rsid w:val="00C269A4"/>
    <w:rsid w:val="00C84EAC"/>
    <w:rsid w:val="00D2173B"/>
    <w:rsid w:val="00D550CC"/>
    <w:rsid w:val="00E139CB"/>
    <w:rsid w:val="00EB71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E5F86C-D06F-423D-BFC2-4E1713CBE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C00EC5"/>
    <w:rPr>
      <w:rFonts w:ascii="Book Antiqua" w:eastAsia="Book Antiqua" w:hAnsi="Book Antiqua" w:cs="Book Antiqua"/>
    </w:rPr>
  </w:style>
  <w:style w:type="paragraph" w:styleId="Heading2">
    <w:name w:val="heading 2"/>
    <w:basedOn w:val="Normal"/>
    <w:next w:val="Normal"/>
    <w:link w:val="Heading2Char"/>
    <w:uiPriority w:val="9"/>
    <w:unhideWhenUsed/>
    <w:qFormat/>
    <w:rsid w:val="004E2A2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Times New Roman" w:eastAsia="Times New Roman" w:hAnsi="Times New Roman" w:cs="Times New Roman"/>
      <w:sz w:val="24"/>
      <w:szCs w:val="24"/>
    </w:rPr>
  </w:style>
  <w:style w:type="paragraph" w:styleId="ListParagraph">
    <w:name w:val="List Paragraph"/>
    <w:basedOn w:val="Normal"/>
    <w:uiPriority w:val="1"/>
    <w:qFormat/>
    <w:pPr>
      <w:spacing w:before="199"/>
      <w:ind w:left="266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4444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44B1"/>
    <w:rPr>
      <w:rFonts w:ascii="Segoe UI" w:eastAsia="Book Antiqua" w:hAnsi="Segoe UI" w:cs="Segoe UI"/>
      <w:sz w:val="18"/>
      <w:szCs w:val="18"/>
    </w:rPr>
  </w:style>
  <w:style w:type="paragraph" w:styleId="Header">
    <w:name w:val="header"/>
    <w:basedOn w:val="Normal"/>
    <w:link w:val="HeaderChar"/>
    <w:uiPriority w:val="99"/>
    <w:unhideWhenUsed/>
    <w:rsid w:val="008B5079"/>
    <w:pPr>
      <w:tabs>
        <w:tab w:val="center" w:pos="4680"/>
        <w:tab w:val="right" w:pos="9360"/>
      </w:tabs>
    </w:pPr>
  </w:style>
  <w:style w:type="character" w:customStyle="1" w:styleId="HeaderChar">
    <w:name w:val="Header Char"/>
    <w:basedOn w:val="DefaultParagraphFont"/>
    <w:link w:val="Header"/>
    <w:uiPriority w:val="99"/>
    <w:rsid w:val="008B5079"/>
    <w:rPr>
      <w:rFonts w:ascii="Book Antiqua" w:eastAsia="Book Antiqua" w:hAnsi="Book Antiqua" w:cs="Book Antiqua"/>
    </w:rPr>
  </w:style>
  <w:style w:type="paragraph" w:styleId="Footer">
    <w:name w:val="footer"/>
    <w:basedOn w:val="Normal"/>
    <w:link w:val="FooterChar"/>
    <w:uiPriority w:val="99"/>
    <w:unhideWhenUsed/>
    <w:rsid w:val="008B5079"/>
    <w:pPr>
      <w:tabs>
        <w:tab w:val="center" w:pos="4680"/>
        <w:tab w:val="right" w:pos="9360"/>
      </w:tabs>
    </w:pPr>
  </w:style>
  <w:style w:type="character" w:customStyle="1" w:styleId="FooterChar">
    <w:name w:val="Footer Char"/>
    <w:basedOn w:val="DefaultParagraphFont"/>
    <w:link w:val="Footer"/>
    <w:uiPriority w:val="99"/>
    <w:rsid w:val="008B5079"/>
    <w:rPr>
      <w:rFonts w:ascii="Book Antiqua" w:eastAsia="Book Antiqua" w:hAnsi="Book Antiqua" w:cs="Book Antiqua"/>
    </w:rPr>
  </w:style>
  <w:style w:type="character" w:customStyle="1" w:styleId="Heading2Char">
    <w:name w:val="Heading 2 Char"/>
    <w:basedOn w:val="DefaultParagraphFont"/>
    <w:link w:val="Heading2"/>
    <w:uiPriority w:val="9"/>
    <w:rsid w:val="004E2A21"/>
    <w:rPr>
      <w:rFonts w:asciiTheme="majorHAnsi" w:eastAsiaTheme="majorEastAsia" w:hAnsiTheme="majorHAnsi" w:cstheme="majorBidi"/>
      <w:color w:val="365F91" w:themeColor="accent1" w:themeShade="BF"/>
      <w:sz w:val="26"/>
      <w:szCs w:val="26"/>
    </w:rPr>
  </w:style>
  <w:style w:type="paragraph" w:styleId="Title">
    <w:name w:val="Title"/>
    <w:basedOn w:val="Normal"/>
    <w:next w:val="Normal"/>
    <w:link w:val="TitleChar"/>
    <w:uiPriority w:val="10"/>
    <w:qFormat/>
    <w:rsid w:val="006E3ED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E3ED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dss@ewu.ed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4</Pages>
  <Words>945</Words>
  <Characters>5392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Eastern Washington University</Company>
  <LinksUpToDate>false</LinksUpToDate>
  <CharactersWithSpaces>6325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 Marsh;Joetta Sieglock</dc:creator>
  <cp:lastModifiedBy>Schnebly, Heidi</cp:lastModifiedBy>
  <cp:revision>3</cp:revision>
  <cp:lastPrinted>2019-04-11T20:34:00Z</cp:lastPrinted>
  <dcterms:created xsi:type="dcterms:W3CDTF">2019-08-07T21:12:00Z</dcterms:created>
  <dcterms:modified xsi:type="dcterms:W3CDTF">2019-08-07T22:48:00Z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2019-04-11T00:00:00Z</vt:filetime>
  </property>
  <property fmtid="{D5CDD505-2E9C-101B-9397-08002B2CF9AE}" pid="3" name="Creator">
    <vt:lpwstr>Acrobat PDFMaker 15 for Word</vt:lpwstr>
  </property>
  <property fmtid="{D5CDD505-2E9C-101B-9397-08002B2CF9AE}" pid="4" name="LastSaved">
    <vt:filetime>2019-04-11T00:00:00Z</vt:filetime>
  </property>
</Properties>
</file>