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E840F3" w14:textId="77777777" w:rsidR="00C56E72" w:rsidRPr="0017148D" w:rsidRDefault="00FE1042" w:rsidP="00EA0577">
      <w:pPr>
        <w:jc w:val="center"/>
        <w:rPr>
          <w:b/>
        </w:rPr>
      </w:pPr>
      <w:r w:rsidRPr="0017148D">
        <w:rPr>
          <w:b/>
        </w:rPr>
        <w:t xml:space="preserve">Epinephrine </w:t>
      </w:r>
      <w:proofErr w:type="spellStart"/>
      <w:r w:rsidR="00EA0577" w:rsidRPr="0017148D">
        <w:rPr>
          <w:b/>
        </w:rPr>
        <w:t>Autoinjectors</w:t>
      </w:r>
      <w:proofErr w:type="spellEnd"/>
      <w:r w:rsidR="00EA0577" w:rsidRPr="0017148D">
        <w:rPr>
          <w:b/>
        </w:rPr>
        <w:t xml:space="preserve"> on Campus</w:t>
      </w:r>
    </w:p>
    <w:p w14:paraId="0A1079B4" w14:textId="77777777" w:rsidR="00FE1042" w:rsidRPr="0017148D" w:rsidRDefault="00FE1042"/>
    <w:p w14:paraId="3519B68C" w14:textId="77777777" w:rsidR="00EA0577" w:rsidRPr="0017148D" w:rsidRDefault="00EA0577"/>
    <w:p w14:paraId="367CEFA1" w14:textId="319FDA67" w:rsidR="00FE1042" w:rsidRPr="0017148D" w:rsidRDefault="00FE1042">
      <w:r w:rsidRPr="0017148D">
        <w:t xml:space="preserve">Substitute Senate Bill 6421 was signed into law </w:t>
      </w:r>
      <w:r w:rsidR="00EA0577" w:rsidRPr="0017148D">
        <w:t>on March 10</w:t>
      </w:r>
      <w:r w:rsidR="00EA0577" w:rsidRPr="0017148D">
        <w:rPr>
          <w:vertAlign w:val="superscript"/>
        </w:rPr>
        <w:t>th</w:t>
      </w:r>
      <w:r w:rsidR="00EA0577" w:rsidRPr="0017148D">
        <w:t xml:space="preserve">, 2016 and </w:t>
      </w:r>
      <w:r w:rsidR="00C00048">
        <w:t xml:space="preserve">is codified in </w:t>
      </w:r>
      <w:proofErr w:type="spellStart"/>
      <w:r w:rsidR="00C00048" w:rsidRPr="00C00048">
        <w:t>RCW</w:t>
      </w:r>
      <w:proofErr w:type="spellEnd"/>
      <w:r w:rsidR="00C00048" w:rsidRPr="00C00048">
        <w:t xml:space="preserve"> 70.54.440</w:t>
      </w:r>
      <w:r w:rsidR="00EA0577" w:rsidRPr="0017148D">
        <w:t xml:space="preserve"> authorizing healthcare providers to prescribe epinephrine </w:t>
      </w:r>
      <w:proofErr w:type="spellStart"/>
      <w:r w:rsidR="00EA0577" w:rsidRPr="0017148D">
        <w:t>autoinjectors</w:t>
      </w:r>
      <w:proofErr w:type="spellEnd"/>
      <w:r w:rsidR="00EA0577" w:rsidRPr="0017148D">
        <w:t xml:space="preserve"> to authorized entities (rather than just to individual patients). This document provides </w:t>
      </w:r>
      <w:r w:rsidR="0017148D">
        <w:t xml:space="preserve">an overview of the legislation and </w:t>
      </w:r>
      <w:r w:rsidR="00EA0577" w:rsidRPr="0017148D">
        <w:t>the pros and cons for implementing a program on the Eastern Washington University campus and within units of the campus.</w:t>
      </w:r>
    </w:p>
    <w:p w14:paraId="71E4DEAB" w14:textId="77777777" w:rsidR="00FB6666" w:rsidRDefault="00FB6666" w:rsidP="00091C56">
      <w:pPr>
        <w:widowControl w:val="0"/>
        <w:autoSpaceDE w:val="0"/>
        <w:autoSpaceDN w:val="0"/>
        <w:adjustRightInd w:val="0"/>
        <w:rPr>
          <w:rFonts w:cs="Times New Roman"/>
        </w:rPr>
      </w:pPr>
    </w:p>
    <w:p w14:paraId="0610C00F" w14:textId="37DFD44A" w:rsidR="00FB6666" w:rsidRPr="00FB6666" w:rsidRDefault="00AA008D" w:rsidP="00091C56">
      <w:pPr>
        <w:widowControl w:val="0"/>
        <w:autoSpaceDE w:val="0"/>
        <w:autoSpaceDN w:val="0"/>
        <w:adjustRightInd w:val="0"/>
        <w:rPr>
          <w:rFonts w:cs="Times New Roman"/>
          <w:b/>
          <w:i/>
        </w:rPr>
      </w:pPr>
      <w:r>
        <w:rPr>
          <w:rFonts w:cs="Times New Roman"/>
          <w:b/>
          <w:i/>
        </w:rPr>
        <w:t>Anaphylaxis and Y</w:t>
      </w:r>
      <w:r w:rsidR="00FB6666" w:rsidRPr="00FB6666">
        <w:rPr>
          <w:rFonts w:cs="Times New Roman"/>
          <w:b/>
          <w:i/>
        </w:rPr>
        <w:t>oung Adults</w:t>
      </w:r>
    </w:p>
    <w:p w14:paraId="743F4B6A" w14:textId="77777777" w:rsidR="00FB6666" w:rsidRDefault="00FB6666" w:rsidP="00091C56">
      <w:pPr>
        <w:widowControl w:val="0"/>
        <w:autoSpaceDE w:val="0"/>
        <w:autoSpaceDN w:val="0"/>
        <w:adjustRightInd w:val="0"/>
        <w:rPr>
          <w:rFonts w:cs="Times New Roman"/>
        </w:rPr>
      </w:pPr>
    </w:p>
    <w:p w14:paraId="46634CE6" w14:textId="4F6EFCB5" w:rsidR="00091C56" w:rsidRDefault="00AA008D" w:rsidP="00091C56">
      <w:pPr>
        <w:widowControl w:val="0"/>
        <w:autoSpaceDE w:val="0"/>
        <w:autoSpaceDN w:val="0"/>
        <w:adjustRightInd w:val="0"/>
        <w:rPr>
          <w:rFonts w:cs="Times New Roman"/>
        </w:rPr>
      </w:pPr>
      <w:r>
        <w:rPr>
          <w:rFonts w:cs="Times New Roman"/>
        </w:rPr>
        <w:t xml:space="preserve">Anaphylaxis is a life-threatening medical emergency in which prompt medical intervention is critical. </w:t>
      </w:r>
      <w:r w:rsidR="00091C56" w:rsidRPr="00091C56">
        <w:rPr>
          <w:rFonts w:cs="Times New Roman"/>
        </w:rPr>
        <w:t>According to the Asthma and Allergy Foundation of America (</w:t>
      </w:r>
      <w:proofErr w:type="spellStart"/>
      <w:r w:rsidR="00091C56" w:rsidRPr="00091C56">
        <w:rPr>
          <w:rFonts w:cs="Times New Roman"/>
        </w:rPr>
        <w:t>AAFA</w:t>
      </w:r>
      <w:proofErr w:type="spellEnd"/>
      <w:r w:rsidR="00091C56" w:rsidRPr="00091C56">
        <w:rPr>
          <w:rFonts w:cs="Times New Roman"/>
        </w:rPr>
        <w:t>), anaphylaxis is at least as common as 1 in 50-people in the U.S. based on a study by the organization. However, the foundation itself acknowledges this number could be a lot higher, around 1 in 20.</w:t>
      </w:r>
      <w:r w:rsidR="00091C56">
        <w:rPr>
          <w:rFonts w:cs="Times New Roman"/>
        </w:rPr>
        <w:t xml:space="preserve"> Additionally, the number appears to be on the rise. </w:t>
      </w:r>
    </w:p>
    <w:p w14:paraId="1815F10F" w14:textId="77777777" w:rsidR="00FB6666" w:rsidRDefault="00FB6666" w:rsidP="00FB6666">
      <w:pPr>
        <w:rPr>
          <w:bCs/>
        </w:rPr>
      </w:pPr>
    </w:p>
    <w:p w14:paraId="6D740CA4" w14:textId="5B6511F6" w:rsidR="00FB6666" w:rsidRPr="006E4ED9" w:rsidRDefault="00FB6666" w:rsidP="00FB6666">
      <w:pPr>
        <w:rPr>
          <w:bCs/>
        </w:rPr>
      </w:pPr>
      <w:r>
        <w:rPr>
          <w:bCs/>
        </w:rPr>
        <w:t>Food Allergy Research and Education (FARE) state</w:t>
      </w:r>
      <w:r w:rsidR="00AA008D">
        <w:rPr>
          <w:bCs/>
        </w:rPr>
        <w:t>s</w:t>
      </w:r>
      <w:r>
        <w:rPr>
          <w:bCs/>
        </w:rPr>
        <w:t xml:space="preserve"> that t</w:t>
      </w:r>
      <w:r w:rsidRPr="006E4ED9">
        <w:rPr>
          <w:bCs/>
        </w:rPr>
        <w:t>he increasing number of people with food allergies, coupled with the fact that teenagers and young adults with food allergies are at the highest risk of fatal food-induced anaphylaxis, makes access to epinephrine a critical issue for colleges and universities.</w:t>
      </w:r>
    </w:p>
    <w:p w14:paraId="064638BC" w14:textId="375BC546" w:rsidR="00FB6666" w:rsidRPr="00FB6666" w:rsidRDefault="00FB6666" w:rsidP="00EA0577">
      <w:pPr>
        <w:pStyle w:val="NormalWeb"/>
        <w:rPr>
          <w:rFonts w:asciiTheme="minorHAnsi" w:hAnsiTheme="minorHAnsi"/>
          <w:b/>
          <w:i/>
          <w:sz w:val="24"/>
          <w:szCs w:val="24"/>
        </w:rPr>
      </w:pPr>
      <w:r w:rsidRPr="00FB6666">
        <w:rPr>
          <w:rFonts w:asciiTheme="minorHAnsi" w:hAnsiTheme="minorHAnsi"/>
          <w:b/>
          <w:i/>
          <w:sz w:val="24"/>
          <w:szCs w:val="24"/>
        </w:rPr>
        <w:t xml:space="preserve">Epinephrine and </w:t>
      </w:r>
      <w:proofErr w:type="spellStart"/>
      <w:r w:rsidRPr="00FB6666">
        <w:rPr>
          <w:rFonts w:asciiTheme="minorHAnsi" w:hAnsiTheme="minorHAnsi"/>
          <w:b/>
          <w:i/>
          <w:sz w:val="24"/>
          <w:szCs w:val="24"/>
        </w:rPr>
        <w:t>Autoinjectors</w:t>
      </w:r>
      <w:proofErr w:type="spellEnd"/>
    </w:p>
    <w:p w14:paraId="70C93436" w14:textId="77777777" w:rsidR="00FB6666" w:rsidRPr="00091C56" w:rsidRDefault="00FB6666" w:rsidP="00FB6666">
      <w:pPr>
        <w:pStyle w:val="NormalWeb"/>
        <w:rPr>
          <w:rFonts w:asciiTheme="minorHAnsi" w:hAnsiTheme="minorHAnsi"/>
          <w:sz w:val="24"/>
          <w:szCs w:val="24"/>
        </w:rPr>
      </w:pPr>
      <w:r w:rsidRPr="0017148D">
        <w:rPr>
          <w:rFonts w:asciiTheme="minorHAnsi" w:hAnsiTheme="minorHAnsi"/>
          <w:sz w:val="24"/>
          <w:szCs w:val="24"/>
        </w:rPr>
        <w:t xml:space="preserve">Epinephrine is a medication used to treat anaphylactic reactions or sudden, life-threatening allergic reactions. Anaphylactic shock is a serious allergic reaction that is rapid in onset and may cause death. It typically causes a number of symptoms including an itchy rash, throat swelling, breathing problems, and low blood pressure. Common causes of an anaphylactic reaction include insect bites or stings, foods, and medications. </w:t>
      </w:r>
    </w:p>
    <w:p w14:paraId="6A89F8C8" w14:textId="25972871" w:rsidR="00EA0577" w:rsidRPr="0017148D" w:rsidRDefault="00091C56" w:rsidP="00EA0577">
      <w:pPr>
        <w:pStyle w:val="NormalWeb"/>
        <w:rPr>
          <w:rFonts w:asciiTheme="minorHAnsi" w:hAnsiTheme="minorHAnsi"/>
          <w:sz w:val="24"/>
          <w:szCs w:val="24"/>
        </w:rPr>
      </w:pPr>
      <w:r w:rsidRPr="0017148D">
        <w:rPr>
          <w:rFonts w:asciiTheme="minorHAnsi" w:hAnsiTheme="minorHAnsi"/>
          <w:sz w:val="24"/>
          <w:szCs w:val="24"/>
        </w:rPr>
        <w:t xml:space="preserve">An epinephrine </w:t>
      </w:r>
      <w:proofErr w:type="spellStart"/>
      <w:r w:rsidRPr="0017148D">
        <w:rPr>
          <w:rFonts w:asciiTheme="minorHAnsi" w:hAnsiTheme="minorHAnsi"/>
          <w:sz w:val="24"/>
          <w:szCs w:val="24"/>
        </w:rPr>
        <w:t>autoinjector</w:t>
      </w:r>
      <w:proofErr w:type="spellEnd"/>
      <w:r w:rsidRPr="0017148D">
        <w:rPr>
          <w:rFonts w:asciiTheme="minorHAnsi" w:hAnsiTheme="minorHAnsi"/>
          <w:sz w:val="24"/>
          <w:szCs w:val="24"/>
        </w:rPr>
        <w:t xml:space="preserve"> is a medical device used most frequently for the </w:t>
      </w:r>
      <w:r w:rsidR="00EA0577" w:rsidRPr="0017148D">
        <w:rPr>
          <w:rFonts w:asciiTheme="minorHAnsi" w:hAnsiTheme="minorHAnsi"/>
          <w:sz w:val="24"/>
          <w:szCs w:val="24"/>
        </w:rPr>
        <w:t xml:space="preserve">treatment of acute allergic reactions to treat the onset of anaphylactic shock. These medical devices deliver a single, measured dose of epinephrine, also known as adrenaline, using a spring-loaded needle injected into a recipient's muscle. </w:t>
      </w:r>
    </w:p>
    <w:p w14:paraId="69C1457F" w14:textId="77777777" w:rsidR="002F76CF" w:rsidRDefault="00EA0577" w:rsidP="0017148D">
      <w:pPr>
        <w:pStyle w:val="NormalWeb"/>
        <w:rPr>
          <w:rFonts w:asciiTheme="minorHAnsi" w:hAnsiTheme="minorHAnsi"/>
        </w:rPr>
      </w:pPr>
      <w:r w:rsidRPr="0017148D">
        <w:rPr>
          <w:rFonts w:asciiTheme="minorHAnsi" w:hAnsiTheme="minorHAnsi"/>
          <w:sz w:val="24"/>
          <w:szCs w:val="24"/>
        </w:rPr>
        <w:t xml:space="preserve">In 2013 the Legislature authorized epinephrine </w:t>
      </w:r>
      <w:proofErr w:type="spellStart"/>
      <w:r w:rsidRPr="0017148D">
        <w:rPr>
          <w:rFonts w:asciiTheme="minorHAnsi" w:hAnsiTheme="minorHAnsi"/>
          <w:sz w:val="24"/>
          <w:szCs w:val="24"/>
        </w:rPr>
        <w:t>autoinjectors</w:t>
      </w:r>
      <w:proofErr w:type="spellEnd"/>
      <w:r w:rsidRPr="0017148D">
        <w:rPr>
          <w:rFonts w:asciiTheme="minorHAnsi" w:hAnsiTheme="minorHAnsi"/>
          <w:sz w:val="24"/>
          <w:szCs w:val="24"/>
        </w:rPr>
        <w:t xml:space="preserve"> to be placed on school property and used by the school nurse or a designated trained school employee to respond to an anaphylactic reaction by a student. </w:t>
      </w:r>
      <w:r w:rsidR="002F76CF">
        <w:rPr>
          <w:rFonts w:asciiTheme="minorHAnsi" w:hAnsiTheme="minorHAnsi"/>
          <w:sz w:val="24"/>
          <w:szCs w:val="24"/>
        </w:rPr>
        <w:t xml:space="preserve"> Schools are moving forward with this process very slowly, preferring to have a nurse be responsible for giving the </w:t>
      </w:r>
      <w:proofErr w:type="spellStart"/>
      <w:r w:rsidR="002F76CF">
        <w:rPr>
          <w:rFonts w:asciiTheme="minorHAnsi" w:hAnsiTheme="minorHAnsi"/>
          <w:sz w:val="24"/>
          <w:szCs w:val="24"/>
        </w:rPr>
        <w:t>autoinjectros</w:t>
      </w:r>
      <w:proofErr w:type="spellEnd"/>
      <w:r w:rsidR="002F76CF">
        <w:rPr>
          <w:rFonts w:asciiTheme="minorHAnsi" w:hAnsiTheme="minorHAnsi"/>
          <w:sz w:val="24"/>
          <w:szCs w:val="24"/>
        </w:rPr>
        <w:t xml:space="preserve"> to those students already diagnosed and having one at school for anaphylaxis. </w:t>
      </w:r>
    </w:p>
    <w:p w14:paraId="618D618E" w14:textId="36940123" w:rsidR="0017148D" w:rsidRPr="002F76CF" w:rsidRDefault="0017148D" w:rsidP="0017148D">
      <w:pPr>
        <w:pStyle w:val="NormalWeb"/>
        <w:rPr>
          <w:rFonts w:asciiTheme="minorHAnsi" w:hAnsiTheme="minorHAnsi"/>
        </w:rPr>
      </w:pPr>
      <w:r w:rsidRPr="0017148D">
        <w:rPr>
          <w:rFonts w:asciiTheme="minorHAnsi" w:hAnsiTheme="minorHAnsi"/>
          <w:b/>
          <w:sz w:val="24"/>
          <w:szCs w:val="24"/>
        </w:rPr>
        <w:t>Summary of Bill</w:t>
      </w:r>
      <w:r w:rsidR="00AA008D">
        <w:rPr>
          <w:rFonts w:asciiTheme="minorHAnsi" w:hAnsiTheme="minorHAnsi"/>
          <w:b/>
          <w:sz w:val="24"/>
          <w:szCs w:val="24"/>
        </w:rPr>
        <w:t xml:space="preserve"> 6421</w:t>
      </w:r>
      <w:r w:rsidRPr="0017148D">
        <w:rPr>
          <w:rFonts w:asciiTheme="minorHAnsi" w:hAnsiTheme="minorHAnsi"/>
          <w:b/>
          <w:sz w:val="24"/>
          <w:szCs w:val="24"/>
        </w:rPr>
        <w:t xml:space="preserve">: </w:t>
      </w:r>
    </w:p>
    <w:p w14:paraId="07E46566" w14:textId="77777777" w:rsidR="0017148D" w:rsidRPr="0017148D" w:rsidRDefault="0017148D" w:rsidP="0017148D">
      <w:pPr>
        <w:pStyle w:val="NormalWeb"/>
        <w:rPr>
          <w:rFonts w:asciiTheme="minorHAnsi" w:hAnsiTheme="minorHAnsi"/>
        </w:rPr>
      </w:pPr>
      <w:r w:rsidRPr="0017148D">
        <w:rPr>
          <w:rFonts w:asciiTheme="minorHAnsi" w:hAnsiTheme="minorHAnsi"/>
          <w:b/>
          <w:i/>
          <w:sz w:val="24"/>
          <w:szCs w:val="24"/>
        </w:rPr>
        <w:lastRenderedPageBreak/>
        <w:t xml:space="preserve">Permission to Prescribe, Store, and Use Epinephrine </w:t>
      </w:r>
      <w:proofErr w:type="spellStart"/>
      <w:r w:rsidRPr="0017148D">
        <w:rPr>
          <w:rFonts w:asciiTheme="minorHAnsi" w:hAnsiTheme="minorHAnsi"/>
          <w:b/>
          <w:i/>
          <w:sz w:val="24"/>
          <w:szCs w:val="24"/>
        </w:rPr>
        <w:t>Autoinjectors</w:t>
      </w:r>
      <w:proofErr w:type="spellEnd"/>
      <w:r w:rsidRPr="0017148D">
        <w:rPr>
          <w:rFonts w:asciiTheme="minorHAnsi" w:hAnsiTheme="minorHAnsi"/>
          <w:sz w:val="24"/>
          <w:szCs w:val="24"/>
        </w:rPr>
        <w:br/>
        <w:t xml:space="preserve">An authorized health care provider (provider) may prescribe epinephrine </w:t>
      </w:r>
      <w:proofErr w:type="spellStart"/>
      <w:r w:rsidRPr="0017148D">
        <w:rPr>
          <w:rFonts w:asciiTheme="minorHAnsi" w:hAnsiTheme="minorHAnsi"/>
          <w:sz w:val="24"/>
          <w:szCs w:val="24"/>
        </w:rPr>
        <w:t>autoinjectors</w:t>
      </w:r>
      <w:proofErr w:type="spellEnd"/>
      <w:r w:rsidRPr="0017148D">
        <w:rPr>
          <w:rFonts w:asciiTheme="minorHAnsi" w:hAnsiTheme="minorHAnsi"/>
          <w:sz w:val="24"/>
          <w:szCs w:val="24"/>
        </w:rPr>
        <w:t xml:space="preserve"> in the name of an authorized entity (entity), and a pharmacist, advanced registered nurse practitioner, or physician may dispense such a prescription. </w:t>
      </w:r>
    </w:p>
    <w:p w14:paraId="6012A13E" w14:textId="77777777" w:rsidR="0017148D" w:rsidRPr="0017148D" w:rsidRDefault="0017148D" w:rsidP="0017148D">
      <w:pPr>
        <w:pStyle w:val="NormalWeb"/>
        <w:rPr>
          <w:rFonts w:asciiTheme="minorHAnsi" w:hAnsiTheme="minorHAnsi"/>
        </w:rPr>
      </w:pPr>
      <w:r w:rsidRPr="0017148D">
        <w:rPr>
          <w:rFonts w:asciiTheme="minorHAnsi" w:hAnsiTheme="minorHAnsi"/>
          <w:sz w:val="24"/>
          <w:szCs w:val="24"/>
        </w:rPr>
        <w:t xml:space="preserve">Authorized entities are organizations at which allergens capable of causing anaphylaxis may be present, including restaurants, sports arenas, colleges, universities, and recreation camps. Pursuant to a valid prescription, an entity may maintain a supply of epinephrine </w:t>
      </w:r>
      <w:proofErr w:type="spellStart"/>
      <w:r w:rsidRPr="0017148D">
        <w:rPr>
          <w:rFonts w:asciiTheme="minorHAnsi" w:hAnsiTheme="minorHAnsi"/>
          <w:sz w:val="24"/>
          <w:szCs w:val="24"/>
        </w:rPr>
        <w:t>autoinjectors</w:t>
      </w:r>
      <w:proofErr w:type="spellEnd"/>
      <w:r w:rsidRPr="0017148D">
        <w:rPr>
          <w:rFonts w:asciiTheme="minorHAnsi" w:hAnsiTheme="minorHAnsi"/>
          <w:sz w:val="24"/>
          <w:szCs w:val="24"/>
        </w:rPr>
        <w:t xml:space="preserve"> stored in a location accessible in an emergency and consistent with the medication's instructions for use and rules set by the Department of Health (</w:t>
      </w:r>
      <w:proofErr w:type="spellStart"/>
      <w:r w:rsidRPr="0017148D">
        <w:rPr>
          <w:rFonts w:asciiTheme="minorHAnsi" w:hAnsiTheme="minorHAnsi"/>
          <w:sz w:val="24"/>
          <w:szCs w:val="24"/>
        </w:rPr>
        <w:t>DOH</w:t>
      </w:r>
      <w:proofErr w:type="spellEnd"/>
      <w:r w:rsidRPr="0017148D">
        <w:rPr>
          <w:rFonts w:asciiTheme="minorHAnsi" w:hAnsiTheme="minorHAnsi"/>
          <w:sz w:val="24"/>
          <w:szCs w:val="24"/>
        </w:rPr>
        <w:t xml:space="preserve">). </w:t>
      </w:r>
    </w:p>
    <w:p w14:paraId="45C0A14A" w14:textId="77777777" w:rsidR="0017148D" w:rsidRPr="0017148D" w:rsidRDefault="0017148D" w:rsidP="0017148D">
      <w:pPr>
        <w:pStyle w:val="NormalWeb"/>
        <w:rPr>
          <w:rFonts w:asciiTheme="minorHAnsi" w:hAnsiTheme="minorHAnsi"/>
        </w:rPr>
      </w:pPr>
      <w:r w:rsidRPr="0017148D">
        <w:rPr>
          <w:rFonts w:asciiTheme="minorHAnsi" w:hAnsiTheme="minorHAnsi"/>
          <w:sz w:val="24"/>
          <w:szCs w:val="24"/>
        </w:rPr>
        <w:t xml:space="preserve">Trained employees or agents of the authorized entity are responsible for storing, maintaining, and overseeing the use of epinephrine </w:t>
      </w:r>
      <w:proofErr w:type="spellStart"/>
      <w:r w:rsidRPr="0017148D">
        <w:rPr>
          <w:rFonts w:asciiTheme="minorHAnsi" w:hAnsiTheme="minorHAnsi"/>
          <w:sz w:val="24"/>
          <w:szCs w:val="24"/>
        </w:rPr>
        <w:t>autoinjectors</w:t>
      </w:r>
      <w:proofErr w:type="spellEnd"/>
      <w:r w:rsidRPr="0017148D">
        <w:rPr>
          <w:rFonts w:asciiTheme="minorHAnsi" w:hAnsiTheme="minorHAnsi"/>
          <w:sz w:val="24"/>
          <w:szCs w:val="24"/>
        </w:rPr>
        <w:t xml:space="preserve">. Trained individuals may provide or administer an epinephrine </w:t>
      </w:r>
      <w:proofErr w:type="spellStart"/>
      <w:r w:rsidRPr="0017148D">
        <w:rPr>
          <w:rFonts w:asciiTheme="minorHAnsi" w:hAnsiTheme="minorHAnsi"/>
          <w:sz w:val="24"/>
          <w:szCs w:val="24"/>
        </w:rPr>
        <w:t>autoinjector</w:t>
      </w:r>
      <w:proofErr w:type="spellEnd"/>
      <w:r w:rsidRPr="0017148D">
        <w:rPr>
          <w:rFonts w:asciiTheme="minorHAnsi" w:hAnsiTheme="minorHAnsi"/>
          <w:sz w:val="24"/>
          <w:szCs w:val="24"/>
        </w:rPr>
        <w:t xml:space="preserve"> to any individual who the employee, agent, or other individual believes in good faith is experiencing anaphylaxis. </w:t>
      </w:r>
    </w:p>
    <w:p w14:paraId="09F85E97" w14:textId="248F0414" w:rsidR="0017148D" w:rsidRPr="0017148D" w:rsidRDefault="0017148D" w:rsidP="0017148D">
      <w:pPr>
        <w:pStyle w:val="NormalWeb"/>
        <w:rPr>
          <w:rFonts w:asciiTheme="minorHAnsi" w:hAnsiTheme="minorHAnsi"/>
        </w:rPr>
      </w:pPr>
      <w:r w:rsidRPr="0017148D">
        <w:rPr>
          <w:rFonts w:asciiTheme="minorHAnsi" w:hAnsiTheme="minorHAnsi"/>
          <w:b/>
          <w:i/>
          <w:sz w:val="24"/>
          <w:szCs w:val="24"/>
        </w:rPr>
        <w:t>Training</w:t>
      </w:r>
      <w:r w:rsidRPr="0017148D">
        <w:rPr>
          <w:rFonts w:asciiTheme="minorHAnsi" w:hAnsiTheme="minorHAnsi"/>
          <w:sz w:val="24"/>
          <w:szCs w:val="24"/>
        </w:rPr>
        <w:br/>
        <w:t xml:space="preserve">Prior to providing or administering an epinephrine </w:t>
      </w:r>
      <w:proofErr w:type="spellStart"/>
      <w:r w:rsidRPr="0017148D">
        <w:rPr>
          <w:rFonts w:asciiTheme="minorHAnsi" w:hAnsiTheme="minorHAnsi"/>
          <w:sz w:val="24"/>
          <w:szCs w:val="24"/>
        </w:rPr>
        <w:t>autoinjector</w:t>
      </w:r>
      <w:proofErr w:type="spellEnd"/>
      <w:r w:rsidRPr="0017148D">
        <w:rPr>
          <w:rFonts w:asciiTheme="minorHAnsi" w:hAnsiTheme="minorHAnsi"/>
          <w:sz w:val="24"/>
          <w:szCs w:val="24"/>
        </w:rPr>
        <w:t xml:space="preserve"> prescribed to an entity, an individual must complete an online or in-person training program approved by </w:t>
      </w:r>
      <w:proofErr w:type="spellStart"/>
      <w:r w:rsidRPr="0017148D">
        <w:rPr>
          <w:rFonts w:asciiTheme="minorHAnsi" w:hAnsiTheme="minorHAnsi"/>
          <w:sz w:val="24"/>
          <w:szCs w:val="24"/>
        </w:rPr>
        <w:t>DOH</w:t>
      </w:r>
      <w:proofErr w:type="spellEnd"/>
      <w:r w:rsidRPr="0017148D">
        <w:rPr>
          <w:rFonts w:asciiTheme="minorHAnsi" w:hAnsiTheme="minorHAnsi"/>
          <w:sz w:val="24"/>
          <w:szCs w:val="24"/>
        </w:rPr>
        <w:t xml:space="preserve"> or conducted by a nationally recognized organization experienced in training laypersons in emergency medical treatment. The training must cover identification of symptoms of severe allergic reactions including anaphylaxis, best practices and procedures for storage and administration of an epinephrine auto injector, and emergency follow-up procedures. Upon completion of training, individuals must receive a certificate on a form developed or approved by the </w:t>
      </w:r>
      <w:proofErr w:type="spellStart"/>
      <w:r w:rsidRPr="0017148D">
        <w:rPr>
          <w:rFonts w:asciiTheme="minorHAnsi" w:hAnsiTheme="minorHAnsi"/>
          <w:sz w:val="24"/>
          <w:szCs w:val="24"/>
        </w:rPr>
        <w:t>DOH</w:t>
      </w:r>
      <w:proofErr w:type="spellEnd"/>
      <w:r w:rsidRPr="0017148D">
        <w:rPr>
          <w:rFonts w:asciiTheme="minorHAnsi" w:hAnsiTheme="minorHAnsi"/>
          <w:sz w:val="24"/>
          <w:szCs w:val="24"/>
        </w:rPr>
        <w:t xml:space="preserve">. </w:t>
      </w:r>
      <w:r w:rsidR="00835C6B">
        <w:rPr>
          <w:rFonts w:asciiTheme="minorHAnsi" w:hAnsiTheme="minorHAnsi"/>
          <w:sz w:val="24"/>
          <w:szCs w:val="24"/>
        </w:rPr>
        <w:t xml:space="preserve"> </w:t>
      </w:r>
      <w:proofErr w:type="spellStart"/>
      <w:r w:rsidR="00835C6B" w:rsidRPr="00835C6B">
        <w:rPr>
          <w:rFonts w:asciiTheme="minorHAnsi" w:hAnsiTheme="minorHAnsi"/>
          <w:b/>
          <w:i/>
          <w:sz w:val="24"/>
          <w:szCs w:val="24"/>
        </w:rPr>
        <w:t>DOH</w:t>
      </w:r>
      <w:proofErr w:type="spellEnd"/>
      <w:r w:rsidR="00835C6B" w:rsidRPr="00835C6B">
        <w:rPr>
          <w:rFonts w:asciiTheme="minorHAnsi" w:hAnsiTheme="minorHAnsi"/>
          <w:b/>
          <w:i/>
          <w:sz w:val="24"/>
          <w:szCs w:val="24"/>
        </w:rPr>
        <w:t xml:space="preserve"> has not completed the process of identifying training opportunities, but they are looking at the Red Cross Anaphylaxis and Epinephrine Auto-Injector Online Course. This course is $20.00 per person and takes approximately 30 minutes to complete.</w:t>
      </w:r>
    </w:p>
    <w:p w14:paraId="18517E01" w14:textId="77777777" w:rsidR="0017148D" w:rsidRPr="0017148D" w:rsidRDefault="0017148D" w:rsidP="0017148D">
      <w:pPr>
        <w:pStyle w:val="NormalWeb"/>
        <w:rPr>
          <w:rFonts w:asciiTheme="minorHAnsi" w:hAnsiTheme="minorHAnsi"/>
        </w:rPr>
      </w:pPr>
      <w:r w:rsidRPr="0017148D">
        <w:rPr>
          <w:rFonts w:asciiTheme="minorHAnsi" w:hAnsiTheme="minorHAnsi"/>
          <w:b/>
          <w:i/>
          <w:sz w:val="24"/>
          <w:szCs w:val="24"/>
        </w:rPr>
        <w:t>Incident Reports</w:t>
      </w:r>
      <w:r w:rsidRPr="0017148D">
        <w:rPr>
          <w:rFonts w:asciiTheme="minorHAnsi" w:hAnsiTheme="minorHAnsi"/>
          <w:sz w:val="24"/>
          <w:szCs w:val="24"/>
        </w:rPr>
        <w:br/>
        <w:t xml:space="preserve">Each time an entity's epinephrine </w:t>
      </w:r>
      <w:proofErr w:type="spellStart"/>
      <w:r w:rsidRPr="0017148D">
        <w:rPr>
          <w:rFonts w:asciiTheme="minorHAnsi" w:hAnsiTheme="minorHAnsi"/>
          <w:sz w:val="24"/>
          <w:szCs w:val="24"/>
        </w:rPr>
        <w:t>autoinjector</w:t>
      </w:r>
      <w:proofErr w:type="spellEnd"/>
      <w:r w:rsidRPr="0017148D">
        <w:rPr>
          <w:rFonts w:asciiTheme="minorHAnsi" w:hAnsiTheme="minorHAnsi"/>
          <w:sz w:val="24"/>
          <w:szCs w:val="24"/>
        </w:rPr>
        <w:t xml:space="preserve"> is used, the entity must submit an incident report to the </w:t>
      </w:r>
      <w:proofErr w:type="spellStart"/>
      <w:r w:rsidRPr="0017148D">
        <w:rPr>
          <w:rFonts w:asciiTheme="minorHAnsi" w:hAnsiTheme="minorHAnsi"/>
          <w:sz w:val="24"/>
          <w:szCs w:val="24"/>
        </w:rPr>
        <w:t>DOH</w:t>
      </w:r>
      <w:proofErr w:type="spellEnd"/>
      <w:r w:rsidRPr="0017148D">
        <w:rPr>
          <w:rFonts w:asciiTheme="minorHAnsi" w:hAnsiTheme="minorHAnsi"/>
          <w:sz w:val="24"/>
          <w:szCs w:val="24"/>
        </w:rPr>
        <w:t xml:space="preserve"> on a form that the agency develops. Annually, the </w:t>
      </w:r>
      <w:proofErr w:type="spellStart"/>
      <w:r w:rsidRPr="0017148D">
        <w:rPr>
          <w:rFonts w:asciiTheme="minorHAnsi" w:hAnsiTheme="minorHAnsi"/>
          <w:sz w:val="24"/>
          <w:szCs w:val="24"/>
        </w:rPr>
        <w:t>DOH</w:t>
      </w:r>
      <w:proofErr w:type="spellEnd"/>
      <w:r w:rsidRPr="0017148D">
        <w:rPr>
          <w:rFonts w:asciiTheme="minorHAnsi" w:hAnsiTheme="minorHAnsi"/>
          <w:sz w:val="24"/>
          <w:szCs w:val="24"/>
        </w:rPr>
        <w:t xml:space="preserve"> must publish a report that summarizes and analyzes the incident reports received during the reporting period. </w:t>
      </w:r>
    </w:p>
    <w:p w14:paraId="095BBA38" w14:textId="77777777" w:rsidR="0017148D" w:rsidRPr="0017148D" w:rsidRDefault="0017148D" w:rsidP="0017148D">
      <w:pPr>
        <w:pStyle w:val="NormalWeb"/>
        <w:spacing w:before="0" w:beforeAutospacing="0" w:after="0" w:afterAutospacing="0"/>
        <w:rPr>
          <w:rFonts w:asciiTheme="minorHAnsi" w:hAnsiTheme="minorHAnsi"/>
          <w:b/>
          <w:i/>
        </w:rPr>
      </w:pPr>
      <w:r w:rsidRPr="0017148D">
        <w:rPr>
          <w:rFonts w:asciiTheme="minorHAnsi" w:hAnsiTheme="minorHAnsi"/>
          <w:b/>
          <w:i/>
          <w:sz w:val="24"/>
          <w:szCs w:val="24"/>
        </w:rPr>
        <w:t>Liability</w:t>
      </w:r>
    </w:p>
    <w:p w14:paraId="1F039F42" w14:textId="77777777" w:rsidR="0017148D" w:rsidRPr="0017148D" w:rsidRDefault="0017148D" w:rsidP="00464FE4">
      <w:pPr>
        <w:pStyle w:val="NormalWeb"/>
        <w:spacing w:before="0" w:beforeAutospacing="0" w:after="0" w:afterAutospacing="0"/>
        <w:rPr>
          <w:rFonts w:asciiTheme="minorHAnsi" w:hAnsiTheme="minorHAnsi"/>
        </w:rPr>
      </w:pPr>
      <w:r w:rsidRPr="0017148D">
        <w:rPr>
          <w:rFonts w:asciiTheme="minorHAnsi" w:hAnsiTheme="minorHAnsi"/>
          <w:sz w:val="24"/>
          <w:szCs w:val="24"/>
        </w:rPr>
        <w:t xml:space="preserve">Individuals or entities prescribing, providing, or administering an epinephrine </w:t>
      </w:r>
      <w:proofErr w:type="spellStart"/>
      <w:r w:rsidRPr="0017148D">
        <w:rPr>
          <w:rFonts w:asciiTheme="minorHAnsi" w:hAnsiTheme="minorHAnsi"/>
          <w:sz w:val="24"/>
          <w:szCs w:val="24"/>
        </w:rPr>
        <w:t>autoinjector</w:t>
      </w:r>
      <w:proofErr w:type="spellEnd"/>
      <w:r w:rsidRPr="0017148D">
        <w:rPr>
          <w:rFonts w:asciiTheme="minorHAnsi" w:hAnsiTheme="minorHAnsi"/>
          <w:sz w:val="24"/>
          <w:szCs w:val="24"/>
        </w:rPr>
        <w:t xml:space="preserve"> for an authorized entity are not liable for any injuries or damages that result from administration or failure to administer the medication unless such acts or omissions constitute gross negligence or willful or wonton conduct. </w:t>
      </w:r>
    </w:p>
    <w:p w14:paraId="1C438869" w14:textId="77777777" w:rsidR="00464FE4" w:rsidRDefault="00464FE4" w:rsidP="00464FE4">
      <w:pPr>
        <w:pStyle w:val="NormalWeb"/>
        <w:spacing w:before="0" w:beforeAutospacing="0" w:after="0" w:afterAutospacing="0"/>
        <w:rPr>
          <w:rFonts w:asciiTheme="minorHAnsi" w:hAnsiTheme="minorHAnsi"/>
          <w:sz w:val="24"/>
          <w:szCs w:val="24"/>
        </w:rPr>
      </w:pPr>
    </w:p>
    <w:p w14:paraId="13306A37" w14:textId="77777777" w:rsidR="00273A31" w:rsidRDefault="00273A31" w:rsidP="00464FE4">
      <w:pPr>
        <w:pStyle w:val="NormalWeb"/>
        <w:spacing w:before="0" w:beforeAutospacing="0" w:after="0" w:afterAutospacing="0"/>
        <w:rPr>
          <w:rFonts w:asciiTheme="minorHAnsi" w:hAnsiTheme="minorHAnsi"/>
          <w:b/>
          <w:i/>
          <w:sz w:val="24"/>
          <w:szCs w:val="24"/>
        </w:rPr>
      </w:pPr>
    </w:p>
    <w:p w14:paraId="172A1601" w14:textId="542FA852" w:rsidR="00D46D9B" w:rsidRPr="00273A31" w:rsidRDefault="00D46D9B" w:rsidP="00464FE4">
      <w:pPr>
        <w:pStyle w:val="NormalWeb"/>
        <w:spacing w:before="0" w:beforeAutospacing="0" w:after="0" w:afterAutospacing="0"/>
        <w:rPr>
          <w:rFonts w:asciiTheme="minorHAnsi" w:hAnsiTheme="minorHAnsi"/>
          <w:b/>
          <w:i/>
          <w:sz w:val="24"/>
          <w:szCs w:val="24"/>
        </w:rPr>
      </w:pPr>
      <w:r w:rsidRPr="00273A31">
        <w:rPr>
          <w:rFonts w:asciiTheme="minorHAnsi" w:hAnsiTheme="minorHAnsi"/>
          <w:b/>
          <w:i/>
          <w:sz w:val="24"/>
          <w:szCs w:val="24"/>
        </w:rPr>
        <w:t>Why is Eastern looking at this law?</w:t>
      </w:r>
    </w:p>
    <w:p w14:paraId="0761F639" w14:textId="77777777" w:rsidR="00D46D9B" w:rsidRDefault="00D46D9B" w:rsidP="00464FE4">
      <w:pPr>
        <w:pStyle w:val="NormalWeb"/>
        <w:spacing w:before="0" w:beforeAutospacing="0" w:after="0" w:afterAutospacing="0"/>
        <w:rPr>
          <w:rFonts w:asciiTheme="minorHAnsi" w:hAnsiTheme="minorHAnsi"/>
          <w:sz w:val="24"/>
          <w:szCs w:val="24"/>
        </w:rPr>
      </w:pPr>
    </w:p>
    <w:p w14:paraId="435933CC" w14:textId="10E42A3D" w:rsidR="00D46D9B" w:rsidRDefault="00D46D9B" w:rsidP="00464FE4">
      <w:pPr>
        <w:pStyle w:val="NormalWeb"/>
        <w:spacing w:before="0" w:beforeAutospacing="0" w:after="0" w:afterAutospacing="0"/>
        <w:rPr>
          <w:rFonts w:asciiTheme="minorHAnsi" w:hAnsiTheme="minorHAnsi"/>
          <w:sz w:val="24"/>
          <w:szCs w:val="24"/>
        </w:rPr>
      </w:pPr>
      <w:r>
        <w:rPr>
          <w:rFonts w:asciiTheme="minorHAnsi" w:hAnsiTheme="minorHAnsi"/>
          <w:sz w:val="24"/>
          <w:szCs w:val="24"/>
        </w:rPr>
        <w:t xml:space="preserve">EPIC adventures brought </w:t>
      </w:r>
      <w:r w:rsidR="00273A31">
        <w:rPr>
          <w:rFonts w:asciiTheme="minorHAnsi" w:hAnsiTheme="minorHAnsi"/>
          <w:sz w:val="24"/>
          <w:szCs w:val="24"/>
        </w:rPr>
        <w:t xml:space="preserve">this law to the attention of Trent </w:t>
      </w:r>
      <w:proofErr w:type="spellStart"/>
      <w:r w:rsidR="00273A31">
        <w:rPr>
          <w:rFonts w:asciiTheme="minorHAnsi" w:hAnsiTheme="minorHAnsi"/>
          <w:sz w:val="24"/>
          <w:szCs w:val="24"/>
        </w:rPr>
        <w:t>Lutey</w:t>
      </w:r>
      <w:proofErr w:type="spellEnd"/>
      <w:r w:rsidR="00273A31">
        <w:rPr>
          <w:rFonts w:asciiTheme="minorHAnsi" w:hAnsiTheme="minorHAnsi"/>
          <w:sz w:val="24"/>
          <w:szCs w:val="24"/>
        </w:rPr>
        <w:t xml:space="preserve"> in August of 2016 as they have an interest in carrying epinephrine </w:t>
      </w:r>
      <w:proofErr w:type="spellStart"/>
      <w:r w:rsidR="00273A31">
        <w:rPr>
          <w:rFonts w:asciiTheme="minorHAnsi" w:hAnsiTheme="minorHAnsi"/>
          <w:sz w:val="24"/>
          <w:szCs w:val="24"/>
        </w:rPr>
        <w:t>autoinjectors</w:t>
      </w:r>
      <w:proofErr w:type="spellEnd"/>
      <w:r w:rsidR="00273A31">
        <w:rPr>
          <w:rFonts w:asciiTheme="minorHAnsi" w:hAnsiTheme="minorHAnsi"/>
          <w:sz w:val="24"/>
          <w:szCs w:val="24"/>
        </w:rPr>
        <w:t xml:space="preserve"> on their trips. They are often in the </w:t>
      </w:r>
      <w:r w:rsidR="00667672">
        <w:rPr>
          <w:rFonts w:asciiTheme="minorHAnsi" w:hAnsiTheme="minorHAnsi"/>
          <w:sz w:val="24"/>
          <w:szCs w:val="24"/>
        </w:rPr>
        <w:t>backcountry</w:t>
      </w:r>
      <w:r w:rsidR="00273A31">
        <w:rPr>
          <w:rFonts w:asciiTheme="minorHAnsi" w:hAnsiTheme="minorHAnsi"/>
          <w:sz w:val="24"/>
          <w:szCs w:val="24"/>
        </w:rPr>
        <w:t xml:space="preserve">, without immediate access to front country medical response services. They are also in environments where food allergies or insect bites </w:t>
      </w:r>
      <w:r w:rsidR="00667672">
        <w:rPr>
          <w:rFonts w:asciiTheme="minorHAnsi" w:hAnsiTheme="minorHAnsi"/>
          <w:sz w:val="24"/>
          <w:szCs w:val="24"/>
        </w:rPr>
        <w:t>may occur</w:t>
      </w:r>
      <w:r w:rsidR="00273A31">
        <w:rPr>
          <w:rFonts w:asciiTheme="minorHAnsi" w:hAnsiTheme="minorHAnsi"/>
          <w:sz w:val="24"/>
          <w:szCs w:val="24"/>
        </w:rPr>
        <w:t xml:space="preserve">. There may also be an interest for this product to be more widely </w:t>
      </w:r>
      <w:bookmarkStart w:id="0" w:name="_GoBack"/>
      <w:r w:rsidR="00273A31">
        <w:rPr>
          <w:rFonts w:asciiTheme="minorHAnsi" w:hAnsiTheme="minorHAnsi"/>
          <w:sz w:val="24"/>
          <w:szCs w:val="24"/>
        </w:rPr>
        <w:t xml:space="preserve">available on campus is dining or residence halls. </w:t>
      </w:r>
    </w:p>
    <w:bookmarkEnd w:id="0"/>
    <w:p w14:paraId="203E5ADC" w14:textId="77777777" w:rsidR="00273A31" w:rsidRDefault="00273A31" w:rsidP="00464FE4">
      <w:pPr>
        <w:pStyle w:val="NormalWeb"/>
        <w:spacing w:before="0" w:beforeAutospacing="0" w:after="0" w:afterAutospacing="0"/>
        <w:rPr>
          <w:rFonts w:asciiTheme="minorHAnsi" w:hAnsiTheme="minorHAnsi"/>
          <w:sz w:val="24"/>
          <w:szCs w:val="24"/>
        </w:rPr>
      </w:pPr>
    </w:p>
    <w:p w14:paraId="4E2D66E7" w14:textId="3ED18DA0" w:rsidR="00464FE4" w:rsidRPr="002522FD" w:rsidRDefault="00D75D37" w:rsidP="00B34CEA">
      <w:pPr>
        <w:pStyle w:val="NormalWeb"/>
        <w:spacing w:before="0" w:beforeAutospacing="0" w:after="0" w:afterAutospacing="0"/>
        <w:ind w:left="360"/>
        <w:rPr>
          <w:rFonts w:asciiTheme="minorHAnsi" w:hAnsiTheme="minorHAnsi"/>
          <w:b/>
          <w:sz w:val="24"/>
          <w:szCs w:val="24"/>
        </w:rPr>
      </w:pPr>
      <w:r w:rsidRPr="002522FD">
        <w:rPr>
          <w:rFonts w:asciiTheme="minorHAnsi" w:hAnsiTheme="minorHAnsi"/>
          <w:b/>
          <w:sz w:val="24"/>
          <w:szCs w:val="24"/>
        </w:rPr>
        <w:t>Pros</w:t>
      </w:r>
    </w:p>
    <w:p w14:paraId="08330793" w14:textId="70636CDD" w:rsidR="00464FE4" w:rsidRPr="001F3621" w:rsidRDefault="00464FE4" w:rsidP="00464FE4">
      <w:pPr>
        <w:pStyle w:val="NormalWeb"/>
        <w:numPr>
          <w:ilvl w:val="0"/>
          <w:numId w:val="2"/>
        </w:numPr>
        <w:spacing w:before="0" w:beforeAutospacing="0" w:after="0" w:afterAutospacing="0"/>
        <w:rPr>
          <w:rFonts w:asciiTheme="minorHAnsi" w:hAnsiTheme="minorHAnsi"/>
          <w:sz w:val="24"/>
          <w:szCs w:val="24"/>
        </w:rPr>
      </w:pPr>
      <w:r w:rsidRPr="00464FE4">
        <w:rPr>
          <w:rFonts w:asciiTheme="minorHAnsi" w:hAnsiTheme="minorHAnsi" w:cs="ProximaNovaCond-Regular"/>
          <w:color w:val="262626"/>
          <w:sz w:val="24"/>
          <w:szCs w:val="24"/>
        </w:rPr>
        <w:t>Every 3 minutes, a food allergy reaction sends someone to the emergency department – that is more than 200,000 emergency department visits per year. </w:t>
      </w:r>
      <w:r w:rsidR="001F3621">
        <w:rPr>
          <w:rFonts w:asciiTheme="minorHAnsi" w:hAnsiTheme="minorHAnsi" w:cs="ProximaNovaCond-Regular"/>
          <w:color w:val="262626"/>
          <w:sz w:val="24"/>
          <w:szCs w:val="24"/>
        </w:rPr>
        <w:t xml:space="preserve">The American College of Allergy, Asthma and Immunology estimate that 3% of adults have potentially life-threatening allergic reactions to insect bites or stings. </w:t>
      </w:r>
      <w:r w:rsidR="00667672">
        <w:rPr>
          <w:rFonts w:asciiTheme="minorHAnsi" w:hAnsiTheme="minorHAnsi" w:cs="ProximaNovaCond-Regular"/>
          <w:color w:val="262626"/>
          <w:sz w:val="24"/>
          <w:szCs w:val="24"/>
        </w:rPr>
        <w:t xml:space="preserve">Having ready access to epinephrine </w:t>
      </w:r>
      <w:proofErr w:type="spellStart"/>
      <w:r w:rsidR="00667672">
        <w:rPr>
          <w:rFonts w:asciiTheme="minorHAnsi" w:hAnsiTheme="minorHAnsi" w:cs="ProximaNovaCond-Regular"/>
          <w:color w:val="262626"/>
          <w:sz w:val="24"/>
          <w:szCs w:val="24"/>
        </w:rPr>
        <w:t>autoinjectors</w:t>
      </w:r>
      <w:proofErr w:type="spellEnd"/>
      <w:r w:rsidR="00667672">
        <w:rPr>
          <w:rFonts w:asciiTheme="minorHAnsi" w:hAnsiTheme="minorHAnsi" w:cs="ProximaNovaCond-Regular"/>
          <w:color w:val="262626"/>
          <w:sz w:val="24"/>
          <w:szCs w:val="24"/>
        </w:rPr>
        <w:t xml:space="preserve"> can minimize severe anaphylactic experiences</w:t>
      </w:r>
      <w:r w:rsidRPr="00464FE4">
        <w:rPr>
          <w:rFonts w:asciiTheme="minorHAnsi" w:hAnsiTheme="minorHAnsi" w:cs="ProximaNovaCond-Regular"/>
          <w:color w:val="262626"/>
          <w:sz w:val="24"/>
          <w:szCs w:val="24"/>
        </w:rPr>
        <w:t>.</w:t>
      </w:r>
      <w:r>
        <w:rPr>
          <w:rFonts w:asciiTheme="minorHAnsi" w:hAnsiTheme="minorHAnsi" w:cs="ProximaNovaCond-Regular"/>
          <w:color w:val="262626"/>
          <w:sz w:val="24"/>
          <w:szCs w:val="24"/>
        </w:rPr>
        <w:t xml:space="preserve"> </w:t>
      </w:r>
      <w:r w:rsidRPr="00464FE4">
        <w:rPr>
          <w:rFonts w:asciiTheme="minorHAnsi" w:hAnsiTheme="minorHAnsi" w:cs="ProximaNovaCond-Regular"/>
          <w:color w:val="262626"/>
          <w:sz w:val="24"/>
          <w:szCs w:val="24"/>
        </w:rPr>
        <w:t>Failure to promptly (i.e., within minutes) treat food anaphylaxis with epinephrine is a risk factor for fatalities.</w:t>
      </w:r>
    </w:p>
    <w:p w14:paraId="20994006" w14:textId="42537A4A" w:rsidR="000771B0" w:rsidRPr="000771B0" w:rsidRDefault="000771B0" w:rsidP="00464FE4">
      <w:pPr>
        <w:pStyle w:val="NormalWeb"/>
        <w:numPr>
          <w:ilvl w:val="0"/>
          <w:numId w:val="2"/>
        </w:numPr>
        <w:spacing w:before="0" w:beforeAutospacing="0" w:after="0" w:afterAutospacing="0"/>
        <w:rPr>
          <w:rFonts w:asciiTheme="minorHAnsi" w:hAnsiTheme="minorHAnsi"/>
          <w:sz w:val="24"/>
          <w:szCs w:val="24"/>
        </w:rPr>
      </w:pPr>
      <w:r>
        <w:rPr>
          <w:rFonts w:asciiTheme="minorHAnsi" w:hAnsiTheme="minorHAnsi" w:cs="ProximaNovaCond-Regular"/>
          <w:color w:val="262626"/>
          <w:sz w:val="24"/>
          <w:szCs w:val="24"/>
        </w:rPr>
        <w:t xml:space="preserve">Some people who experience anaphylaxis may not have ever had a previous episode and therefore not have an epinephrine </w:t>
      </w:r>
      <w:proofErr w:type="spellStart"/>
      <w:r>
        <w:rPr>
          <w:rFonts w:asciiTheme="minorHAnsi" w:hAnsiTheme="minorHAnsi" w:cs="ProximaNovaCond-Regular"/>
          <w:color w:val="262626"/>
          <w:sz w:val="24"/>
          <w:szCs w:val="24"/>
        </w:rPr>
        <w:t>autoinjector</w:t>
      </w:r>
      <w:proofErr w:type="spellEnd"/>
      <w:r>
        <w:rPr>
          <w:rFonts w:asciiTheme="minorHAnsi" w:hAnsiTheme="minorHAnsi" w:cs="ProximaNovaCond-Regular"/>
          <w:color w:val="262626"/>
          <w:sz w:val="24"/>
          <w:szCs w:val="24"/>
        </w:rPr>
        <w:t xml:space="preserve"> prescribed to them.</w:t>
      </w:r>
    </w:p>
    <w:p w14:paraId="3A0C423B" w14:textId="1F4EF090" w:rsidR="0081017E" w:rsidRPr="000771B0" w:rsidRDefault="000771B0" w:rsidP="0081017E">
      <w:pPr>
        <w:pStyle w:val="NormalWeb"/>
        <w:numPr>
          <w:ilvl w:val="0"/>
          <w:numId w:val="2"/>
        </w:numPr>
        <w:spacing w:before="0" w:beforeAutospacing="0" w:after="0" w:afterAutospacing="0"/>
        <w:rPr>
          <w:rFonts w:asciiTheme="minorHAnsi" w:hAnsiTheme="minorHAnsi"/>
          <w:sz w:val="24"/>
          <w:szCs w:val="24"/>
        </w:rPr>
      </w:pPr>
      <w:r>
        <w:rPr>
          <w:rFonts w:asciiTheme="minorHAnsi" w:hAnsiTheme="minorHAnsi" w:cs="ProximaNovaCond-Regular"/>
          <w:color w:val="262626"/>
          <w:sz w:val="24"/>
          <w:szCs w:val="24"/>
        </w:rPr>
        <w:t xml:space="preserve">It is not uncommon for those with anaphylaxis to not have their epinephrine </w:t>
      </w:r>
      <w:proofErr w:type="spellStart"/>
      <w:r>
        <w:rPr>
          <w:rFonts w:asciiTheme="minorHAnsi" w:hAnsiTheme="minorHAnsi" w:cs="ProximaNovaCond-Regular"/>
          <w:color w:val="262626"/>
          <w:sz w:val="24"/>
          <w:szCs w:val="24"/>
        </w:rPr>
        <w:t>autoinjector</w:t>
      </w:r>
      <w:proofErr w:type="spellEnd"/>
      <w:r>
        <w:rPr>
          <w:rFonts w:asciiTheme="minorHAnsi" w:hAnsiTheme="minorHAnsi" w:cs="ProximaNovaCond-Regular"/>
          <w:color w:val="262626"/>
          <w:sz w:val="24"/>
          <w:szCs w:val="24"/>
        </w:rPr>
        <w:t xml:space="preserve"> with them when they need it</w:t>
      </w:r>
      <w:r>
        <w:rPr>
          <w:rStyle w:val="FootnoteReference"/>
          <w:rFonts w:asciiTheme="minorHAnsi" w:hAnsiTheme="minorHAnsi" w:cs="ProximaNovaCond-Regular"/>
          <w:color w:val="262626"/>
          <w:sz w:val="24"/>
          <w:szCs w:val="24"/>
        </w:rPr>
        <w:footnoteReference w:id="1"/>
      </w:r>
      <w:r>
        <w:rPr>
          <w:rFonts w:asciiTheme="minorHAnsi" w:hAnsiTheme="minorHAnsi" w:cs="ProximaNovaCond-Regular"/>
          <w:color w:val="262626"/>
          <w:sz w:val="24"/>
          <w:szCs w:val="24"/>
        </w:rPr>
        <w:t xml:space="preserve">. </w:t>
      </w:r>
      <w:r w:rsidR="0081017E">
        <w:rPr>
          <w:rFonts w:asciiTheme="minorHAnsi" w:hAnsiTheme="minorHAnsi" w:cs="ProximaNovaCond-Regular"/>
          <w:color w:val="262626"/>
          <w:sz w:val="24"/>
          <w:szCs w:val="24"/>
        </w:rPr>
        <w:t>Additionally, a person to need more epinephrine than they have available through their own supply.</w:t>
      </w:r>
    </w:p>
    <w:p w14:paraId="2947090F" w14:textId="57B830EE" w:rsidR="000771B0" w:rsidRPr="0081017E" w:rsidRDefault="000771B0" w:rsidP="00464FE4">
      <w:pPr>
        <w:pStyle w:val="NormalWeb"/>
        <w:numPr>
          <w:ilvl w:val="0"/>
          <w:numId w:val="2"/>
        </w:numPr>
        <w:spacing w:before="0" w:beforeAutospacing="0" w:after="0" w:afterAutospacing="0"/>
        <w:rPr>
          <w:rFonts w:asciiTheme="minorHAnsi" w:hAnsiTheme="minorHAnsi"/>
          <w:sz w:val="24"/>
          <w:szCs w:val="24"/>
        </w:rPr>
      </w:pPr>
      <w:r>
        <w:rPr>
          <w:rFonts w:asciiTheme="minorHAnsi" w:hAnsiTheme="minorHAnsi" w:cs="ProximaNovaCond-Regular"/>
          <w:color w:val="262626"/>
          <w:sz w:val="24"/>
          <w:szCs w:val="24"/>
        </w:rPr>
        <w:t xml:space="preserve">Having access to an epinephrine </w:t>
      </w:r>
      <w:proofErr w:type="spellStart"/>
      <w:r>
        <w:rPr>
          <w:rFonts w:asciiTheme="minorHAnsi" w:hAnsiTheme="minorHAnsi" w:cs="ProximaNovaCond-Regular"/>
          <w:color w:val="262626"/>
          <w:sz w:val="24"/>
          <w:szCs w:val="24"/>
        </w:rPr>
        <w:t>autoinjector</w:t>
      </w:r>
      <w:proofErr w:type="spellEnd"/>
      <w:r>
        <w:rPr>
          <w:rFonts w:asciiTheme="minorHAnsi" w:hAnsiTheme="minorHAnsi" w:cs="ProximaNovaCond-Regular"/>
          <w:color w:val="262626"/>
          <w:sz w:val="24"/>
          <w:szCs w:val="24"/>
        </w:rPr>
        <w:t xml:space="preserve"> can save lives.</w:t>
      </w:r>
    </w:p>
    <w:p w14:paraId="5009E83E" w14:textId="77777777" w:rsidR="009D2DDC" w:rsidRDefault="0081017E" w:rsidP="009D2DDC">
      <w:pPr>
        <w:pStyle w:val="NormalWeb"/>
        <w:numPr>
          <w:ilvl w:val="0"/>
          <w:numId w:val="2"/>
        </w:numPr>
        <w:spacing w:before="0" w:beforeAutospacing="0" w:after="0" w:afterAutospacing="0"/>
        <w:rPr>
          <w:rFonts w:asciiTheme="minorHAnsi" w:hAnsiTheme="minorHAnsi"/>
          <w:sz w:val="24"/>
          <w:szCs w:val="24"/>
        </w:rPr>
      </w:pPr>
      <w:r>
        <w:rPr>
          <w:rFonts w:asciiTheme="minorHAnsi" w:hAnsiTheme="minorHAnsi" w:cs="ProximaNovaCond-Regular"/>
          <w:color w:val="262626"/>
          <w:sz w:val="24"/>
          <w:szCs w:val="24"/>
        </w:rPr>
        <w:t xml:space="preserve">There are no absolute contraindications medical to using an epinephrine </w:t>
      </w:r>
      <w:proofErr w:type="spellStart"/>
      <w:r>
        <w:rPr>
          <w:rFonts w:asciiTheme="minorHAnsi" w:hAnsiTheme="minorHAnsi" w:cs="ProximaNovaCond-Regular"/>
          <w:color w:val="262626"/>
          <w:sz w:val="24"/>
          <w:szCs w:val="24"/>
        </w:rPr>
        <w:t>autoinjector.</w:t>
      </w:r>
    </w:p>
    <w:p w14:paraId="3541A402" w14:textId="4C1D2C4A" w:rsidR="009D2DDC" w:rsidRPr="009D2DDC" w:rsidRDefault="00B53B62" w:rsidP="009D2DDC">
      <w:pPr>
        <w:pStyle w:val="NormalWeb"/>
        <w:numPr>
          <w:ilvl w:val="0"/>
          <w:numId w:val="2"/>
        </w:numPr>
        <w:spacing w:before="0" w:beforeAutospacing="0" w:after="0" w:afterAutospacing="0"/>
        <w:rPr>
          <w:rFonts w:asciiTheme="minorHAnsi" w:hAnsiTheme="minorHAnsi" w:cs="ProximaNovaCond-Regular"/>
          <w:color w:val="262626"/>
          <w:sz w:val="24"/>
          <w:szCs w:val="24"/>
        </w:rPr>
      </w:pPr>
      <w:proofErr w:type="spellEnd"/>
      <w:r w:rsidRPr="009D2DDC">
        <w:rPr>
          <w:rFonts w:asciiTheme="minorHAnsi" w:hAnsiTheme="minorHAnsi" w:cs="ProximaNovaCond-Regular"/>
          <w:color w:val="262626"/>
          <w:sz w:val="24"/>
          <w:szCs w:val="24"/>
        </w:rPr>
        <w:t>EPIC Trip Lead staff (who are present on all trips</w:t>
      </w:r>
      <w:r w:rsidR="00C8691A" w:rsidRPr="009D2DDC">
        <w:rPr>
          <w:rFonts w:asciiTheme="minorHAnsi" w:hAnsiTheme="minorHAnsi" w:cs="ProximaNovaCond-Regular"/>
          <w:color w:val="262626"/>
          <w:sz w:val="24"/>
          <w:szCs w:val="24"/>
        </w:rPr>
        <w:t>)</w:t>
      </w:r>
      <w:r w:rsidRPr="009D2DDC">
        <w:rPr>
          <w:rFonts w:asciiTheme="minorHAnsi" w:hAnsiTheme="minorHAnsi" w:cs="ProximaNovaCond-Regular"/>
          <w:color w:val="262626"/>
          <w:sz w:val="24"/>
          <w:szCs w:val="24"/>
        </w:rPr>
        <w:t xml:space="preserve"> </w:t>
      </w:r>
      <w:proofErr w:type="gramStart"/>
      <w:r w:rsidRPr="009D2DDC">
        <w:rPr>
          <w:rFonts w:asciiTheme="minorHAnsi" w:hAnsiTheme="minorHAnsi" w:cs="ProximaNovaCond-Regular"/>
          <w:color w:val="262626"/>
          <w:sz w:val="24"/>
          <w:szCs w:val="24"/>
        </w:rPr>
        <w:t>are</w:t>
      </w:r>
      <w:proofErr w:type="gramEnd"/>
      <w:r w:rsidRPr="009D2DDC">
        <w:rPr>
          <w:rFonts w:asciiTheme="minorHAnsi" w:hAnsiTheme="minorHAnsi" w:cs="ProximaNovaCond-Regular"/>
          <w:color w:val="262626"/>
          <w:sz w:val="24"/>
          <w:szCs w:val="24"/>
        </w:rPr>
        <w:t xml:space="preserve"> Wilderness First Responder trained and receive both classroom and practical competence on administering an epinephrine </w:t>
      </w:r>
      <w:proofErr w:type="spellStart"/>
      <w:r w:rsidRPr="009D2DDC">
        <w:rPr>
          <w:rFonts w:asciiTheme="minorHAnsi" w:hAnsiTheme="minorHAnsi" w:cs="ProximaNovaCond-Regular"/>
          <w:color w:val="262626"/>
          <w:sz w:val="24"/>
          <w:szCs w:val="24"/>
        </w:rPr>
        <w:t>autoinjector</w:t>
      </w:r>
      <w:proofErr w:type="spellEnd"/>
      <w:r w:rsidRPr="009D2DDC">
        <w:rPr>
          <w:rFonts w:asciiTheme="minorHAnsi" w:hAnsiTheme="minorHAnsi" w:cs="ProximaNovaCond-Regular"/>
          <w:color w:val="262626"/>
          <w:sz w:val="24"/>
          <w:szCs w:val="24"/>
        </w:rPr>
        <w:t>.</w:t>
      </w:r>
      <w:r w:rsidR="002F76CF" w:rsidRPr="009D2DDC">
        <w:rPr>
          <w:rFonts w:asciiTheme="minorHAnsi" w:hAnsiTheme="minorHAnsi" w:cs="ProximaNovaCond-Regular"/>
          <w:color w:val="262626"/>
          <w:sz w:val="24"/>
          <w:szCs w:val="24"/>
        </w:rPr>
        <w:t xml:space="preserve"> </w:t>
      </w:r>
      <w:r w:rsidR="009D2DDC">
        <w:rPr>
          <w:rFonts w:asciiTheme="minorHAnsi" w:hAnsiTheme="minorHAnsi" w:cs="ProximaNovaCond-Regular"/>
          <w:color w:val="262626"/>
          <w:sz w:val="24"/>
          <w:szCs w:val="24"/>
        </w:rPr>
        <w:t xml:space="preserve">Trip lead staff could also take any additional training required by the Washington State Department of Health per the </w:t>
      </w:r>
      <w:proofErr w:type="spellStart"/>
      <w:r w:rsidR="00C7741C">
        <w:rPr>
          <w:rFonts w:asciiTheme="minorHAnsi" w:hAnsiTheme="minorHAnsi" w:cs="ProximaNovaCond-Regular"/>
          <w:color w:val="262626"/>
          <w:sz w:val="24"/>
          <w:szCs w:val="24"/>
        </w:rPr>
        <w:t>WACs</w:t>
      </w:r>
      <w:proofErr w:type="spellEnd"/>
      <w:r w:rsidR="00C7741C">
        <w:rPr>
          <w:rFonts w:asciiTheme="minorHAnsi" w:hAnsiTheme="minorHAnsi" w:cs="ProximaNovaCond-Regular"/>
          <w:color w:val="262626"/>
          <w:sz w:val="24"/>
          <w:szCs w:val="24"/>
        </w:rPr>
        <w:t xml:space="preserve"> currently in development. </w:t>
      </w:r>
      <w:r w:rsidR="002F76CF" w:rsidRPr="009D2DDC">
        <w:rPr>
          <w:rFonts w:asciiTheme="minorHAnsi" w:hAnsiTheme="minorHAnsi" w:cs="ProximaNovaCond-Regular"/>
          <w:color w:val="262626"/>
          <w:sz w:val="24"/>
          <w:szCs w:val="24"/>
        </w:rPr>
        <w:t>It may makes sense to have these available in the back country as frontline emergency response services are not readily available.</w:t>
      </w:r>
      <w:r w:rsidR="001F3621" w:rsidRPr="009D2DDC">
        <w:rPr>
          <w:rFonts w:asciiTheme="minorHAnsi" w:hAnsiTheme="minorHAnsi" w:cs="ProximaNovaCond-Regular"/>
          <w:color w:val="262626"/>
          <w:sz w:val="24"/>
          <w:szCs w:val="24"/>
        </w:rPr>
        <w:t xml:space="preserve"> EPIC also has a system in place to </w:t>
      </w:r>
      <w:r w:rsidR="0081017E" w:rsidRPr="009D2DDC">
        <w:rPr>
          <w:rFonts w:asciiTheme="minorHAnsi" w:hAnsiTheme="minorHAnsi" w:cs="ProximaNovaCond-Regular"/>
          <w:color w:val="262626"/>
          <w:sz w:val="24"/>
          <w:szCs w:val="24"/>
        </w:rPr>
        <w:t>for training, reporting and managing medical supplies.</w:t>
      </w:r>
      <w:r w:rsidR="002F2B78" w:rsidRPr="009D2DDC">
        <w:rPr>
          <w:rFonts w:asciiTheme="minorHAnsi" w:hAnsiTheme="minorHAnsi" w:cs="ProximaNovaCond-Regular"/>
          <w:color w:val="262626"/>
          <w:sz w:val="24"/>
          <w:szCs w:val="24"/>
        </w:rPr>
        <w:t xml:space="preserve"> </w:t>
      </w:r>
      <w:r w:rsidR="009D2DDC" w:rsidRPr="009D2DDC">
        <w:rPr>
          <w:rFonts w:asciiTheme="minorHAnsi" w:hAnsiTheme="minorHAnsi" w:cs="ProximaNovaCond-Regular"/>
          <w:color w:val="262626"/>
          <w:sz w:val="24"/>
          <w:szCs w:val="24"/>
        </w:rPr>
        <w:t>A roundtable panel from the W</w:t>
      </w:r>
      <w:r w:rsidR="009D2DDC" w:rsidRPr="009D2DDC">
        <w:rPr>
          <w:rFonts w:asciiTheme="minorHAnsi" w:hAnsiTheme="minorHAnsi" w:cs="ProximaNovaCond-Regular" w:hint="eastAsia"/>
          <w:color w:val="262626"/>
          <w:sz w:val="24"/>
          <w:szCs w:val="24"/>
        </w:rPr>
        <w:t>i</w:t>
      </w:r>
      <w:r w:rsidR="009D2DDC" w:rsidRPr="009D2DDC">
        <w:rPr>
          <w:rFonts w:asciiTheme="minorHAnsi" w:hAnsiTheme="minorHAnsi" w:cs="ProximaNovaCond-Regular"/>
          <w:color w:val="262626"/>
          <w:sz w:val="24"/>
          <w:szCs w:val="24"/>
        </w:rPr>
        <w:t>lderness Medical Society endorsed the field administration of epinephrine under emergency conditions by wilderness instructors who have received adequate training in the field recognition and treatment of anaphylaxis</w:t>
      </w:r>
      <w:r w:rsidR="002522FD">
        <w:rPr>
          <w:rStyle w:val="FootnoteReference"/>
          <w:rFonts w:asciiTheme="minorHAnsi" w:hAnsiTheme="minorHAnsi" w:cs="ProximaNovaCond-Regular"/>
          <w:color w:val="262626"/>
          <w:sz w:val="24"/>
          <w:szCs w:val="24"/>
        </w:rPr>
        <w:footnoteReference w:id="2"/>
      </w:r>
      <w:r w:rsidR="009D2DDC" w:rsidRPr="009D2DDC">
        <w:rPr>
          <w:rFonts w:asciiTheme="minorHAnsi" w:hAnsiTheme="minorHAnsi" w:cs="ProximaNovaCond-Regular"/>
          <w:color w:val="262626"/>
          <w:sz w:val="24"/>
          <w:szCs w:val="24"/>
        </w:rPr>
        <w:t xml:space="preserve">. </w:t>
      </w:r>
    </w:p>
    <w:p w14:paraId="74FA9A2C" w14:textId="77777777" w:rsidR="00D75D37" w:rsidRPr="002F2B78" w:rsidRDefault="00D75D37" w:rsidP="00464FE4">
      <w:pPr>
        <w:pStyle w:val="NormalWeb"/>
        <w:spacing w:before="0" w:beforeAutospacing="0" w:after="0" w:afterAutospacing="0"/>
        <w:rPr>
          <w:rFonts w:asciiTheme="minorHAnsi" w:hAnsiTheme="minorHAnsi" w:cs="ProximaNovaCond-Regular"/>
          <w:color w:val="262626"/>
          <w:sz w:val="24"/>
          <w:szCs w:val="24"/>
        </w:rPr>
      </w:pPr>
    </w:p>
    <w:p w14:paraId="4CF9701C" w14:textId="77777777" w:rsidR="00D75D37" w:rsidRPr="002522FD" w:rsidRDefault="00D75D37" w:rsidP="00B34CEA">
      <w:pPr>
        <w:pStyle w:val="NormalWeb"/>
        <w:spacing w:before="0" w:beforeAutospacing="0" w:after="0" w:afterAutospacing="0"/>
        <w:ind w:left="360"/>
        <w:rPr>
          <w:rFonts w:asciiTheme="minorHAnsi" w:hAnsiTheme="minorHAnsi"/>
          <w:b/>
          <w:sz w:val="24"/>
          <w:szCs w:val="24"/>
        </w:rPr>
      </w:pPr>
      <w:r w:rsidRPr="002522FD">
        <w:rPr>
          <w:rFonts w:asciiTheme="minorHAnsi" w:hAnsiTheme="minorHAnsi"/>
          <w:b/>
          <w:sz w:val="24"/>
          <w:szCs w:val="24"/>
        </w:rPr>
        <w:t>Cons</w:t>
      </w:r>
    </w:p>
    <w:p w14:paraId="258745F5" w14:textId="0BCA030A" w:rsidR="00464FE4" w:rsidRDefault="00D75D37" w:rsidP="00D75D37">
      <w:pPr>
        <w:pStyle w:val="NormalWeb"/>
        <w:numPr>
          <w:ilvl w:val="0"/>
          <w:numId w:val="1"/>
        </w:numPr>
        <w:spacing w:before="0" w:beforeAutospacing="0" w:after="0" w:afterAutospacing="0"/>
        <w:rPr>
          <w:rFonts w:asciiTheme="minorHAnsi" w:hAnsiTheme="minorHAnsi"/>
          <w:sz w:val="24"/>
          <w:szCs w:val="24"/>
        </w:rPr>
      </w:pPr>
      <w:r>
        <w:rPr>
          <w:rFonts w:asciiTheme="minorHAnsi" w:hAnsiTheme="minorHAnsi"/>
          <w:sz w:val="24"/>
          <w:szCs w:val="24"/>
        </w:rPr>
        <w:t xml:space="preserve">Price: </w:t>
      </w:r>
      <w:proofErr w:type="spellStart"/>
      <w:r>
        <w:rPr>
          <w:rFonts w:asciiTheme="minorHAnsi" w:hAnsiTheme="minorHAnsi"/>
          <w:sz w:val="24"/>
          <w:szCs w:val="24"/>
        </w:rPr>
        <w:t>EpiPens</w:t>
      </w:r>
      <w:proofErr w:type="spellEnd"/>
      <w:r>
        <w:rPr>
          <w:rFonts w:asciiTheme="minorHAnsi" w:hAnsiTheme="minorHAnsi"/>
          <w:sz w:val="24"/>
          <w:szCs w:val="24"/>
        </w:rPr>
        <w:t xml:space="preserve">, which are the brand name product, are available for $600 - $704 </w:t>
      </w:r>
      <w:r w:rsidR="00273A31">
        <w:rPr>
          <w:rFonts w:asciiTheme="minorHAnsi" w:hAnsiTheme="minorHAnsi"/>
          <w:sz w:val="24"/>
          <w:szCs w:val="24"/>
        </w:rPr>
        <w:t>per package of two</w:t>
      </w:r>
      <w:r>
        <w:rPr>
          <w:rFonts w:asciiTheme="minorHAnsi" w:hAnsiTheme="minorHAnsi"/>
          <w:sz w:val="24"/>
          <w:szCs w:val="24"/>
        </w:rPr>
        <w:t xml:space="preserve"> </w:t>
      </w:r>
      <w:r w:rsidR="00464FE4">
        <w:rPr>
          <w:rFonts w:asciiTheme="minorHAnsi" w:hAnsiTheme="minorHAnsi"/>
          <w:sz w:val="24"/>
          <w:szCs w:val="24"/>
        </w:rPr>
        <w:t>(based on three</w:t>
      </w:r>
      <w:r>
        <w:rPr>
          <w:rFonts w:asciiTheme="minorHAnsi" w:hAnsiTheme="minorHAnsi"/>
          <w:sz w:val="24"/>
          <w:szCs w:val="24"/>
        </w:rPr>
        <w:t xml:space="preserve"> Cheney pharmacies</w:t>
      </w:r>
      <w:r w:rsidR="00464FE4">
        <w:rPr>
          <w:rFonts w:asciiTheme="minorHAnsi" w:hAnsiTheme="minorHAnsi"/>
          <w:sz w:val="24"/>
          <w:szCs w:val="24"/>
        </w:rPr>
        <w:t>)</w:t>
      </w:r>
      <w:r>
        <w:rPr>
          <w:rFonts w:asciiTheme="minorHAnsi" w:hAnsiTheme="minorHAnsi"/>
          <w:sz w:val="24"/>
          <w:szCs w:val="24"/>
        </w:rPr>
        <w:t>. Two pharmacies also offer a generic product, at the cost of $</w:t>
      </w:r>
      <w:r w:rsidR="00273A31">
        <w:rPr>
          <w:rFonts w:asciiTheme="minorHAnsi" w:hAnsiTheme="minorHAnsi"/>
          <w:sz w:val="24"/>
          <w:szCs w:val="24"/>
        </w:rPr>
        <w:t>549.39 - $581 per two</w:t>
      </w:r>
      <w:r w:rsidR="00C93A17">
        <w:rPr>
          <w:rFonts w:asciiTheme="minorHAnsi" w:hAnsiTheme="minorHAnsi"/>
          <w:sz w:val="24"/>
          <w:szCs w:val="24"/>
        </w:rPr>
        <w:t xml:space="preserve">. </w:t>
      </w:r>
      <w:r w:rsidR="00273A31">
        <w:rPr>
          <w:rFonts w:asciiTheme="minorHAnsi" w:hAnsiTheme="minorHAnsi"/>
          <w:sz w:val="24"/>
          <w:szCs w:val="24"/>
        </w:rPr>
        <w:t>The pens are sold in two packs, because often a second dose is needed 20-30 minutes after the first dose is administered.</w:t>
      </w:r>
      <w:r w:rsidR="000771B0">
        <w:rPr>
          <w:rFonts w:asciiTheme="minorHAnsi" w:hAnsiTheme="minorHAnsi"/>
          <w:sz w:val="24"/>
          <w:szCs w:val="24"/>
        </w:rPr>
        <w:t xml:space="preserve"> They have a shelf life of 12-18 months.</w:t>
      </w:r>
      <w:r w:rsidR="001F3621">
        <w:rPr>
          <w:rFonts w:asciiTheme="minorHAnsi" w:hAnsiTheme="minorHAnsi"/>
          <w:sz w:val="24"/>
          <w:szCs w:val="24"/>
        </w:rPr>
        <w:t xml:space="preserve"> </w:t>
      </w:r>
      <w:proofErr w:type="spellStart"/>
      <w:r w:rsidR="001F3621">
        <w:rPr>
          <w:rFonts w:asciiTheme="minorHAnsi" w:hAnsiTheme="minorHAnsi"/>
          <w:sz w:val="24"/>
          <w:szCs w:val="24"/>
        </w:rPr>
        <w:t>Mylan</w:t>
      </w:r>
      <w:proofErr w:type="spellEnd"/>
      <w:r w:rsidR="001F3621">
        <w:rPr>
          <w:rFonts w:asciiTheme="minorHAnsi" w:hAnsiTheme="minorHAnsi"/>
          <w:sz w:val="24"/>
          <w:szCs w:val="24"/>
        </w:rPr>
        <w:t xml:space="preserve"> is producing an </w:t>
      </w:r>
      <w:proofErr w:type="spellStart"/>
      <w:r w:rsidR="001F3621">
        <w:rPr>
          <w:rFonts w:asciiTheme="minorHAnsi" w:hAnsiTheme="minorHAnsi"/>
          <w:sz w:val="24"/>
          <w:szCs w:val="24"/>
        </w:rPr>
        <w:t>autohorized</w:t>
      </w:r>
      <w:proofErr w:type="spellEnd"/>
      <w:r w:rsidR="001F3621">
        <w:rPr>
          <w:rFonts w:asciiTheme="minorHAnsi" w:hAnsiTheme="minorHAnsi"/>
          <w:sz w:val="24"/>
          <w:szCs w:val="24"/>
        </w:rPr>
        <w:t xml:space="preserve"> generic of their </w:t>
      </w:r>
      <w:proofErr w:type="spellStart"/>
      <w:r w:rsidR="001F3621">
        <w:rPr>
          <w:rFonts w:asciiTheme="minorHAnsi" w:hAnsiTheme="minorHAnsi"/>
          <w:sz w:val="24"/>
          <w:szCs w:val="24"/>
        </w:rPr>
        <w:t>EpiPen</w:t>
      </w:r>
      <w:proofErr w:type="spellEnd"/>
      <w:r w:rsidR="001F3621">
        <w:rPr>
          <w:rFonts w:asciiTheme="minorHAnsi" w:hAnsiTheme="minorHAnsi"/>
          <w:sz w:val="24"/>
          <w:szCs w:val="24"/>
        </w:rPr>
        <w:t xml:space="preserve"> that will be available for $300 per two </w:t>
      </w:r>
      <w:proofErr w:type="gramStart"/>
      <w:r w:rsidR="001F3621">
        <w:rPr>
          <w:rFonts w:asciiTheme="minorHAnsi" w:hAnsiTheme="minorHAnsi"/>
          <w:sz w:val="24"/>
          <w:szCs w:val="24"/>
        </w:rPr>
        <w:t>pack</w:t>
      </w:r>
      <w:proofErr w:type="gramEnd"/>
      <w:r w:rsidR="001F3621">
        <w:rPr>
          <w:rFonts w:asciiTheme="minorHAnsi" w:hAnsiTheme="minorHAnsi"/>
          <w:sz w:val="24"/>
          <w:szCs w:val="24"/>
        </w:rPr>
        <w:t xml:space="preserve">. </w:t>
      </w:r>
    </w:p>
    <w:p w14:paraId="184ED231" w14:textId="180D3816" w:rsidR="00D75D37" w:rsidRDefault="00464FE4" w:rsidP="00D75D37">
      <w:pPr>
        <w:pStyle w:val="NormalWeb"/>
        <w:numPr>
          <w:ilvl w:val="0"/>
          <w:numId w:val="1"/>
        </w:numPr>
        <w:spacing w:before="0" w:beforeAutospacing="0" w:after="0" w:afterAutospacing="0"/>
        <w:rPr>
          <w:rFonts w:asciiTheme="minorHAnsi" w:hAnsiTheme="minorHAnsi"/>
          <w:sz w:val="24"/>
          <w:szCs w:val="24"/>
        </w:rPr>
      </w:pPr>
      <w:proofErr w:type="gramStart"/>
      <w:r>
        <w:rPr>
          <w:rFonts w:asciiTheme="minorHAnsi" w:hAnsiTheme="minorHAnsi"/>
          <w:sz w:val="24"/>
          <w:szCs w:val="24"/>
        </w:rPr>
        <w:t xml:space="preserve">Epinephrine </w:t>
      </w:r>
      <w:proofErr w:type="spellStart"/>
      <w:r>
        <w:rPr>
          <w:rFonts w:asciiTheme="minorHAnsi" w:hAnsiTheme="minorHAnsi"/>
          <w:sz w:val="24"/>
          <w:szCs w:val="24"/>
        </w:rPr>
        <w:t>Autoinjectors</w:t>
      </w:r>
      <w:proofErr w:type="spellEnd"/>
      <w:r w:rsidR="00C93A17">
        <w:rPr>
          <w:rFonts w:asciiTheme="minorHAnsi" w:hAnsiTheme="minorHAnsi"/>
          <w:sz w:val="24"/>
          <w:szCs w:val="24"/>
        </w:rPr>
        <w:t xml:space="preserve"> are classified as </w:t>
      </w:r>
      <w:r>
        <w:rPr>
          <w:rFonts w:asciiTheme="minorHAnsi" w:hAnsiTheme="minorHAnsi"/>
          <w:sz w:val="24"/>
          <w:szCs w:val="24"/>
        </w:rPr>
        <w:t>both a drug and a device by the FDA</w:t>
      </w:r>
      <w:proofErr w:type="gramEnd"/>
      <w:r>
        <w:rPr>
          <w:rFonts w:asciiTheme="minorHAnsi" w:hAnsiTheme="minorHAnsi"/>
          <w:sz w:val="24"/>
          <w:szCs w:val="24"/>
        </w:rPr>
        <w:t xml:space="preserve">. Because devices are operated in different ways, someone trained to utilize an </w:t>
      </w:r>
      <w:proofErr w:type="spellStart"/>
      <w:r>
        <w:rPr>
          <w:rFonts w:asciiTheme="minorHAnsi" w:hAnsiTheme="minorHAnsi"/>
          <w:sz w:val="24"/>
          <w:szCs w:val="24"/>
        </w:rPr>
        <w:t>EpiPen</w:t>
      </w:r>
      <w:proofErr w:type="spellEnd"/>
      <w:r>
        <w:rPr>
          <w:rFonts w:asciiTheme="minorHAnsi" w:hAnsiTheme="minorHAnsi"/>
          <w:sz w:val="24"/>
          <w:szCs w:val="24"/>
        </w:rPr>
        <w:t xml:space="preserve"> may have difficulty with a different device style. </w:t>
      </w:r>
    </w:p>
    <w:p w14:paraId="684980CE" w14:textId="77777777" w:rsidR="002F76CF" w:rsidRDefault="002F76CF" w:rsidP="00D75D37">
      <w:pPr>
        <w:pStyle w:val="NormalWeb"/>
        <w:numPr>
          <w:ilvl w:val="0"/>
          <w:numId w:val="1"/>
        </w:numPr>
        <w:spacing w:before="0" w:beforeAutospacing="0" w:after="0" w:afterAutospacing="0"/>
        <w:rPr>
          <w:rFonts w:asciiTheme="minorHAnsi" w:hAnsiTheme="minorHAnsi"/>
          <w:sz w:val="24"/>
          <w:szCs w:val="24"/>
        </w:rPr>
      </w:pPr>
      <w:r>
        <w:rPr>
          <w:rFonts w:asciiTheme="minorHAnsi" w:hAnsiTheme="minorHAnsi"/>
          <w:sz w:val="24"/>
          <w:szCs w:val="24"/>
        </w:rPr>
        <w:t xml:space="preserve">Cheney Fire Department carries epinephrine </w:t>
      </w:r>
      <w:proofErr w:type="spellStart"/>
      <w:r>
        <w:rPr>
          <w:rFonts w:asciiTheme="minorHAnsi" w:hAnsiTheme="minorHAnsi"/>
          <w:sz w:val="24"/>
          <w:szCs w:val="24"/>
        </w:rPr>
        <w:t>autoinjectors</w:t>
      </w:r>
      <w:proofErr w:type="spellEnd"/>
      <w:r>
        <w:rPr>
          <w:rFonts w:asciiTheme="minorHAnsi" w:hAnsiTheme="minorHAnsi"/>
          <w:sz w:val="24"/>
          <w:szCs w:val="24"/>
        </w:rPr>
        <w:t xml:space="preserve"> on their rigs and has a quick response time to sites on the EWU campus.</w:t>
      </w:r>
    </w:p>
    <w:p w14:paraId="074E7560" w14:textId="77777777" w:rsidR="00AA008D" w:rsidRDefault="00D46D9B" w:rsidP="004C1014">
      <w:pPr>
        <w:pStyle w:val="NormalWeb"/>
        <w:numPr>
          <w:ilvl w:val="0"/>
          <w:numId w:val="1"/>
        </w:numPr>
        <w:spacing w:before="0" w:beforeAutospacing="0" w:after="0" w:afterAutospacing="0"/>
        <w:rPr>
          <w:rFonts w:asciiTheme="minorHAnsi" w:hAnsiTheme="minorHAnsi"/>
          <w:sz w:val="24"/>
          <w:szCs w:val="24"/>
        </w:rPr>
      </w:pPr>
      <w:r>
        <w:rPr>
          <w:rFonts w:asciiTheme="minorHAnsi" w:hAnsiTheme="minorHAnsi"/>
          <w:sz w:val="24"/>
          <w:szCs w:val="24"/>
        </w:rPr>
        <w:t xml:space="preserve">Epinephrine </w:t>
      </w:r>
      <w:proofErr w:type="spellStart"/>
      <w:r>
        <w:rPr>
          <w:rFonts w:asciiTheme="minorHAnsi" w:hAnsiTheme="minorHAnsi"/>
          <w:sz w:val="24"/>
          <w:szCs w:val="24"/>
        </w:rPr>
        <w:t>autoinjectors</w:t>
      </w:r>
      <w:proofErr w:type="spellEnd"/>
      <w:r>
        <w:rPr>
          <w:rFonts w:asciiTheme="minorHAnsi" w:hAnsiTheme="minorHAnsi"/>
          <w:sz w:val="24"/>
          <w:szCs w:val="24"/>
        </w:rPr>
        <w:t xml:space="preserve"> should be kept at room temperature (77 degrees F) and not refrigerated or exposed to extreme heat or light</w:t>
      </w:r>
      <w:r w:rsidR="000771B0">
        <w:rPr>
          <w:rFonts w:asciiTheme="minorHAnsi" w:hAnsiTheme="minorHAnsi"/>
          <w:sz w:val="24"/>
          <w:szCs w:val="24"/>
        </w:rPr>
        <w:t>.</w:t>
      </w:r>
    </w:p>
    <w:p w14:paraId="58D4365B" w14:textId="67F99301" w:rsidR="004C1014" w:rsidRPr="00AA008D" w:rsidRDefault="004C1014" w:rsidP="004C1014">
      <w:pPr>
        <w:pStyle w:val="NormalWeb"/>
        <w:numPr>
          <w:ilvl w:val="0"/>
          <w:numId w:val="1"/>
        </w:numPr>
        <w:spacing w:before="0" w:beforeAutospacing="0" w:after="0" w:afterAutospacing="0"/>
        <w:rPr>
          <w:rFonts w:asciiTheme="minorHAnsi" w:hAnsiTheme="minorHAnsi"/>
          <w:sz w:val="24"/>
          <w:szCs w:val="24"/>
        </w:rPr>
      </w:pPr>
      <w:r w:rsidRPr="00AA008D">
        <w:rPr>
          <w:rFonts w:asciiTheme="minorHAnsi" w:hAnsiTheme="minorHAnsi"/>
          <w:sz w:val="24"/>
          <w:szCs w:val="24"/>
        </w:rPr>
        <w:t xml:space="preserve">In addition, the university will need to determine the process for: training of staff; assuring epinephrine </w:t>
      </w:r>
      <w:proofErr w:type="spellStart"/>
      <w:r w:rsidRPr="00AA008D">
        <w:rPr>
          <w:rFonts w:asciiTheme="minorHAnsi" w:hAnsiTheme="minorHAnsi"/>
          <w:sz w:val="24"/>
          <w:szCs w:val="24"/>
        </w:rPr>
        <w:t>autoinjectors</w:t>
      </w:r>
      <w:proofErr w:type="spellEnd"/>
      <w:r w:rsidRPr="00AA008D">
        <w:rPr>
          <w:rFonts w:asciiTheme="minorHAnsi" w:hAnsiTheme="minorHAnsi"/>
          <w:sz w:val="24"/>
          <w:szCs w:val="24"/>
        </w:rPr>
        <w:t xml:space="preserve"> are not expired and replacing as necessary; and follow up procedures for completing an incident report if an epinephrine </w:t>
      </w:r>
      <w:proofErr w:type="spellStart"/>
      <w:r w:rsidRPr="00AA008D">
        <w:rPr>
          <w:rFonts w:asciiTheme="minorHAnsi" w:hAnsiTheme="minorHAnsi"/>
          <w:sz w:val="24"/>
          <w:szCs w:val="24"/>
        </w:rPr>
        <w:t>autoinjector</w:t>
      </w:r>
      <w:proofErr w:type="spellEnd"/>
      <w:r w:rsidRPr="00AA008D">
        <w:rPr>
          <w:rFonts w:asciiTheme="minorHAnsi" w:hAnsiTheme="minorHAnsi"/>
          <w:sz w:val="24"/>
          <w:szCs w:val="24"/>
        </w:rPr>
        <w:t xml:space="preserve"> is utilized.  </w:t>
      </w:r>
    </w:p>
    <w:p w14:paraId="22E26A7C" w14:textId="77777777" w:rsidR="00EA0577" w:rsidRDefault="00EA0577"/>
    <w:p w14:paraId="631BD1DD" w14:textId="77777777" w:rsidR="00FE1042" w:rsidRDefault="00FE1042"/>
    <w:p w14:paraId="3D4EFBAE" w14:textId="77777777" w:rsidR="00091C56" w:rsidRDefault="00091C56"/>
    <w:sectPr w:rsidR="00091C56" w:rsidSect="0053565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659863" w14:textId="77777777" w:rsidR="009D2DDC" w:rsidRDefault="009D2DDC" w:rsidP="000771B0">
      <w:r>
        <w:separator/>
      </w:r>
    </w:p>
  </w:endnote>
  <w:endnote w:type="continuationSeparator" w:id="0">
    <w:p w14:paraId="7BCE7408" w14:textId="77777777" w:rsidR="009D2DDC" w:rsidRDefault="009D2DDC" w:rsidP="000771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ProximaNovaCond-Regular">
    <w:altName w:val="Cambria"/>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8CA545" w14:textId="77777777" w:rsidR="009D2DDC" w:rsidRDefault="009D2DDC" w:rsidP="000771B0">
      <w:r>
        <w:separator/>
      </w:r>
    </w:p>
  </w:footnote>
  <w:footnote w:type="continuationSeparator" w:id="0">
    <w:p w14:paraId="08BF4E5D" w14:textId="77777777" w:rsidR="009D2DDC" w:rsidRDefault="009D2DDC" w:rsidP="000771B0">
      <w:r>
        <w:continuationSeparator/>
      </w:r>
    </w:p>
  </w:footnote>
  <w:footnote w:id="1">
    <w:p w14:paraId="446F6030" w14:textId="70486134" w:rsidR="009D2DDC" w:rsidRPr="000771B0" w:rsidRDefault="009D2DDC">
      <w:pPr>
        <w:pStyle w:val="FootnoteText"/>
        <w:rPr>
          <w:sz w:val="20"/>
          <w:szCs w:val="20"/>
        </w:rPr>
      </w:pPr>
      <w:r>
        <w:rPr>
          <w:rStyle w:val="FootnoteReference"/>
        </w:rPr>
        <w:footnoteRef/>
      </w:r>
      <w:r>
        <w:t xml:space="preserve"> </w:t>
      </w:r>
      <w:r w:rsidRPr="000771B0">
        <w:rPr>
          <w:rFonts w:cs="Arial"/>
          <w:sz w:val="20"/>
          <w:szCs w:val="20"/>
        </w:rPr>
        <w:t xml:space="preserve">Simons </w:t>
      </w:r>
      <w:proofErr w:type="spellStart"/>
      <w:r w:rsidRPr="000771B0">
        <w:rPr>
          <w:rFonts w:cs="Arial"/>
          <w:sz w:val="20"/>
          <w:szCs w:val="20"/>
        </w:rPr>
        <w:t>FER</w:t>
      </w:r>
      <w:proofErr w:type="spellEnd"/>
      <w:r w:rsidRPr="000771B0">
        <w:rPr>
          <w:rFonts w:cs="Arial"/>
          <w:sz w:val="20"/>
          <w:szCs w:val="20"/>
        </w:rPr>
        <w:t xml:space="preserve">, Clark S, </w:t>
      </w:r>
      <w:proofErr w:type="gramStart"/>
      <w:r w:rsidRPr="000771B0">
        <w:rPr>
          <w:rFonts w:cs="Arial"/>
          <w:sz w:val="20"/>
          <w:szCs w:val="20"/>
        </w:rPr>
        <w:t>Camargo</w:t>
      </w:r>
      <w:proofErr w:type="gramEnd"/>
      <w:r w:rsidRPr="000771B0">
        <w:rPr>
          <w:rFonts w:cs="Arial"/>
          <w:sz w:val="20"/>
          <w:szCs w:val="20"/>
        </w:rPr>
        <w:t xml:space="preserve"> CA. Anaphylaxis in the community: learning from the survivors. J Allergy </w:t>
      </w:r>
      <w:proofErr w:type="spellStart"/>
      <w:r w:rsidRPr="000771B0">
        <w:rPr>
          <w:rFonts w:cs="Arial"/>
          <w:sz w:val="20"/>
          <w:szCs w:val="20"/>
        </w:rPr>
        <w:t>Clin</w:t>
      </w:r>
      <w:proofErr w:type="spellEnd"/>
      <w:r w:rsidRPr="000771B0">
        <w:rPr>
          <w:rFonts w:cs="Arial"/>
          <w:sz w:val="20"/>
          <w:szCs w:val="20"/>
        </w:rPr>
        <w:t xml:space="preserve"> </w:t>
      </w:r>
      <w:proofErr w:type="spellStart"/>
      <w:r w:rsidRPr="000771B0">
        <w:rPr>
          <w:rFonts w:cs="Arial"/>
          <w:sz w:val="20"/>
          <w:szCs w:val="20"/>
        </w:rPr>
        <w:t>Immunol</w:t>
      </w:r>
      <w:proofErr w:type="spellEnd"/>
      <w:r w:rsidRPr="000771B0">
        <w:rPr>
          <w:rFonts w:cs="Arial"/>
          <w:sz w:val="20"/>
          <w:szCs w:val="20"/>
        </w:rPr>
        <w:t xml:space="preserve"> 2009; 124:301–306</w:t>
      </w:r>
      <w:proofErr w:type="gramStart"/>
      <w:r w:rsidRPr="000771B0">
        <w:rPr>
          <w:rFonts w:cs="Arial"/>
          <w:sz w:val="20"/>
          <w:szCs w:val="20"/>
        </w:rPr>
        <w:t>. </w:t>
      </w:r>
      <w:proofErr w:type="gramEnd"/>
      <w:r w:rsidRPr="000771B0">
        <w:rPr>
          <w:rFonts w:cs="Arial"/>
          <w:sz w:val="20"/>
          <w:szCs w:val="20"/>
        </w:rPr>
        <w:t>• In a unique population of 1885 survivors of anaphylaxis in the community, users of epinephrine auto-injectors for first-aid treatment were outnumbered by nonusers, who gave many reasons for not injecting epinephrine, including use of an H1- antihistamine, and no prescription for epinephrine.</w:t>
      </w:r>
    </w:p>
  </w:footnote>
  <w:footnote w:id="2">
    <w:p w14:paraId="1638FDE2" w14:textId="79F921A5" w:rsidR="002522FD" w:rsidRDefault="002522FD">
      <w:pPr>
        <w:pStyle w:val="FootnoteText"/>
      </w:pPr>
      <w:r>
        <w:rPr>
          <w:rStyle w:val="FootnoteReference"/>
        </w:rPr>
        <w:footnoteRef/>
      </w:r>
      <w:r>
        <w:t xml:space="preserve"> </w:t>
      </w:r>
      <w:r w:rsidRPr="002522FD">
        <w:rPr>
          <w:rFonts w:cs="Arial"/>
          <w:sz w:val="20"/>
          <w:szCs w:val="20"/>
        </w:rPr>
        <w:t>http://www.wemjournal.org/article/S1080-6032(14)00266-X/pdf</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15CCF"/>
    <w:multiLevelType w:val="hybridMultilevel"/>
    <w:tmpl w:val="684A6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5D43537"/>
    <w:multiLevelType w:val="hybridMultilevel"/>
    <w:tmpl w:val="73A85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042"/>
    <w:rsid w:val="000771B0"/>
    <w:rsid w:val="00091C56"/>
    <w:rsid w:val="0017148D"/>
    <w:rsid w:val="001F3621"/>
    <w:rsid w:val="002522FD"/>
    <w:rsid w:val="00273A31"/>
    <w:rsid w:val="002F2B78"/>
    <w:rsid w:val="002F76CF"/>
    <w:rsid w:val="00464FE4"/>
    <w:rsid w:val="00490041"/>
    <w:rsid w:val="004C1014"/>
    <w:rsid w:val="00535653"/>
    <w:rsid w:val="00667672"/>
    <w:rsid w:val="0081017E"/>
    <w:rsid w:val="00835C6B"/>
    <w:rsid w:val="009D2DDC"/>
    <w:rsid w:val="00AA008D"/>
    <w:rsid w:val="00B34CEA"/>
    <w:rsid w:val="00B53B62"/>
    <w:rsid w:val="00C00048"/>
    <w:rsid w:val="00C56E72"/>
    <w:rsid w:val="00C7741C"/>
    <w:rsid w:val="00C8691A"/>
    <w:rsid w:val="00C93A17"/>
    <w:rsid w:val="00D46D9B"/>
    <w:rsid w:val="00D75D37"/>
    <w:rsid w:val="00EA0577"/>
    <w:rsid w:val="00FB6666"/>
    <w:rsid w:val="00FE10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99941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A0577"/>
    <w:pPr>
      <w:spacing w:before="100" w:beforeAutospacing="1" w:after="100" w:afterAutospacing="1"/>
    </w:pPr>
    <w:rPr>
      <w:rFonts w:ascii="Times" w:hAnsi="Times" w:cs="Times New Roman"/>
      <w:sz w:val="20"/>
      <w:szCs w:val="20"/>
    </w:rPr>
  </w:style>
  <w:style w:type="paragraph" w:styleId="FootnoteText">
    <w:name w:val="footnote text"/>
    <w:basedOn w:val="Normal"/>
    <w:link w:val="FootnoteTextChar"/>
    <w:uiPriority w:val="99"/>
    <w:unhideWhenUsed/>
    <w:rsid w:val="000771B0"/>
  </w:style>
  <w:style w:type="character" w:customStyle="1" w:styleId="FootnoteTextChar">
    <w:name w:val="Footnote Text Char"/>
    <w:basedOn w:val="DefaultParagraphFont"/>
    <w:link w:val="FootnoteText"/>
    <w:uiPriority w:val="99"/>
    <w:rsid w:val="000771B0"/>
  </w:style>
  <w:style w:type="character" w:styleId="FootnoteReference">
    <w:name w:val="footnote reference"/>
    <w:basedOn w:val="DefaultParagraphFont"/>
    <w:uiPriority w:val="99"/>
    <w:unhideWhenUsed/>
    <w:rsid w:val="000771B0"/>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A0577"/>
    <w:pPr>
      <w:spacing w:before="100" w:beforeAutospacing="1" w:after="100" w:afterAutospacing="1"/>
    </w:pPr>
    <w:rPr>
      <w:rFonts w:ascii="Times" w:hAnsi="Times" w:cs="Times New Roman"/>
      <w:sz w:val="20"/>
      <w:szCs w:val="20"/>
    </w:rPr>
  </w:style>
  <w:style w:type="paragraph" w:styleId="FootnoteText">
    <w:name w:val="footnote text"/>
    <w:basedOn w:val="Normal"/>
    <w:link w:val="FootnoteTextChar"/>
    <w:uiPriority w:val="99"/>
    <w:unhideWhenUsed/>
    <w:rsid w:val="000771B0"/>
  </w:style>
  <w:style w:type="character" w:customStyle="1" w:styleId="FootnoteTextChar">
    <w:name w:val="Footnote Text Char"/>
    <w:basedOn w:val="DefaultParagraphFont"/>
    <w:link w:val="FootnoteText"/>
    <w:uiPriority w:val="99"/>
    <w:rsid w:val="000771B0"/>
  </w:style>
  <w:style w:type="character" w:styleId="FootnoteReference">
    <w:name w:val="footnote reference"/>
    <w:basedOn w:val="DefaultParagraphFont"/>
    <w:uiPriority w:val="99"/>
    <w:unhideWhenUsed/>
    <w:rsid w:val="000771B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175633">
      <w:bodyDiv w:val="1"/>
      <w:marLeft w:val="0"/>
      <w:marRight w:val="0"/>
      <w:marTop w:val="0"/>
      <w:marBottom w:val="0"/>
      <w:divBdr>
        <w:top w:val="none" w:sz="0" w:space="0" w:color="auto"/>
        <w:left w:val="none" w:sz="0" w:space="0" w:color="auto"/>
        <w:bottom w:val="none" w:sz="0" w:space="0" w:color="auto"/>
        <w:right w:val="none" w:sz="0" w:space="0" w:color="auto"/>
      </w:divBdr>
      <w:divsChild>
        <w:div w:id="54206503">
          <w:marLeft w:val="0"/>
          <w:marRight w:val="0"/>
          <w:marTop w:val="0"/>
          <w:marBottom w:val="0"/>
          <w:divBdr>
            <w:top w:val="none" w:sz="0" w:space="0" w:color="auto"/>
            <w:left w:val="none" w:sz="0" w:space="0" w:color="auto"/>
            <w:bottom w:val="none" w:sz="0" w:space="0" w:color="auto"/>
            <w:right w:val="none" w:sz="0" w:space="0" w:color="auto"/>
          </w:divBdr>
          <w:divsChild>
            <w:div w:id="643891427">
              <w:marLeft w:val="0"/>
              <w:marRight w:val="0"/>
              <w:marTop w:val="0"/>
              <w:marBottom w:val="0"/>
              <w:divBdr>
                <w:top w:val="none" w:sz="0" w:space="0" w:color="auto"/>
                <w:left w:val="none" w:sz="0" w:space="0" w:color="auto"/>
                <w:bottom w:val="none" w:sz="0" w:space="0" w:color="auto"/>
                <w:right w:val="none" w:sz="0" w:space="0" w:color="auto"/>
              </w:divBdr>
              <w:divsChild>
                <w:div w:id="9760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857011">
      <w:bodyDiv w:val="1"/>
      <w:marLeft w:val="0"/>
      <w:marRight w:val="0"/>
      <w:marTop w:val="0"/>
      <w:marBottom w:val="0"/>
      <w:divBdr>
        <w:top w:val="none" w:sz="0" w:space="0" w:color="auto"/>
        <w:left w:val="none" w:sz="0" w:space="0" w:color="auto"/>
        <w:bottom w:val="none" w:sz="0" w:space="0" w:color="auto"/>
        <w:right w:val="none" w:sz="0" w:space="0" w:color="auto"/>
      </w:divBdr>
      <w:divsChild>
        <w:div w:id="1615551545">
          <w:marLeft w:val="0"/>
          <w:marRight w:val="0"/>
          <w:marTop w:val="0"/>
          <w:marBottom w:val="0"/>
          <w:divBdr>
            <w:top w:val="none" w:sz="0" w:space="0" w:color="auto"/>
            <w:left w:val="none" w:sz="0" w:space="0" w:color="auto"/>
            <w:bottom w:val="none" w:sz="0" w:space="0" w:color="auto"/>
            <w:right w:val="none" w:sz="0" w:space="0" w:color="auto"/>
          </w:divBdr>
          <w:divsChild>
            <w:div w:id="2020809259">
              <w:marLeft w:val="0"/>
              <w:marRight w:val="0"/>
              <w:marTop w:val="0"/>
              <w:marBottom w:val="0"/>
              <w:divBdr>
                <w:top w:val="none" w:sz="0" w:space="0" w:color="auto"/>
                <w:left w:val="none" w:sz="0" w:space="0" w:color="auto"/>
                <w:bottom w:val="none" w:sz="0" w:space="0" w:color="auto"/>
                <w:right w:val="none" w:sz="0" w:space="0" w:color="auto"/>
              </w:divBdr>
              <w:divsChild>
                <w:div w:id="107820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864685">
      <w:bodyDiv w:val="1"/>
      <w:marLeft w:val="0"/>
      <w:marRight w:val="0"/>
      <w:marTop w:val="0"/>
      <w:marBottom w:val="0"/>
      <w:divBdr>
        <w:top w:val="none" w:sz="0" w:space="0" w:color="auto"/>
        <w:left w:val="none" w:sz="0" w:space="0" w:color="auto"/>
        <w:bottom w:val="none" w:sz="0" w:space="0" w:color="auto"/>
        <w:right w:val="none" w:sz="0" w:space="0" w:color="auto"/>
      </w:divBdr>
      <w:divsChild>
        <w:div w:id="1751924176">
          <w:marLeft w:val="0"/>
          <w:marRight w:val="0"/>
          <w:marTop w:val="0"/>
          <w:marBottom w:val="0"/>
          <w:divBdr>
            <w:top w:val="none" w:sz="0" w:space="0" w:color="auto"/>
            <w:left w:val="none" w:sz="0" w:space="0" w:color="auto"/>
            <w:bottom w:val="none" w:sz="0" w:space="0" w:color="auto"/>
            <w:right w:val="none" w:sz="0" w:space="0" w:color="auto"/>
          </w:divBdr>
          <w:divsChild>
            <w:div w:id="540944399">
              <w:marLeft w:val="0"/>
              <w:marRight w:val="0"/>
              <w:marTop w:val="0"/>
              <w:marBottom w:val="0"/>
              <w:divBdr>
                <w:top w:val="none" w:sz="0" w:space="0" w:color="auto"/>
                <w:left w:val="none" w:sz="0" w:space="0" w:color="auto"/>
                <w:bottom w:val="none" w:sz="0" w:space="0" w:color="auto"/>
                <w:right w:val="none" w:sz="0" w:space="0" w:color="auto"/>
              </w:divBdr>
              <w:divsChild>
                <w:div w:id="62890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185656">
      <w:bodyDiv w:val="1"/>
      <w:marLeft w:val="0"/>
      <w:marRight w:val="0"/>
      <w:marTop w:val="0"/>
      <w:marBottom w:val="0"/>
      <w:divBdr>
        <w:top w:val="none" w:sz="0" w:space="0" w:color="auto"/>
        <w:left w:val="none" w:sz="0" w:space="0" w:color="auto"/>
        <w:bottom w:val="none" w:sz="0" w:space="0" w:color="auto"/>
        <w:right w:val="none" w:sz="0" w:space="0" w:color="auto"/>
      </w:divBdr>
      <w:divsChild>
        <w:div w:id="1226064967">
          <w:marLeft w:val="0"/>
          <w:marRight w:val="0"/>
          <w:marTop w:val="0"/>
          <w:marBottom w:val="0"/>
          <w:divBdr>
            <w:top w:val="none" w:sz="0" w:space="0" w:color="auto"/>
            <w:left w:val="none" w:sz="0" w:space="0" w:color="auto"/>
            <w:bottom w:val="none" w:sz="0" w:space="0" w:color="auto"/>
            <w:right w:val="none" w:sz="0" w:space="0" w:color="auto"/>
          </w:divBdr>
          <w:divsChild>
            <w:div w:id="1064528742">
              <w:marLeft w:val="0"/>
              <w:marRight w:val="0"/>
              <w:marTop w:val="0"/>
              <w:marBottom w:val="0"/>
              <w:divBdr>
                <w:top w:val="none" w:sz="0" w:space="0" w:color="auto"/>
                <w:left w:val="none" w:sz="0" w:space="0" w:color="auto"/>
                <w:bottom w:val="none" w:sz="0" w:space="0" w:color="auto"/>
                <w:right w:val="none" w:sz="0" w:space="0" w:color="auto"/>
              </w:divBdr>
              <w:divsChild>
                <w:div w:id="127972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136</TotalTime>
  <Pages>4</Pages>
  <Words>1291</Words>
  <Characters>7361</Characters>
  <Application>Microsoft Macintosh Word</Application>
  <DocSecurity>0</DocSecurity>
  <Lines>61</Lines>
  <Paragraphs>17</Paragraphs>
  <ScaleCrop>false</ScaleCrop>
  <Company/>
  <LinksUpToDate>false</LinksUpToDate>
  <CharactersWithSpaces>8635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Hughes Tricia</dc:creator>
  <cp:keywords/>
  <dc:description/>
  <cp:lastModifiedBy>Hughes Tricia</cp:lastModifiedBy>
  <cp:revision>9</cp:revision>
  <cp:lastPrinted>2017-01-12T23:57:00Z</cp:lastPrinted>
  <dcterms:created xsi:type="dcterms:W3CDTF">2016-11-14T23:17:00Z</dcterms:created>
  <dcterms:modified xsi:type="dcterms:W3CDTF">2017-01-12T23:58:00Z</dcterms:modified>
</cp:coreProperties>
</file>