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27" w:rsidRPr="00231C3A" w:rsidRDefault="004B0027">
      <w:pPr>
        <w:rPr>
          <w:sz w:val="24"/>
          <w:szCs w:val="24"/>
        </w:rPr>
      </w:pPr>
      <w:r w:rsidRPr="00231C3A">
        <w:rPr>
          <w:sz w:val="24"/>
          <w:szCs w:val="24"/>
        </w:rPr>
        <w:t xml:space="preserve">The Natural Science breadth area can be fulfilled by successful completion of a course approved by the General Education Program as </w:t>
      </w:r>
      <w:r w:rsidRPr="00231C3A">
        <w:rPr>
          <w:i/>
          <w:sz w:val="24"/>
          <w:szCs w:val="24"/>
          <w:u w:val="single"/>
        </w:rPr>
        <w:t>Natural Science</w:t>
      </w:r>
      <w:r w:rsidRPr="00231C3A">
        <w:rPr>
          <w:sz w:val="24"/>
          <w:szCs w:val="24"/>
        </w:rPr>
        <w:t xml:space="preserve"> or</w:t>
      </w:r>
      <w:r w:rsidRPr="00231C3A">
        <w:rPr>
          <w:i/>
          <w:sz w:val="24"/>
          <w:szCs w:val="24"/>
          <w:u w:val="single"/>
        </w:rPr>
        <w:t xml:space="preserve"> Natural Science for Non-Major</w:t>
      </w:r>
      <w:r w:rsidRPr="00231C3A">
        <w:rPr>
          <w:sz w:val="24"/>
          <w:szCs w:val="24"/>
        </w:rPr>
        <w:t>.</w:t>
      </w:r>
      <w:r w:rsidR="00BE2690">
        <w:rPr>
          <w:sz w:val="24"/>
          <w:szCs w:val="24"/>
        </w:rPr>
        <w:t xml:space="preserve"> </w:t>
      </w:r>
    </w:p>
    <w:p w:rsidR="004B0027" w:rsidRPr="00231C3A" w:rsidRDefault="004B0027">
      <w:pPr>
        <w:rPr>
          <w:b/>
          <w:sz w:val="24"/>
          <w:szCs w:val="24"/>
        </w:rPr>
      </w:pPr>
      <w:r w:rsidRPr="00231C3A">
        <w:rPr>
          <w:rFonts w:cs="Arial"/>
          <w:b/>
          <w:sz w:val="24"/>
          <w:szCs w:val="24"/>
          <w:shd w:val="clear" w:color="auto" w:fill="FFFFFF"/>
        </w:rPr>
        <w:t xml:space="preserve">The objective of the </w:t>
      </w:r>
      <w:r w:rsidR="002D2329">
        <w:rPr>
          <w:rFonts w:cs="Arial"/>
          <w:b/>
          <w:i/>
          <w:sz w:val="24"/>
          <w:szCs w:val="24"/>
          <w:shd w:val="clear" w:color="auto" w:fill="FFFFFF"/>
        </w:rPr>
        <w:t>Natural S</w:t>
      </w:r>
      <w:r w:rsidRPr="00231C3A">
        <w:rPr>
          <w:rFonts w:cs="Arial"/>
          <w:b/>
          <w:i/>
          <w:sz w:val="24"/>
          <w:szCs w:val="24"/>
          <w:shd w:val="clear" w:color="auto" w:fill="FFFFFF"/>
        </w:rPr>
        <w:t xml:space="preserve">ciences </w:t>
      </w:r>
      <w:r w:rsidR="00231C3A" w:rsidRPr="00231C3A">
        <w:rPr>
          <w:rFonts w:cs="Arial"/>
          <w:b/>
          <w:i/>
          <w:sz w:val="24"/>
          <w:szCs w:val="24"/>
          <w:shd w:val="clear" w:color="auto" w:fill="FFFFFF"/>
        </w:rPr>
        <w:t>breadth area</w:t>
      </w:r>
      <w:r w:rsidR="00231C3A" w:rsidRPr="00231C3A">
        <w:rPr>
          <w:rFonts w:cs="Arial"/>
          <w:b/>
          <w:sz w:val="24"/>
          <w:szCs w:val="24"/>
          <w:shd w:val="clear" w:color="auto" w:fill="FFFFFF"/>
        </w:rPr>
        <w:t xml:space="preserve"> of the General Education Program </w:t>
      </w:r>
      <w:r w:rsidRPr="00231C3A">
        <w:rPr>
          <w:rFonts w:cs="Arial"/>
          <w:b/>
          <w:sz w:val="24"/>
          <w:szCs w:val="24"/>
          <w:shd w:val="clear" w:color="auto" w:fill="FFFFFF"/>
        </w:rPr>
        <w:t>is to enable the student to understand, construct, and evaluate relationships in the natural sciences, and to enable the student to understand the bases for building and testing theories</w:t>
      </w:r>
      <w:r w:rsidR="00E65F5C">
        <w:rPr>
          <w:rFonts w:cs="Arial"/>
          <w:b/>
          <w:sz w:val="24"/>
          <w:szCs w:val="24"/>
          <w:shd w:val="clear" w:color="auto" w:fill="FFFFFF"/>
        </w:rPr>
        <w:t xml:space="preserve"> in a </w:t>
      </w:r>
      <w:r w:rsidR="00E65F5C" w:rsidRPr="004C7373">
        <w:rPr>
          <w:rFonts w:cs="Arial"/>
          <w:b/>
          <w:i/>
          <w:sz w:val="24"/>
          <w:szCs w:val="24"/>
          <w:u w:val="single"/>
          <w:shd w:val="clear" w:color="auto" w:fill="FFFFFF"/>
        </w:rPr>
        <w:t>lab-based</w:t>
      </w:r>
      <w:r w:rsidR="00E65F5C">
        <w:rPr>
          <w:rFonts w:cs="Arial"/>
          <w:b/>
          <w:sz w:val="24"/>
          <w:szCs w:val="24"/>
          <w:shd w:val="clear" w:color="auto" w:fill="FFFFFF"/>
        </w:rPr>
        <w:t xml:space="preserve"> class</w:t>
      </w:r>
      <w:r w:rsidRPr="00231C3A">
        <w:rPr>
          <w:rFonts w:cs="Arial"/>
          <w:b/>
          <w:sz w:val="24"/>
          <w:szCs w:val="24"/>
          <w:shd w:val="clear" w:color="auto" w:fill="FFFFFF"/>
        </w:rPr>
        <w:t>.</w:t>
      </w:r>
    </w:p>
    <w:p w:rsidR="004B0027" w:rsidRPr="00231C3A" w:rsidRDefault="004B0027">
      <w:pPr>
        <w:rPr>
          <w:sz w:val="24"/>
          <w:szCs w:val="24"/>
        </w:rPr>
      </w:pPr>
      <w:r w:rsidRPr="00231C3A">
        <w:rPr>
          <w:sz w:val="24"/>
          <w:szCs w:val="24"/>
        </w:rPr>
        <w:t xml:space="preserve">Courses objectives to fulfill a </w:t>
      </w:r>
      <w:r w:rsidRPr="002D2329">
        <w:rPr>
          <w:i/>
          <w:sz w:val="24"/>
          <w:szCs w:val="24"/>
        </w:rPr>
        <w:t>Natural Science breadth area</w:t>
      </w:r>
      <w:r w:rsidRPr="00231C3A">
        <w:rPr>
          <w:sz w:val="24"/>
          <w:szCs w:val="24"/>
        </w:rPr>
        <w:t xml:space="preserve"> will include at least:</w:t>
      </w:r>
    </w:p>
    <w:p w:rsidR="004B0027" w:rsidRPr="00231C3A" w:rsidRDefault="004B0027" w:rsidP="004B00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C3A">
        <w:rPr>
          <w:sz w:val="24"/>
          <w:szCs w:val="24"/>
        </w:rPr>
        <w:t>Apply current methods of the natural sciences to</w:t>
      </w:r>
      <w:r w:rsidR="00BE2690">
        <w:rPr>
          <w:sz w:val="24"/>
          <w:szCs w:val="24"/>
        </w:rPr>
        <w:t xml:space="preserve"> formulate</w:t>
      </w:r>
      <w:r w:rsidR="00A97D0E">
        <w:rPr>
          <w:sz w:val="24"/>
          <w:szCs w:val="24"/>
        </w:rPr>
        <w:t xml:space="preserve"> a</w:t>
      </w:r>
      <w:r w:rsidR="00231C3A" w:rsidRPr="00231C3A">
        <w:rPr>
          <w:sz w:val="24"/>
          <w:szCs w:val="24"/>
        </w:rPr>
        <w:t xml:space="preserve"> test</w:t>
      </w:r>
      <w:r w:rsidR="00A97D0E">
        <w:rPr>
          <w:sz w:val="24"/>
          <w:szCs w:val="24"/>
        </w:rPr>
        <w:t>able</w:t>
      </w:r>
      <w:r w:rsidRPr="00231C3A">
        <w:rPr>
          <w:sz w:val="24"/>
          <w:szCs w:val="24"/>
        </w:rPr>
        <w:t xml:space="preserve"> a problem.</w:t>
      </w:r>
    </w:p>
    <w:p w:rsidR="004B0027" w:rsidRPr="00231C3A" w:rsidRDefault="004B0027" w:rsidP="004B00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C3A">
        <w:rPr>
          <w:sz w:val="24"/>
          <w:szCs w:val="24"/>
        </w:rPr>
        <w:t>Quantify aspects of nature to develop an understanding of a portion of the natural world</w:t>
      </w:r>
    </w:p>
    <w:p w:rsidR="004B0027" w:rsidRDefault="004B0027" w:rsidP="004B00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C3A">
        <w:rPr>
          <w:sz w:val="24"/>
          <w:szCs w:val="24"/>
        </w:rPr>
        <w:t xml:space="preserve">Communicate interpretations of </w:t>
      </w:r>
      <w:r w:rsidR="00231C3A">
        <w:rPr>
          <w:sz w:val="24"/>
          <w:szCs w:val="24"/>
        </w:rPr>
        <w:t>a natural science problem</w:t>
      </w:r>
    </w:p>
    <w:p w:rsidR="00417F84" w:rsidRDefault="00417F84" w:rsidP="00417F84">
      <w:pPr>
        <w:pStyle w:val="ListParagraph"/>
        <w:rPr>
          <w:sz w:val="24"/>
          <w:szCs w:val="24"/>
        </w:rPr>
      </w:pPr>
    </w:p>
    <w:p w:rsidR="004C7373" w:rsidRDefault="004C7373" w:rsidP="00685308">
      <w:pPr>
        <w:rPr>
          <w:color w:val="808080" w:themeColor="background1" w:themeShade="80"/>
          <w:sz w:val="24"/>
          <w:szCs w:val="24"/>
        </w:rPr>
      </w:pPr>
    </w:p>
    <w:p w:rsidR="004C7373" w:rsidRDefault="004C7373" w:rsidP="00685308">
      <w:pPr>
        <w:rPr>
          <w:color w:val="808080" w:themeColor="background1" w:themeShade="80"/>
          <w:sz w:val="24"/>
          <w:szCs w:val="24"/>
        </w:rPr>
      </w:pPr>
    </w:p>
    <w:p w:rsidR="004C7373" w:rsidRDefault="004C7373" w:rsidP="00685308">
      <w:pPr>
        <w:rPr>
          <w:color w:val="808080" w:themeColor="background1" w:themeShade="80"/>
          <w:sz w:val="24"/>
          <w:szCs w:val="24"/>
        </w:rPr>
      </w:pPr>
    </w:p>
    <w:p w:rsidR="00685308" w:rsidRPr="00685308" w:rsidRDefault="00685308" w:rsidP="00685308">
      <w:pPr>
        <w:rPr>
          <w:color w:val="808080" w:themeColor="background1" w:themeShade="80"/>
          <w:sz w:val="24"/>
          <w:szCs w:val="24"/>
        </w:rPr>
      </w:pPr>
      <w:r w:rsidRPr="00685308">
        <w:rPr>
          <w:color w:val="808080" w:themeColor="background1" w:themeShade="80"/>
          <w:sz w:val="24"/>
          <w:szCs w:val="24"/>
        </w:rPr>
        <w:t>Existing Goals and Objectives</w:t>
      </w:r>
    </w:p>
    <w:p w:rsidR="00685308" w:rsidRPr="00685308" w:rsidRDefault="00685308" w:rsidP="00685308">
      <w:pPr>
        <w:spacing w:after="0" w:line="240" w:lineRule="auto"/>
        <w:ind w:left="10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Natural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Sc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-2"/>
          <w:sz w:val="24"/>
          <w:szCs w:val="24"/>
        </w:rPr>
        <w:t>i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ences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for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Stand-Alone, Non-Science Majors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C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pacing w:val="1"/>
          <w:sz w:val="24"/>
          <w:szCs w:val="24"/>
        </w:rPr>
        <w:t>l</w:t>
      </w: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>asses</w:t>
      </w:r>
    </w:p>
    <w:p w:rsidR="00685308" w:rsidRPr="00685308" w:rsidRDefault="00685308" w:rsidP="00685308">
      <w:pPr>
        <w:spacing w:before="10" w:after="0" w:line="260" w:lineRule="exact"/>
        <w:rPr>
          <w:color w:val="808080" w:themeColor="background1" w:themeShade="80"/>
          <w:sz w:val="26"/>
          <w:szCs w:val="26"/>
        </w:rPr>
      </w:pPr>
    </w:p>
    <w:p w:rsidR="00685308" w:rsidRPr="00685308" w:rsidRDefault="00685308" w:rsidP="00685308">
      <w:pPr>
        <w:spacing w:after="0" w:line="240" w:lineRule="auto"/>
        <w:ind w:left="100" w:right="467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 xml:space="preserve">Goal 1: 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role of scien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>t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theories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organization of knowledge about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na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tural world.</w:t>
      </w:r>
    </w:p>
    <w:p w:rsidR="00685308" w:rsidRPr="00685308" w:rsidRDefault="00685308" w:rsidP="00685308">
      <w:pPr>
        <w:tabs>
          <w:tab w:val="left" w:pos="820"/>
        </w:tabs>
        <w:spacing w:after="0" w:line="304" w:lineRule="exact"/>
        <w:ind w:left="46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1: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 correctly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use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these</w:t>
      </w:r>
      <w:r w:rsidRPr="00685308">
        <w:rPr>
          <w:rFonts w:ascii="Garamond" w:eastAsia="Garamond" w:hAnsi="Garamond" w:cs="Garamond"/>
          <w:color w:val="808080" w:themeColor="background1" w:themeShade="80"/>
          <w:spacing w:val="-5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general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terms:</w:t>
      </w:r>
    </w:p>
    <w:p w:rsidR="00685308" w:rsidRPr="00685308" w:rsidRDefault="00685308" w:rsidP="00685308">
      <w:pPr>
        <w:spacing w:before="1" w:after="0" w:line="240" w:lineRule="auto"/>
        <w:ind w:left="82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proofErr w:type="gramStart"/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observation</w:t>
      </w:r>
      <w:proofErr w:type="gramEnd"/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, data,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hypothesis,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 theory.</w:t>
      </w:r>
    </w:p>
    <w:p w:rsidR="00685308" w:rsidRPr="00685308" w:rsidRDefault="00685308" w:rsidP="00685308">
      <w:pPr>
        <w:tabs>
          <w:tab w:val="left" w:pos="820"/>
        </w:tabs>
        <w:spacing w:before="23" w:after="0" w:line="272" w:lineRule="exact"/>
        <w:ind w:left="820" w:right="913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2: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explain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principal underlying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theory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or theories pertaining 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discipline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 articu</w:t>
      </w:r>
      <w:r w:rsidRPr="00685308">
        <w:rPr>
          <w:rFonts w:ascii="Garamond" w:eastAsia="Garamond" w:hAnsi="Garamond" w:cs="Garamond"/>
          <w:color w:val="808080" w:themeColor="background1" w:themeShade="80"/>
          <w:spacing w:val="2"/>
          <w:sz w:val="24"/>
          <w:szCs w:val="24"/>
        </w:rPr>
        <w:t>l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evidence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for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m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.</w:t>
      </w:r>
    </w:p>
    <w:p w:rsidR="00685308" w:rsidRPr="00685308" w:rsidRDefault="00685308" w:rsidP="00685308">
      <w:pPr>
        <w:spacing w:before="19" w:after="0" w:line="260" w:lineRule="exact"/>
        <w:rPr>
          <w:color w:val="808080" w:themeColor="background1" w:themeShade="80"/>
          <w:sz w:val="26"/>
          <w:szCs w:val="26"/>
        </w:rPr>
      </w:pPr>
    </w:p>
    <w:p w:rsidR="00685308" w:rsidRPr="00685308" w:rsidRDefault="00685308" w:rsidP="00685308">
      <w:pPr>
        <w:spacing w:after="0" w:line="240" w:lineRule="auto"/>
        <w:ind w:left="10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 xml:space="preserve">Goal 2: 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current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methods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natural sciences.</w:t>
      </w:r>
    </w:p>
    <w:p w:rsidR="00685308" w:rsidRPr="00685308" w:rsidRDefault="00685308" w:rsidP="00685308">
      <w:pPr>
        <w:tabs>
          <w:tab w:val="left" w:pos="820"/>
        </w:tabs>
        <w:spacing w:after="0" w:line="304" w:lineRule="exact"/>
        <w:ind w:left="46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1: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articulate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Method and apply it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simple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examples.</w:t>
      </w:r>
    </w:p>
    <w:p w:rsidR="00685308" w:rsidRPr="00685308" w:rsidRDefault="00685308" w:rsidP="00685308">
      <w:pPr>
        <w:tabs>
          <w:tab w:val="left" w:pos="820"/>
        </w:tabs>
        <w:spacing w:after="0" w:line="240" w:lineRule="auto"/>
        <w:ind w:left="820" w:right="126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2: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that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practice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science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r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equires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 system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values, including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honesty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 openness,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order 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>n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sure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indepe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n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dent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verification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scientific claims.</w:t>
      </w:r>
    </w:p>
    <w:p w:rsidR="00685308" w:rsidRPr="00685308" w:rsidRDefault="00685308" w:rsidP="00685308">
      <w:pPr>
        <w:tabs>
          <w:tab w:val="left" w:pos="820"/>
        </w:tabs>
        <w:spacing w:before="23" w:after="0" w:line="272" w:lineRule="exact"/>
        <w:ind w:left="820" w:right="782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3: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that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investigations</w:t>
      </w:r>
      <w:r w:rsidRPr="00685308">
        <w:rPr>
          <w:rFonts w:ascii="Garamond" w:eastAsia="Garamond" w:hAnsi="Garamond" w:cs="Garamond"/>
          <w:color w:val="808080" w:themeColor="background1" w:themeShade="80"/>
          <w:spacing w:val="-1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are limited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natural phenomena which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can be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observed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and/or measured.</w:t>
      </w:r>
    </w:p>
    <w:p w:rsidR="00685308" w:rsidRPr="00685308" w:rsidRDefault="00685308" w:rsidP="00685308">
      <w:pPr>
        <w:tabs>
          <w:tab w:val="left" w:pos="820"/>
        </w:tabs>
        <w:spacing w:before="8" w:after="0" w:line="240" w:lineRule="auto"/>
        <w:ind w:left="820" w:right="981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4: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perform measurements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1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or observations appropriate 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 discipline.</w:t>
      </w:r>
    </w:p>
    <w:p w:rsidR="00685308" w:rsidRPr="00685308" w:rsidRDefault="00685308" w:rsidP="00685308">
      <w:pPr>
        <w:spacing w:before="9" w:after="0" w:line="260" w:lineRule="exact"/>
        <w:rPr>
          <w:color w:val="808080" w:themeColor="background1" w:themeShade="80"/>
          <w:sz w:val="26"/>
          <w:szCs w:val="26"/>
        </w:rPr>
      </w:pPr>
    </w:p>
    <w:p w:rsidR="00685308" w:rsidRPr="00685308" w:rsidRDefault="00685308" w:rsidP="00685308">
      <w:pPr>
        <w:spacing w:after="0" w:line="240" w:lineRule="auto"/>
        <w:ind w:left="10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 xml:space="preserve">Goal 3: 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understand</w:t>
      </w:r>
      <w:r w:rsidRPr="00685308">
        <w:rPr>
          <w:rFonts w:ascii="Garamond" w:eastAsia="Garamond" w:hAnsi="Garamond" w:cs="Garamond"/>
          <w:color w:val="808080" w:themeColor="background1" w:themeShade="80"/>
          <w:spacing w:val="-10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quantitative</w:t>
      </w:r>
      <w:r w:rsidRPr="00685308">
        <w:rPr>
          <w:rFonts w:ascii="Garamond" w:eastAsia="Garamond" w:hAnsi="Garamond" w:cs="Garamond"/>
          <w:color w:val="808080" w:themeColor="background1" w:themeShade="80"/>
          <w:spacing w:val="-1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nature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studies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natural sciences.</w:t>
      </w:r>
    </w:p>
    <w:p w:rsidR="00685308" w:rsidRPr="00685308" w:rsidRDefault="00685308" w:rsidP="00685308">
      <w:pPr>
        <w:tabs>
          <w:tab w:val="left" w:pos="820"/>
        </w:tabs>
        <w:spacing w:before="24" w:after="0" w:line="270" w:lineRule="exact"/>
        <w:ind w:left="820" w:right="55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lastRenderedPageBreak/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1: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apply appropriate mathematical</w:t>
      </w:r>
      <w:r w:rsidRPr="00685308">
        <w:rPr>
          <w:rFonts w:ascii="Garamond" w:eastAsia="Garamond" w:hAnsi="Garamond" w:cs="Garamond"/>
          <w:color w:val="808080" w:themeColor="background1" w:themeShade="80"/>
          <w:spacing w:val="-1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concepts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such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as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notation, metric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units,</w:t>
      </w:r>
      <w:r w:rsidRPr="00685308">
        <w:rPr>
          <w:rFonts w:ascii="Garamond" w:eastAsia="Garamond" w:hAnsi="Garamond" w:cs="Garamond"/>
          <w:color w:val="808080" w:themeColor="background1" w:themeShade="80"/>
          <w:spacing w:val="-5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ratio reasoning, or algebraic formulations, in solving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problems or answering questions.</w:t>
      </w:r>
    </w:p>
    <w:p w:rsidR="00685308" w:rsidRPr="00685308" w:rsidRDefault="00685308" w:rsidP="00685308">
      <w:pPr>
        <w:tabs>
          <w:tab w:val="left" w:pos="820"/>
        </w:tabs>
        <w:spacing w:before="8" w:after="0" w:line="240" w:lineRule="auto"/>
        <w:ind w:left="820" w:right="1075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2: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demonstrate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1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underst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>a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nding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various forms of graphical representati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o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ns.</w:t>
      </w:r>
    </w:p>
    <w:p w:rsidR="00685308" w:rsidRPr="00685308" w:rsidRDefault="00685308" w:rsidP="00685308">
      <w:pPr>
        <w:spacing w:before="9" w:after="0" w:line="260" w:lineRule="exact"/>
        <w:rPr>
          <w:color w:val="808080" w:themeColor="background1" w:themeShade="80"/>
          <w:sz w:val="26"/>
          <w:szCs w:val="26"/>
        </w:rPr>
      </w:pPr>
    </w:p>
    <w:p w:rsidR="00685308" w:rsidRPr="00685308" w:rsidRDefault="00685308" w:rsidP="00685308">
      <w:pPr>
        <w:spacing w:after="0" w:line="240" w:lineRule="auto"/>
        <w:ind w:left="10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 xml:space="preserve">Goal 4: 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clearly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communicate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1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concepts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r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al sciences.</w:t>
      </w:r>
    </w:p>
    <w:p w:rsidR="00685308" w:rsidRPr="00685308" w:rsidRDefault="00685308" w:rsidP="00685308">
      <w:pPr>
        <w:tabs>
          <w:tab w:val="left" w:pos="820"/>
        </w:tabs>
        <w:spacing w:before="23" w:after="0" w:line="272" w:lineRule="exact"/>
        <w:ind w:left="820" w:right="59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1: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read and comprehend primary and secondary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source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materials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which utilize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appropriate scientific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terminology.</w:t>
      </w:r>
    </w:p>
    <w:p w:rsidR="00685308" w:rsidRPr="00685308" w:rsidRDefault="00685308" w:rsidP="00685308">
      <w:pPr>
        <w:tabs>
          <w:tab w:val="left" w:pos="820"/>
        </w:tabs>
        <w:spacing w:before="8" w:after="0" w:line="240" w:lineRule="auto"/>
        <w:ind w:left="820" w:right="542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2: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demonstrate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1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through writing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their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own mastery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scientific terms</w:t>
      </w:r>
      <w:r w:rsidRPr="00685308">
        <w:rPr>
          <w:rFonts w:ascii="Garamond" w:eastAsia="Garamond" w:hAnsi="Garamond" w:cs="Garamond"/>
          <w:color w:val="808080" w:themeColor="background1" w:themeShade="80"/>
          <w:spacing w:val="-5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appr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o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priate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subjects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un</w:t>
      </w:r>
      <w:r w:rsidRPr="00685308">
        <w:rPr>
          <w:rFonts w:ascii="Garamond" w:eastAsia="Garamond" w:hAnsi="Garamond" w:cs="Garamond"/>
          <w:color w:val="808080" w:themeColor="background1" w:themeShade="80"/>
          <w:spacing w:val="1"/>
          <w:sz w:val="24"/>
          <w:szCs w:val="24"/>
        </w:rPr>
        <w:t>d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er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study.</w:t>
      </w:r>
    </w:p>
    <w:p w:rsidR="00685308" w:rsidRPr="00685308" w:rsidRDefault="00685308" w:rsidP="00685308">
      <w:pPr>
        <w:spacing w:before="9" w:after="0" w:line="260" w:lineRule="exact"/>
        <w:rPr>
          <w:color w:val="808080" w:themeColor="background1" w:themeShade="80"/>
          <w:sz w:val="26"/>
          <w:szCs w:val="26"/>
        </w:rPr>
      </w:pPr>
    </w:p>
    <w:p w:rsidR="00685308" w:rsidRPr="00685308" w:rsidRDefault="00685308" w:rsidP="00685308">
      <w:pPr>
        <w:spacing w:after="0" w:line="240" w:lineRule="auto"/>
        <w:ind w:left="100" w:right="-2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Garamond" w:eastAsia="Garamond" w:hAnsi="Garamond" w:cs="Garamond"/>
          <w:b/>
          <w:bCs/>
          <w:color w:val="808080" w:themeColor="background1" w:themeShade="80"/>
          <w:sz w:val="24"/>
          <w:szCs w:val="24"/>
        </w:rPr>
        <w:t xml:space="preserve">Goal 5: 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gain appreciation for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his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>t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orical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development</w:t>
      </w:r>
      <w:r w:rsidRPr="00685308">
        <w:rPr>
          <w:rFonts w:ascii="Garamond" w:eastAsia="Garamond" w:hAnsi="Garamond" w:cs="Garamond"/>
          <w:color w:val="808080" w:themeColor="background1" w:themeShade="80"/>
          <w:spacing w:val="-1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of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natural sciences.</w:t>
      </w:r>
    </w:p>
    <w:p w:rsidR="00685308" w:rsidRPr="00685308" w:rsidRDefault="00685308" w:rsidP="00685308">
      <w:pPr>
        <w:tabs>
          <w:tab w:val="left" w:pos="820"/>
        </w:tabs>
        <w:spacing w:before="24" w:after="0" w:line="270" w:lineRule="exact"/>
        <w:ind w:left="820" w:right="929" w:hanging="360"/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1: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identify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important contributors to</w:t>
      </w:r>
      <w:r w:rsidRPr="00685308">
        <w:rPr>
          <w:rFonts w:ascii="Garamond" w:eastAsia="Garamond" w:hAnsi="Garamond" w:cs="Garamond"/>
          <w:color w:val="808080" w:themeColor="background1" w:themeShade="80"/>
          <w:spacing w:val="-2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developments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1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the discipline.</w:t>
      </w:r>
    </w:p>
    <w:p w:rsidR="00685308" w:rsidRPr="00685308" w:rsidRDefault="00685308" w:rsidP="00685308">
      <w:pPr>
        <w:rPr>
          <w:color w:val="808080" w:themeColor="background1" w:themeShade="80"/>
          <w:sz w:val="24"/>
          <w:szCs w:val="24"/>
        </w:rPr>
      </w:pPr>
      <w:r w:rsidRPr="00685308">
        <w:rPr>
          <w:rFonts w:ascii="Symbol" w:eastAsia="Symbol" w:hAnsi="Symbol" w:cs="Symbol"/>
          <w:color w:val="808080" w:themeColor="background1" w:themeShade="80"/>
          <w:sz w:val="24"/>
          <w:szCs w:val="24"/>
        </w:rPr>
        <w:t></w:t>
      </w:r>
      <w:r w:rsidRPr="0068530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Objective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i/>
          <w:color w:val="808080" w:themeColor="background1" w:themeShade="80"/>
          <w:sz w:val="24"/>
          <w:szCs w:val="24"/>
        </w:rPr>
        <w:t>2:</w:t>
      </w:r>
      <w:r w:rsidRPr="00685308">
        <w:rPr>
          <w:rFonts w:ascii="Garamond" w:eastAsia="Garamond" w:hAnsi="Garamond" w:cs="Garamond"/>
          <w:i/>
          <w:color w:val="808080" w:themeColor="background1" w:themeShade="80"/>
          <w:spacing w:val="5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Students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will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identify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and briefly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explain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a concept</w:t>
      </w:r>
      <w:r w:rsidRPr="00685308">
        <w:rPr>
          <w:rFonts w:ascii="Garamond" w:eastAsia="Garamond" w:hAnsi="Garamond" w:cs="Garamond"/>
          <w:color w:val="808080" w:themeColor="background1" w:themeShade="80"/>
          <w:spacing w:val="-7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in the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discipline</w:t>
      </w:r>
      <w:r w:rsidRPr="00685308">
        <w:rPr>
          <w:rFonts w:ascii="Garamond" w:eastAsia="Garamond" w:hAnsi="Garamond" w:cs="Garamond"/>
          <w:color w:val="808080" w:themeColor="background1" w:themeShade="80"/>
          <w:spacing w:val="-9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that</w:t>
      </w:r>
      <w:r w:rsidRPr="00685308">
        <w:rPr>
          <w:rFonts w:ascii="Garamond" w:eastAsia="Garamond" w:hAnsi="Garamond" w:cs="Garamond"/>
          <w:color w:val="808080" w:themeColor="background1" w:themeShade="80"/>
          <w:spacing w:val="-4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was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once widely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believed</w:t>
      </w:r>
      <w:r w:rsidRPr="00685308">
        <w:rPr>
          <w:rFonts w:ascii="Garamond" w:eastAsia="Garamond" w:hAnsi="Garamond" w:cs="Garamond"/>
          <w:color w:val="808080" w:themeColor="background1" w:themeShade="80"/>
          <w:spacing w:val="-8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but</w:t>
      </w:r>
      <w:r w:rsidRPr="00685308">
        <w:rPr>
          <w:rFonts w:ascii="Garamond" w:eastAsia="Garamond" w:hAnsi="Garamond" w:cs="Garamond"/>
          <w:color w:val="808080" w:themeColor="background1" w:themeShade="80"/>
          <w:spacing w:val="-3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which</w:t>
      </w:r>
      <w:r w:rsidRPr="00685308">
        <w:rPr>
          <w:rFonts w:ascii="Garamond" w:eastAsia="Garamond" w:hAnsi="Garamond" w:cs="Garamond"/>
          <w:color w:val="808080" w:themeColor="background1" w:themeShade="80"/>
          <w:spacing w:val="-6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is</w:t>
      </w:r>
      <w:r w:rsidRPr="00685308">
        <w:rPr>
          <w:rFonts w:ascii="Garamond" w:eastAsia="Garamond" w:hAnsi="Garamond" w:cs="Garamond"/>
          <w:color w:val="808080" w:themeColor="background1" w:themeShade="80"/>
          <w:spacing w:val="-1"/>
          <w:sz w:val="24"/>
          <w:szCs w:val="24"/>
        </w:rPr>
        <w:t xml:space="preserve"> </w:t>
      </w:r>
      <w:r w:rsidRPr="00685308">
        <w:rPr>
          <w:rFonts w:ascii="Garamond" w:eastAsia="Garamond" w:hAnsi="Garamond" w:cs="Garamond"/>
          <w:color w:val="808080" w:themeColor="background1" w:themeShade="80"/>
          <w:sz w:val="24"/>
          <w:szCs w:val="24"/>
        </w:rPr>
        <w:t>now discredited.</w:t>
      </w:r>
    </w:p>
    <w:sectPr w:rsidR="00685308" w:rsidRPr="00685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A3" w:rsidRDefault="008939A3" w:rsidP="004C7373">
      <w:pPr>
        <w:spacing w:after="0" w:line="240" w:lineRule="auto"/>
      </w:pPr>
      <w:r>
        <w:separator/>
      </w:r>
    </w:p>
  </w:endnote>
  <w:endnote w:type="continuationSeparator" w:id="0">
    <w:p w:rsidR="008939A3" w:rsidRDefault="008939A3" w:rsidP="004C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3" w:rsidRDefault="004C7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6004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7373" w:rsidRDefault="004C73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C7373" w:rsidRDefault="004C7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3" w:rsidRDefault="004C7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A3" w:rsidRDefault="008939A3" w:rsidP="004C7373">
      <w:pPr>
        <w:spacing w:after="0" w:line="240" w:lineRule="auto"/>
      </w:pPr>
      <w:r>
        <w:separator/>
      </w:r>
    </w:p>
  </w:footnote>
  <w:footnote w:type="continuationSeparator" w:id="0">
    <w:p w:rsidR="008939A3" w:rsidRDefault="008939A3" w:rsidP="004C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3" w:rsidRDefault="004C7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3" w:rsidRPr="00231C3A" w:rsidRDefault="004C7373" w:rsidP="004C7373">
    <w:pPr>
      <w:rPr>
        <w:sz w:val="24"/>
        <w:szCs w:val="24"/>
      </w:rPr>
    </w:pPr>
    <w:r w:rsidRPr="00231C3A">
      <w:rPr>
        <w:sz w:val="24"/>
        <w:szCs w:val="24"/>
      </w:rPr>
      <w:t>Natural Science Breadth Area</w:t>
    </w:r>
    <w:r>
      <w:rPr>
        <w:sz w:val="24"/>
        <w:szCs w:val="24"/>
      </w:rPr>
      <w:t xml:space="preserve"> </w:t>
    </w:r>
    <w:r>
      <w:rPr>
        <w:b/>
        <w:sz w:val="24"/>
        <w:szCs w:val="24"/>
        <w:u w:val="single"/>
      </w:rPr>
      <w:t>DRAFT 10-31</w:t>
    </w:r>
    <w:r w:rsidRPr="00450CBB">
      <w:rPr>
        <w:b/>
        <w:sz w:val="24"/>
        <w:szCs w:val="24"/>
        <w:u w:val="single"/>
      </w:rPr>
      <w:t>-2017</w:t>
    </w:r>
  </w:p>
  <w:p w:rsidR="004C7373" w:rsidRDefault="004C737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73" w:rsidRDefault="004C7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766B"/>
    <w:multiLevelType w:val="hybridMultilevel"/>
    <w:tmpl w:val="6FB2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7"/>
    <w:rsid w:val="00020689"/>
    <w:rsid w:val="00126D84"/>
    <w:rsid w:val="00231C3A"/>
    <w:rsid w:val="0029490E"/>
    <w:rsid w:val="002D2329"/>
    <w:rsid w:val="00370EFD"/>
    <w:rsid w:val="00417F84"/>
    <w:rsid w:val="00450CBB"/>
    <w:rsid w:val="00466613"/>
    <w:rsid w:val="004B0027"/>
    <w:rsid w:val="004C7373"/>
    <w:rsid w:val="00685308"/>
    <w:rsid w:val="00856120"/>
    <w:rsid w:val="008939A3"/>
    <w:rsid w:val="00A97D0E"/>
    <w:rsid w:val="00BE2690"/>
    <w:rsid w:val="00E6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73"/>
  </w:style>
  <w:style w:type="paragraph" w:styleId="Footer">
    <w:name w:val="footer"/>
    <w:basedOn w:val="Normal"/>
    <w:link w:val="FooterChar"/>
    <w:uiPriority w:val="99"/>
    <w:unhideWhenUsed/>
    <w:rsid w:val="004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73"/>
  </w:style>
  <w:style w:type="paragraph" w:styleId="Footer">
    <w:name w:val="footer"/>
    <w:basedOn w:val="Normal"/>
    <w:link w:val="FooterChar"/>
    <w:uiPriority w:val="99"/>
    <w:unhideWhenUsed/>
    <w:rsid w:val="004C7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</dc:creator>
  <cp:lastModifiedBy>EWU</cp:lastModifiedBy>
  <cp:revision>12</cp:revision>
  <dcterms:created xsi:type="dcterms:W3CDTF">2017-10-30T18:26:00Z</dcterms:created>
  <dcterms:modified xsi:type="dcterms:W3CDTF">2017-11-02T18:27:00Z</dcterms:modified>
</cp:coreProperties>
</file>