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49238" w14:textId="77777777" w:rsidR="00805D92" w:rsidRPr="004E0937" w:rsidRDefault="0059430E">
      <w:pPr>
        <w:pStyle w:val="BodyText"/>
        <w:spacing w:before="82"/>
        <w:ind w:left="220"/>
        <w:rPr>
          <w:sz w:val="44"/>
        </w:rPr>
      </w:pPr>
      <w:r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 wp14:anchorId="6623D4F8" wp14:editId="07AE241C">
            <wp:simplePos x="0" y="0"/>
            <wp:positionH relativeFrom="column">
              <wp:posOffset>6606540</wp:posOffset>
            </wp:positionH>
            <wp:positionV relativeFrom="paragraph">
              <wp:posOffset>-3175</wp:posOffset>
            </wp:positionV>
            <wp:extent cx="1806575" cy="576580"/>
            <wp:effectExtent l="0" t="0" r="0" b="0"/>
            <wp:wrapNone/>
            <wp:docPr id="2" name="Picture 2" descr="EW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WU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21F" w:rsidRPr="004E0937">
        <w:rPr>
          <w:sz w:val="44"/>
        </w:rPr>
        <w:t>GE Course Submission Worksheet</w:t>
      </w:r>
      <w:r w:rsidR="00CF6D16">
        <w:rPr>
          <w:sz w:val="44"/>
        </w:rPr>
        <w:t>—Quantitative and</w:t>
      </w:r>
      <w:r w:rsidR="00CF6D16">
        <w:rPr>
          <w:sz w:val="44"/>
        </w:rPr>
        <w:br/>
        <w:t>Symbolic Reasoning</w:t>
      </w:r>
    </w:p>
    <w:p w14:paraId="5D4A748A" w14:textId="77777777" w:rsidR="00805D92" w:rsidRDefault="00805D92">
      <w:pPr>
        <w:rPr>
          <w:sz w:val="20"/>
        </w:rPr>
      </w:pPr>
    </w:p>
    <w:p w14:paraId="0C65B843" w14:textId="77777777" w:rsidR="00805D92" w:rsidRDefault="00805D92">
      <w:pPr>
        <w:rPr>
          <w:sz w:val="20"/>
        </w:rPr>
      </w:pPr>
    </w:p>
    <w:p w14:paraId="355AABEC" w14:textId="77777777" w:rsidR="00805D92" w:rsidRDefault="00805D92">
      <w:pPr>
        <w:spacing w:before="7"/>
        <w:rPr>
          <w:sz w:val="1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10673"/>
      </w:tblGrid>
      <w:tr w:rsidR="00805D92" w14:paraId="3A30DC80" w14:textId="77777777" w:rsidTr="004E0937">
        <w:trPr>
          <w:trHeight w:val="932"/>
        </w:trPr>
        <w:tc>
          <w:tcPr>
            <w:tcW w:w="2547" w:type="dxa"/>
          </w:tcPr>
          <w:p w14:paraId="72823E72" w14:textId="77777777" w:rsidR="00805D92" w:rsidRDefault="000F421F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 title/number</w:t>
            </w:r>
          </w:p>
        </w:tc>
        <w:tc>
          <w:tcPr>
            <w:tcW w:w="10673" w:type="dxa"/>
          </w:tcPr>
          <w:p w14:paraId="09A280B9" w14:textId="77777777" w:rsidR="00805D92" w:rsidRDefault="00805D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05D92" w14:paraId="0F2D1ABD" w14:textId="77777777" w:rsidTr="004E0937">
        <w:trPr>
          <w:trHeight w:val="3743"/>
        </w:trPr>
        <w:tc>
          <w:tcPr>
            <w:tcW w:w="2547" w:type="dxa"/>
            <w:shd w:val="clear" w:color="auto" w:fill="DFD8E8"/>
          </w:tcPr>
          <w:p w14:paraId="7F87E32D" w14:textId="77777777" w:rsidR="00CF6D16" w:rsidRDefault="000F421F" w:rsidP="00CF6D16">
            <w:pPr>
              <w:pStyle w:val="TableParagraph"/>
              <w:spacing w:before="1"/>
              <w:ind w:right="24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Course Description (for catalog) </w:t>
            </w:r>
          </w:p>
          <w:p w14:paraId="1B233CE5" w14:textId="77777777" w:rsidR="00805D92" w:rsidRDefault="00805D92">
            <w:pPr>
              <w:pStyle w:val="TableParagraph"/>
              <w:spacing w:line="211" w:lineRule="exact"/>
              <w:rPr>
                <w:b/>
                <w:sz w:val="20"/>
              </w:rPr>
            </w:pPr>
          </w:p>
        </w:tc>
        <w:tc>
          <w:tcPr>
            <w:tcW w:w="10673" w:type="dxa"/>
            <w:shd w:val="clear" w:color="auto" w:fill="DFD8E8"/>
          </w:tcPr>
          <w:p w14:paraId="31E3E74C" w14:textId="77777777" w:rsidR="00805D92" w:rsidRDefault="00805D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05D92" w14:paraId="04030F37" w14:textId="77777777" w:rsidTr="004E0937">
        <w:trPr>
          <w:trHeight w:val="4504"/>
        </w:trPr>
        <w:tc>
          <w:tcPr>
            <w:tcW w:w="2547" w:type="dxa"/>
          </w:tcPr>
          <w:p w14:paraId="59FEBE50" w14:textId="223F25A2" w:rsidR="00A56AE4" w:rsidRDefault="00A56AE4" w:rsidP="00BD1BC5">
            <w:pPr>
              <w:pStyle w:val="TableParagraph"/>
              <w:spacing w:before="1"/>
              <w:ind w:right="134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Course Justification:</w:t>
            </w:r>
          </w:p>
          <w:p w14:paraId="48E488BD" w14:textId="2E397605" w:rsidR="00E07849" w:rsidRDefault="00E07849" w:rsidP="00D52807">
            <w:pPr>
              <w:pStyle w:val="TableParagraph"/>
              <w:spacing w:before="1"/>
              <w:ind w:left="0" w:right="134"/>
              <w:rPr>
                <w:b/>
                <w:i/>
                <w:sz w:val="20"/>
              </w:rPr>
            </w:pPr>
          </w:p>
          <w:p w14:paraId="025EA510" w14:textId="62C099D6" w:rsidR="00E07849" w:rsidRPr="00E07849" w:rsidRDefault="00E07849" w:rsidP="00BD1BC5">
            <w:pPr>
              <w:pStyle w:val="TableParagraph"/>
              <w:spacing w:before="1"/>
              <w:ind w:right="13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Explain the </w:t>
            </w:r>
            <w:r w:rsidR="005045A0">
              <w:rPr>
                <w:b/>
                <w:sz w:val="20"/>
              </w:rPr>
              <w:t xml:space="preserve">mathematical or </w:t>
            </w:r>
            <w:bookmarkStart w:id="0" w:name="_GoBack"/>
            <w:bookmarkEnd w:id="0"/>
            <w:r>
              <w:rPr>
                <w:b/>
                <w:sz w:val="20"/>
              </w:rPr>
              <w:t>axiomatic structure(s) that form the focus of the course</w:t>
            </w:r>
            <w:r w:rsidR="00A56AE4">
              <w:rPr>
                <w:b/>
                <w:sz w:val="20"/>
              </w:rPr>
              <w:t>, including examples of course topics that address the structure(s)</w:t>
            </w:r>
          </w:p>
        </w:tc>
        <w:tc>
          <w:tcPr>
            <w:tcW w:w="10673" w:type="dxa"/>
          </w:tcPr>
          <w:p w14:paraId="03EF0798" w14:textId="77777777" w:rsidR="00805D92" w:rsidRDefault="00805D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05D92" w14:paraId="18E2CB5C" w14:textId="77777777" w:rsidTr="004E0937">
        <w:trPr>
          <w:trHeight w:val="2998"/>
        </w:trPr>
        <w:tc>
          <w:tcPr>
            <w:tcW w:w="2547" w:type="dxa"/>
            <w:shd w:val="clear" w:color="auto" w:fill="DFD8E8"/>
          </w:tcPr>
          <w:p w14:paraId="4B3C0F1D" w14:textId="17B275F5" w:rsidR="00E07849" w:rsidRDefault="000F421F" w:rsidP="00D52807">
            <w:pPr>
              <w:pStyle w:val="TableParagraph"/>
              <w:spacing w:before="1"/>
              <w:ind w:right="13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Explanation of how </w:t>
            </w:r>
            <w:r w:rsidR="002D4D26">
              <w:rPr>
                <w:b/>
                <w:sz w:val="20"/>
              </w:rPr>
              <w:t xml:space="preserve">each of the 4 </w:t>
            </w:r>
            <w:r w:rsidR="00CF6D16">
              <w:rPr>
                <w:b/>
                <w:sz w:val="20"/>
              </w:rPr>
              <w:t xml:space="preserve">Student </w:t>
            </w:r>
            <w:r>
              <w:rPr>
                <w:b/>
                <w:sz w:val="20"/>
              </w:rPr>
              <w:t xml:space="preserve">Learning Outcomes </w:t>
            </w:r>
            <w:r w:rsidR="00CF6D16">
              <w:rPr>
                <w:b/>
                <w:sz w:val="20"/>
              </w:rPr>
              <w:t>for QSR</w:t>
            </w:r>
            <w:r w:rsidR="002D4D26">
              <w:rPr>
                <w:b/>
                <w:sz w:val="20"/>
              </w:rPr>
              <w:t xml:space="preserve"> are addressed in your course</w:t>
            </w:r>
            <w:r w:rsidR="00093AA4">
              <w:rPr>
                <w:b/>
                <w:sz w:val="20"/>
              </w:rPr>
              <w:t>’</w:t>
            </w:r>
            <w:r w:rsidR="002D4D26">
              <w:rPr>
                <w:b/>
                <w:sz w:val="20"/>
              </w:rPr>
              <w:t xml:space="preserve">s content </w:t>
            </w:r>
            <w:r w:rsidR="00CF6D16">
              <w:rPr>
                <w:b/>
                <w:sz w:val="20"/>
              </w:rPr>
              <w:t xml:space="preserve"> </w:t>
            </w:r>
          </w:p>
        </w:tc>
        <w:tc>
          <w:tcPr>
            <w:tcW w:w="10673" w:type="dxa"/>
            <w:shd w:val="clear" w:color="auto" w:fill="DFD8E8"/>
          </w:tcPr>
          <w:p w14:paraId="5A1CAB41" w14:textId="77777777" w:rsidR="00805D92" w:rsidRDefault="00805D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05D92" w14:paraId="5AECD470" w14:textId="77777777" w:rsidTr="004E0937">
        <w:trPr>
          <w:trHeight w:val="2245"/>
        </w:trPr>
        <w:tc>
          <w:tcPr>
            <w:tcW w:w="2547" w:type="dxa"/>
          </w:tcPr>
          <w:p w14:paraId="4FA04DBB" w14:textId="6227B324" w:rsidR="00805D92" w:rsidRPr="00D52807" w:rsidRDefault="00BD1BC5" w:rsidP="00D52807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lang w:bidi="ar-SA"/>
              </w:rPr>
            </w:pPr>
            <w:r w:rsidRPr="00D52807">
              <w:rPr>
                <w:rFonts w:asciiTheme="majorHAnsi" w:hAnsiTheme="majorHAnsi"/>
                <w:b/>
                <w:sz w:val="20"/>
                <w:szCs w:val="20"/>
              </w:rPr>
              <w:t xml:space="preserve">Provide </w:t>
            </w:r>
            <w:r w:rsidR="00D52807" w:rsidRPr="00D52807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 xml:space="preserve">several examples of assignments that will be used on a weekly basis throughout </w:t>
            </w:r>
            <w:r w:rsidR="007F14AA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your</w:t>
            </w:r>
            <w:r w:rsidR="00D52807" w:rsidRPr="00D52807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 xml:space="preserve"> course to teach quantitative literacy. Show how these assignments</w:t>
            </w:r>
            <w:r w:rsidR="00D52807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 xml:space="preserve"> </w:t>
            </w:r>
            <w:r w:rsidRPr="00D52807">
              <w:rPr>
                <w:rFonts w:asciiTheme="majorHAnsi" w:hAnsiTheme="majorHAnsi"/>
                <w:b/>
                <w:sz w:val="20"/>
                <w:szCs w:val="20"/>
              </w:rPr>
              <w:t>connect</w:t>
            </w:r>
            <w:r w:rsidR="00D52807" w:rsidRPr="00D5280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D52807">
              <w:rPr>
                <w:rFonts w:asciiTheme="majorHAnsi" w:hAnsiTheme="majorHAnsi"/>
                <w:b/>
                <w:sz w:val="20"/>
                <w:szCs w:val="20"/>
              </w:rPr>
              <w:t xml:space="preserve">to the </w:t>
            </w:r>
            <w:r w:rsidR="002D4D26" w:rsidRPr="00D52807">
              <w:rPr>
                <w:rFonts w:asciiTheme="majorHAnsi" w:hAnsiTheme="majorHAnsi"/>
                <w:b/>
                <w:sz w:val="20"/>
                <w:szCs w:val="20"/>
              </w:rPr>
              <w:t xml:space="preserve">4 </w:t>
            </w:r>
            <w:r w:rsidRPr="00D52807">
              <w:rPr>
                <w:rFonts w:asciiTheme="majorHAnsi" w:hAnsiTheme="majorHAnsi"/>
                <w:b/>
                <w:sz w:val="20"/>
                <w:szCs w:val="20"/>
              </w:rPr>
              <w:t>QS</w:t>
            </w:r>
            <w:r w:rsidR="00A56AE4" w:rsidRPr="00D52807"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Pr="00D52807">
              <w:rPr>
                <w:rFonts w:asciiTheme="majorHAnsi" w:hAnsiTheme="majorHAnsi"/>
                <w:b/>
                <w:sz w:val="20"/>
                <w:szCs w:val="20"/>
              </w:rPr>
              <w:t xml:space="preserve"> SLOs</w:t>
            </w:r>
          </w:p>
        </w:tc>
        <w:tc>
          <w:tcPr>
            <w:tcW w:w="10673" w:type="dxa"/>
          </w:tcPr>
          <w:p w14:paraId="53D2D972" w14:textId="77777777" w:rsidR="00805D92" w:rsidRDefault="00805D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05D92" w14:paraId="2C1684AB" w14:textId="77777777" w:rsidTr="004E0937">
        <w:trPr>
          <w:trHeight w:val="1502"/>
        </w:trPr>
        <w:tc>
          <w:tcPr>
            <w:tcW w:w="2547" w:type="dxa"/>
            <w:shd w:val="clear" w:color="auto" w:fill="DFD8E8"/>
          </w:tcPr>
          <w:p w14:paraId="4A9EA75A" w14:textId="2087EB22" w:rsidR="00805D92" w:rsidRDefault="00BD1BC5" w:rsidP="00BD1BC5">
            <w:pPr>
              <w:pStyle w:val="TableParagraph"/>
              <w:spacing w:before="1" w:line="230" w:lineRule="atLeast"/>
              <w:ind w:right="1038"/>
              <w:rPr>
                <w:b/>
                <w:sz w:val="20"/>
              </w:rPr>
            </w:pPr>
            <w:r>
              <w:rPr>
                <w:b/>
                <w:sz w:val="20"/>
              </w:rPr>
              <w:t>Provide a r</w:t>
            </w:r>
            <w:r w:rsidR="000F421F">
              <w:rPr>
                <w:b/>
                <w:sz w:val="20"/>
              </w:rPr>
              <w:t xml:space="preserve">ubric for </w:t>
            </w:r>
            <w:r w:rsidR="002D4D26">
              <w:rPr>
                <w:b/>
                <w:sz w:val="20"/>
              </w:rPr>
              <w:t xml:space="preserve">each </w:t>
            </w:r>
            <w:r>
              <w:rPr>
                <w:b/>
                <w:sz w:val="20"/>
              </w:rPr>
              <w:t>assignment</w:t>
            </w:r>
            <w:r w:rsidR="000F421F">
              <w:rPr>
                <w:b/>
                <w:sz w:val="20"/>
              </w:rPr>
              <w:t xml:space="preserve"> </w:t>
            </w:r>
          </w:p>
        </w:tc>
        <w:tc>
          <w:tcPr>
            <w:tcW w:w="10673" w:type="dxa"/>
            <w:shd w:val="clear" w:color="auto" w:fill="DFD8E8"/>
          </w:tcPr>
          <w:p w14:paraId="4386F94B" w14:textId="77777777" w:rsidR="00805D92" w:rsidRDefault="00805D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76EC6677" w14:textId="77777777" w:rsidR="000F421F" w:rsidRDefault="000F421F"/>
    <w:sectPr w:rsidR="000F421F">
      <w:type w:val="continuous"/>
      <w:pgSz w:w="15840" w:h="12240" w:orient="landscape"/>
      <w:pgMar w:top="6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D92"/>
    <w:rsid w:val="00093AA4"/>
    <w:rsid w:val="000F421F"/>
    <w:rsid w:val="002D4D26"/>
    <w:rsid w:val="004E0937"/>
    <w:rsid w:val="005045A0"/>
    <w:rsid w:val="0059430E"/>
    <w:rsid w:val="007F14AA"/>
    <w:rsid w:val="00805D92"/>
    <w:rsid w:val="009D424F"/>
    <w:rsid w:val="00A56AE4"/>
    <w:rsid w:val="00A9583A"/>
    <w:rsid w:val="00BD1BC5"/>
    <w:rsid w:val="00CF6D16"/>
    <w:rsid w:val="00D52807"/>
    <w:rsid w:val="00E0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C16A"/>
  <w15:docId w15:val="{A4F5C59D-3139-479D-83EE-35CC6E8B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05D5DDC1FB8B498449F203CA16FE66" ma:contentTypeVersion="4" ma:contentTypeDescription="Create a new document." ma:contentTypeScope="" ma:versionID="ca1c48e26f16fde8eaccf015579bccd3">
  <xsd:schema xmlns:xsd="http://www.w3.org/2001/XMLSchema" xmlns:xs="http://www.w3.org/2001/XMLSchema" xmlns:p="http://schemas.microsoft.com/office/2006/metadata/properties" xmlns:ns2="180c0b36-7916-4009-b475-d7524cdf4abf" targetNamespace="http://schemas.microsoft.com/office/2006/metadata/properties" ma:root="true" ma:fieldsID="6a442c20a8aee22dc60eab9ee6e9af90" ns2:_="">
    <xsd:import namespace="180c0b36-7916-4009-b475-d7524cdf4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c0b36-7916-4009-b475-d7524cdf4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111456-D4E6-AF40-9544-A00E002E48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60DCAD-0D69-4E5B-B940-CC4A316BEF64}"/>
</file>

<file path=customXml/itemProps3.xml><?xml version="1.0" encoding="utf-8"?>
<ds:datastoreItem xmlns:ds="http://schemas.openxmlformats.org/officeDocument/2006/customXml" ds:itemID="{1197D616-F5FD-4E9B-A47B-E55EE5CEDCF3}"/>
</file>

<file path=customXml/itemProps4.xml><?xml version="1.0" encoding="utf-8"?>
<ds:datastoreItem xmlns:ds="http://schemas.openxmlformats.org/officeDocument/2006/customXml" ds:itemID="{3B8D437D-DDB0-4E17-96B3-FE7B1CB10E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Le Bar</dc:creator>
  <cp:keywords/>
  <dc:description/>
  <cp:lastModifiedBy>Le Bar, Ann</cp:lastModifiedBy>
  <cp:revision>6</cp:revision>
  <dcterms:created xsi:type="dcterms:W3CDTF">2020-04-20T20:12:00Z</dcterms:created>
  <dcterms:modified xsi:type="dcterms:W3CDTF">2020-05-15T17:46:00Z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2018-10-18T00:00:00Z</vt:filetime>
  </property>
  <property fmtid="{D5CDD505-2E9C-101B-9397-08002B2CF9AE}" pid="5" name="ContentTypeId">
    <vt:lpwstr>0x0101009205D5DDC1FB8B498449F203CA16FE66</vt:lpwstr>
  </property>
</Properties>
</file>