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4250B" w:rsidRDefault="0024250B">
      <w:pPr>
        <w:pStyle w:val="Title"/>
      </w:pPr>
      <w:r>
        <w:t>Eastern Washington University</w:t>
      </w:r>
    </w:p>
    <w:p w:rsidR="0024250B" w:rsidRDefault="0024250B">
      <w:pPr>
        <w:tabs>
          <w:tab w:val="left" w:pos="9360"/>
        </w:tabs>
        <w:ind w:right="-720"/>
        <w:jc w:val="center"/>
        <w:rPr>
          <w:rFonts w:ascii="Times" w:hAnsi="Times"/>
          <w:b/>
        </w:rPr>
      </w:pPr>
      <w:r>
        <w:rPr>
          <w:rFonts w:ascii="Times" w:hAnsi="Times"/>
          <w:b/>
        </w:rPr>
        <w:t>Department of Education</w:t>
      </w:r>
    </w:p>
    <w:p w:rsidR="0024250B" w:rsidRDefault="0024250B">
      <w:pPr>
        <w:tabs>
          <w:tab w:val="left" w:pos="9360"/>
        </w:tabs>
        <w:ind w:right="-720"/>
        <w:jc w:val="center"/>
        <w:rPr>
          <w:rFonts w:ascii="Times" w:hAnsi="Times"/>
          <w:b/>
        </w:rPr>
      </w:pPr>
      <w:r>
        <w:rPr>
          <w:rFonts w:ascii="Times" w:hAnsi="Times"/>
          <w:b/>
        </w:rPr>
        <w:t>Course Syllabus EDUC. 565</w:t>
      </w:r>
    </w:p>
    <w:p w:rsidR="0024250B" w:rsidRDefault="0024250B">
      <w:pPr>
        <w:tabs>
          <w:tab w:val="left" w:pos="9360"/>
        </w:tabs>
        <w:ind w:right="-720"/>
        <w:jc w:val="center"/>
        <w:rPr>
          <w:rFonts w:ascii="Times" w:hAnsi="Times"/>
        </w:rPr>
      </w:pPr>
      <w:r>
        <w:rPr>
          <w:rFonts w:ascii="Times" w:hAnsi="Times"/>
          <w:b/>
        </w:rPr>
        <w:t>Leadership for Today's Schools</w:t>
      </w:r>
    </w:p>
    <w:p w:rsidR="0024250B" w:rsidRDefault="002139DF">
      <w:pPr>
        <w:tabs>
          <w:tab w:val="left" w:pos="9360"/>
        </w:tabs>
        <w:ind w:right="-720"/>
        <w:jc w:val="center"/>
        <w:rPr>
          <w:rFonts w:ascii="Times" w:hAnsi="Times"/>
          <w:b/>
        </w:rPr>
      </w:pPr>
      <w:r>
        <w:rPr>
          <w:rFonts w:ascii="Times" w:hAnsi="Times"/>
          <w:b/>
        </w:rPr>
        <w:t>Fall, 2011</w:t>
      </w:r>
    </w:p>
    <w:p w:rsidR="0024250B" w:rsidRDefault="0024250B" w:rsidP="002139DF">
      <w:pPr>
        <w:tabs>
          <w:tab w:val="left" w:pos="9360"/>
        </w:tabs>
        <w:ind w:right="-720"/>
        <w:jc w:val="center"/>
        <w:rPr>
          <w:rFonts w:ascii="Times" w:hAnsi="Times"/>
          <w:b/>
        </w:rPr>
      </w:pPr>
      <w:r>
        <w:rPr>
          <w:rFonts w:ascii="Times" w:hAnsi="Times"/>
          <w:b/>
        </w:rPr>
        <w:t>Dr. Harvey B. Alvy (359-6093)</w:t>
      </w:r>
      <w:r w:rsidR="002139DF">
        <w:rPr>
          <w:rFonts w:ascii="Times" w:hAnsi="Times"/>
          <w:b/>
        </w:rPr>
        <w:t>;</w:t>
      </w:r>
      <w:r w:rsidR="002139DF" w:rsidRPr="002139DF">
        <w:rPr>
          <w:rFonts w:ascii="Times" w:hAnsi="Times"/>
          <w:b/>
        </w:rPr>
        <w:t xml:space="preserve"> </w:t>
      </w:r>
      <w:r w:rsidR="002139DF">
        <w:rPr>
          <w:rFonts w:ascii="Times" w:hAnsi="Times"/>
          <w:b/>
        </w:rPr>
        <w:t>Email: halvy@ewu.edu</w:t>
      </w:r>
    </w:p>
    <w:p w:rsidR="0024250B" w:rsidRDefault="0024250B">
      <w:pPr>
        <w:tabs>
          <w:tab w:val="left" w:pos="9360"/>
        </w:tabs>
        <w:ind w:right="-720"/>
        <w:jc w:val="center"/>
        <w:rPr>
          <w:rFonts w:ascii="Times" w:hAnsi="Times"/>
          <w:b/>
        </w:rPr>
      </w:pPr>
      <w:r>
        <w:rPr>
          <w:rFonts w:ascii="Times" w:hAnsi="Times"/>
          <w:b/>
        </w:rPr>
        <w:t>Office Hou</w:t>
      </w:r>
      <w:r w:rsidR="002139DF">
        <w:rPr>
          <w:rFonts w:ascii="Times" w:hAnsi="Times"/>
          <w:b/>
        </w:rPr>
        <w:t>rs: Tuesday: 12-2; Wednesday 4-6</w:t>
      </w:r>
      <w:r>
        <w:rPr>
          <w:rFonts w:ascii="Times" w:hAnsi="Times"/>
          <w:b/>
        </w:rPr>
        <w:t xml:space="preserve"> (313D)</w:t>
      </w:r>
    </w:p>
    <w:p w:rsidR="0024250B" w:rsidRDefault="0024250B">
      <w:pPr>
        <w:tabs>
          <w:tab w:val="left" w:pos="9360"/>
        </w:tabs>
        <w:ind w:right="-720"/>
        <w:jc w:val="center"/>
        <w:rPr>
          <w:rFonts w:ascii="Times" w:hAnsi="Times"/>
          <w:b/>
        </w:rPr>
      </w:pPr>
    </w:p>
    <w:p w:rsidR="0024250B" w:rsidRPr="000C1A20" w:rsidRDefault="0024250B">
      <w:pPr>
        <w:ind w:right="-720"/>
        <w:rPr>
          <w:rFonts w:ascii="Times" w:hAnsi="Times"/>
          <w:b/>
        </w:rPr>
      </w:pPr>
      <w:r w:rsidRPr="000C1A20">
        <w:rPr>
          <w:rFonts w:ascii="Times" w:hAnsi="Times"/>
          <w:b/>
          <w:u w:val="single"/>
        </w:rPr>
        <w:t>Department of Education Mission</w:t>
      </w:r>
      <w:r w:rsidRPr="000C1A20">
        <w:rPr>
          <w:rFonts w:ascii="Times" w:hAnsi="Times"/>
          <w:b/>
        </w:rPr>
        <w:t>: Our mission is to prepare student-centered teachers and leaders who are caring, effective, informed, reflective graduates who successfully engage all learners in diverse schools, communities and global contexts.</w:t>
      </w:r>
    </w:p>
    <w:p w:rsidR="0024250B" w:rsidRDefault="0024250B">
      <w:pPr>
        <w:ind w:right="-720"/>
        <w:rPr>
          <w:rFonts w:ascii="Times" w:hAnsi="Times"/>
          <w:b/>
          <w:u w:val="single"/>
        </w:rPr>
      </w:pPr>
    </w:p>
    <w:p w:rsidR="0024250B" w:rsidRDefault="0024250B">
      <w:pPr>
        <w:tabs>
          <w:tab w:val="left" w:pos="9360"/>
        </w:tabs>
        <w:ind w:right="-720"/>
        <w:rPr>
          <w:rFonts w:ascii="Times" w:hAnsi="Times"/>
        </w:rPr>
      </w:pPr>
      <w:r>
        <w:rPr>
          <w:rFonts w:ascii="Times" w:hAnsi="Times"/>
          <w:b/>
          <w:sz w:val="26"/>
          <w:u w:val="single"/>
        </w:rPr>
        <w:t>Major Texts</w:t>
      </w:r>
      <w:r>
        <w:rPr>
          <w:rFonts w:ascii="Times" w:hAnsi="Times"/>
          <w:b/>
          <w:sz w:val="26"/>
        </w:rPr>
        <w:t>:</w:t>
      </w:r>
      <w:r>
        <w:rPr>
          <w:rFonts w:ascii="Times" w:hAnsi="Times"/>
          <w:sz w:val="26"/>
        </w:rPr>
        <w:t xml:space="preserve"> </w:t>
      </w:r>
      <w:r>
        <w:rPr>
          <w:rFonts w:ascii="Times" w:hAnsi="Times"/>
        </w:rPr>
        <w:t xml:space="preserve"> </w:t>
      </w:r>
    </w:p>
    <w:p w:rsidR="0024250B" w:rsidRDefault="0024250B" w:rsidP="00AB4931">
      <w:pPr>
        <w:tabs>
          <w:tab w:val="left" w:pos="9360"/>
        </w:tabs>
        <w:ind w:right="-720"/>
        <w:rPr>
          <w:rFonts w:ascii="Times" w:hAnsi="Times"/>
        </w:rPr>
      </w:pPr>
      <w:r>
        <w:rPr>
          <w:rFonts w:ascii="Times" w:hAnsi="Times"/>
        </w:rPr>
        <w:t xml:space="preserve">Robbins, Pam and Alvy, Harvey, </w:t>
      </w:r>
      <w:r>
        <w:rPr>
          <w:rFonts w:ascii="Times" w:hAnsi="Times"/>
          <w:i/>
        </w:rPr>
        <w:t>The Principal's Companion: Strategies and Hints to Make the Job Easier</w:t>
      </w:r>
      <w:r>
        <w:rPr>
          <w:rFonts w:ascii="Times" w:hAnsi="Times"/>
        </w:rPr>
        <w:t xml:space="preserve">, Third Edition, 2009; Gorton, Richard and Alston, Judy, </w:t>
      </w:r>
      <w:r>
        <w:rPr>
          <w:rFonts w:ascii="Times" w:hAnsi="Times"/>
          <w:i/>
        </w:rPr>
        <w:t>School Leadership and Administration: Important Concepts, Case Studies, and Simulations,</w:t>
      </w:r>
      <w:r w:rsidR="002139DF">
        <w:rPr>
          <w:rFonts w:ascii="Times" w:hAnsi="Times"/>
        </w:rPr>
        <w:t xml:space="preserve"> Ninth Edition, 2012</w:t>
      </w:r>
      <w:r>
        <w:rPr>
          <w:rFonts w:ascii="Times" w:hAnsi="Times"/>
        </w:rPr>
        <w:t xml:space="preserve">; Cotton, Kathleen, </w:t>
      </w:r>
      <w:r>
        <w:rPr>
          <w:rFonts w:ascii="Times" w:hAnsi="Times"/>
          <w:i/>
        </w:rPr>
        <w:t>Principals and Student Achievement</w:t>
      </w:r>
      <w:r>
        <w:rPr>
          <w:rFonts w:ascii="Times" w:hAnsi="Times"/>
        </w:rPr>
        <w:t xml:space="preserve">, 2003. </w:t>
      </w:r>
    </w:p>
    <w:p w:rsidR="00AB4931" w:rsidRDefault="00AB4931">
      <w:pPr>
        <w:tabs>
          <w:tab w:val="left" w:pos="9360"/>
        </w:tabs>
        <w:ind w:right="-720"/>
        <w:rPr>
          <w:rFonts w:ascii="Times" w:hAnsi="Times"/>
        </w:rPr>
      </w:pPr>
    </w:p>
    <w:p w:rsidR="00AB4931" w:rsidRDefault="00AB4931">
      <w:pPr>
        <w:tabs>
          <w:tab w:val="left" w:pos="9360"/>
        </w:tabs>
        <w:ind w:right="-720"/>
        <w:rPr>
          <w:rFonts w:ascii="Times" w:hAnsi="Times"/>
        </w:rPr>
      </w:pPr>
      <w:r>
        <w:rPr>
          <w:rFonts w:ascii="Times" w:hAnsi="Times"/>
          <w:b/>
          <w:sz w:val="26"/>
          <w:u w:val="single"/>
        </w:rPr>
        <w:t>Other References and Required Readings</w:t>
      </w:r>
      <w:r>
        <w:rPr>
          <w:rFonts w:ascii="Times" w:hAnsi="Times"/>
          <w:b/>
          <w:sz w:val="26"/>
        </w:rPr>
        <w:t>:</w:t>
      </w:r>
      <w:r>
        <w:rPr>
          <w:rFonts w:ascii="Times" w:hAnsi="Times"/>
        </w:rPr>
        <w:t xml:space="preserve">  </w:t>
      </w:r>
    </w:p>
    <w:p w:rsidR="00784B63" w:rsidRDefault="00AB4931" w:rsidP="00784B63">
      <w:pPr>
        <w:ind w:right="-720"/>
        <w:rPr>
          <w:rFonts w:ascii="Times" w:hAnsi="Times"/>
        </w:rPr>
      </w:pPr>
      <w:r>
        <w:rPr>
          <w:rFonts w:ascii="Times" w:hAnsi="Times"/>
        </w:rPr>
        <w:t>The ELPS</w:t>
      </w:r>
      <w:r w:rsidR="002139DF">
        <w:rPr>
          <w:rFonts w:ascii="Times" w:hAnsi="Times"/>
        </w:rPr>
        <w:t xml:space="preserve"> (2008)</w:t>
      </w:r>
      <w:r>
        <w:rPr>
          <w:rFonts w:ascii="Times" w:hAnsi="Times"/>
        </w:rPr>
        <w:t xml:space="preserve">, selected RCWs/WACs, timely handouts, recent </w:t>
      </w:r>
      <w:r>
        <w:rPr>
          <w:rFonts w:ascii="Times" w:hAnsi="Times"/>
          <w:i/>
        </w:rPr>
        <w:t>Ed. Leadership</w:t>
      </w:r>
      <w:r>
        <w:rPr>
          <w:rFonts w:ascii="Times" w:hAnsi="Times"/>
        </w:rPr>
        <w:t xml:space="preserve"> and </w:t>
      </w:r>
      <w:r>
        <w:rPr>
          <w:rFonts w:ascii="Times" w:hAnsi="Times"/>
          <w:i/>
        </w:rPr>
        <w:t xml:space="preserve">Kappan </w:t>
      </w:r>
      <w:r>
        <w:rPr>
          <w:rFonts w:ascii="Times" w:hAnsi="Times"/>
        </w:rPr>
        <w:t>journals and selected sections from other journals. Excellent references for the course can also be found on links from my web site:</w:t>
      </w:r>
      <w:r w:rsidR="002139DF">
        <w:rPr>
          <w:rFonts w:ascii="Times" w:hAnsi="Times"/>
        </w:rPr>
        <w:t xml:space="preserve"> </w:t>
      </w:r>
      <w:hyperlink r:id="rId5" w:history="1">
        <w:r w:rsidR="002139DF" w:rsidRPr="00E91AD1">
          <w:rPr>
            <w:rStyle w:val="Hyperlink"/>
            <w:rFonts w:ascii="Times" w:hAnsi="Times"/>
          </w:rPr>
          <w:t>http://sites.ewu.edu/halvy</w:t>
        </w:r>
      </w:hyperlink>
      <w:r w:rsidR="00784B63">
        <w:rPr>
          <w:rFonts w:ascii="Times" w:hAnsi="Times"/>
        </w:rPr>
        <w:t xml:space="preserve"> </w:t>
      </w:r>
    </w:p>
    <w:p w:rsidR="00AB4931" w:rsidRDefault="00AB4931" w:rsidP="00784B63">
      <w:pPr>
        <w:ind w:right="-720"/>
        <w:rPr>
          <w:rFonts w:ascii="Times" w:hAnsi="Times"/>
        </w:rPr>
      </w:pPr>
    </w:p>
    <w:p w:rsidR="00AB4931" w:rsidRDefault="00AB4931">
      <w:pPr>
        <w:tabs>
          <w:tab w:val="left" w:pos="9360"/>
        </w:tabs>
        <w:ind w:right="-720"/>
        <w:rPr>
          <w:rFonts w:ascii="Times" w:hAnsi="Times"/>
        </w:rPr>
      </w:pPr>
      <w:r>
        <w:rPr>
          <w:rFonts w:ascii="Times" w:hAnsi="Times"/>
          <w:b/>
          <w:sz w:val="26"/>
          <w:u w:val="single"/>
        </w:rPr>
        <w:t>General Description of Course Content</w:t>
      </w:r>
      <w:r>
        <w:rPr>
          <w:rFonts w:ascii="Times" w:hAnsi="Times"/>
          <w:b/>
          <w:sz w:val="26"/>
        </w:rPr>
        <w:t xml:space="preserve">: </w:t>
      </w:r>
      <w:r>
        <w:rPr>
          <w:rFonts w:ascii="Times" w:hAnsi="Times"/>
        </w:rPr>
        <w:t xml:space="preserve"> </w:t>
      </w:r>
    </w:p>
    <w:p w:rsidR="00AB4931" w:rsidRDefault="00AB4931">
      <w:pPr>
        <w:tabs>
          <w:tab w:val="left" w:pos="9360"/>
        </w:tabs>
        <w:ind w:right="-720"/>
        <w:rPr>
          <w:rFonts w:ascii="Times" w:hAnsi="Times"/>
        </w:rPr>
      </w:pPr>
      <w:r>
        <w:rPr>
          <w:rFonts w:ascii="Times" w:hAnsi="Times"/>
        </w:rPr>
        <w:t xml:space="preserve">The course will introduce, examine and, through </w:t>
      </w:r>
      <w:r>
        <w:rPr>
          <w:rFonts w:ascii="Times" w:hAnsi="Times"/>
          <w:b/>
        </w:rPr>
        <w:t>active learning</w:t>
      </w:r>
      <w:r>
        <w:rPr>
          <w:rFonts w:ascii="Times" w:hAnsi="Times"/>
        </w:rPr>
        <w:t xml:space="preserve"> (e.g. case studies and in-basket exercises from the Gorton and Alston text), give students an opportunity to reflect and practice important contextual ideas, concepts, and skills necessary for </w:t>
      </w:r>
      <w:r>
        <w:rPr>
          <w:rFonts w:ascii="Times" w:hAnsi="Times"/>
          <w:u w:val="single"/>
        </w:rPr>
        <w:t xml:space="preserve">effective school principals </w:t>
      </w:r>
      <w:r>
        <w:rPr>
          <w:rFonts w:ascii="Times" w:hAnsi="Times"/>
          <w:b/>
          <w:u w:val="single"/>
        </w:rPr>
        <w:t>and</w:t>
      </w:r>
      <w:r>
        <w:rPr>
          <w:rFonts w:ascii="Times" w:hAnsi="Times"/>
          <w:u w:val="single"/>
        </w:rPr>
        <w:t xml:space="preserve"> other school leaders</w:t>
      </w:r>
      <w:r>
        <w:rPr>
          <w:rFonts w:ascii="Times" w:hAnsi="Times"/>
        </w:rPr>
        <w:t xml:space="preserve">.  Students will lead each of the case study activities, and share important leadership ideas during major individual presentations on selected leadership topics. Leadership expectations of principals based on theory, research and practice will help direct the course.  Thus, “classic” school leadership topics, such as: styles of leadership, organizational structure, shaping the school culture, the change process, focusing on the mission and vision, motivation and human relations, instructional and supervisory responsibilities, management responsibilities, maintaining high expectations for </w:t>
      </w:r>
      <w:r w:rsidRPr="00817CBC">
        <w:rPr>
          <w:rFonts w:ascii="Times" w:hAnsi="Times"/>
          <w:u w:val="single"/>
        </w:rPr>
        <w:t>each</w:t>
      </w:r>
      <w:r>
        <w:rPr>
          <w:rFonts w:ascii="Times" w:hAnsi="Times"/>
        </w:rPr>
        <w:t xml:space="preserve"> student and staff member, guiding students, and pro-active public relations, will be examined during the class.   Finally, the class will consider how unplanned events that may arise during the quarter affect school and school leadership decisions (e.g. Sept. 11</w:t>
      </w:r>
      <w:r>
        <w:rPr>
          <w:rFonts w:ascii="Times" w:hAnsi="Times"/>
          <w:vertAlign w:val="superscript"/>
        </w:rPr>
        <w:t>th</w:t>
      </w:r>
      <w:r>
        <w:rPr>
          <w:rFonts w:ascii="Times" w:hAnsi="Times"/>
        </w:rPr>
        <w:t xml:space="preserve">, </w:t>
      </w:r>
      <w:r w:rsidR="002139DF">
        <w:rPr>
          <w:rFonts w:ascii="Times" w:hAnsi="Times"/>
        </w:rPr>
        <w:t>Hurricanes Katrina and Irene, the Japanese Tsunami Disaster, President Obama’s Proposed Waivers to NCLB, “</w:t>
      </w:r>
      <w:r w:rsidR="00D22250">
        <w:rPr>
          <w:rFonts w:ascii="Times" w:hAnsi="Times"/>
        </w:rPr>
        <w:t>Race to the Top”</w:t>
      </w:r>
      <w:r>
        <w:rPr>
          <w:rFonts w:ascii="Times" w:hAnsi="Times"/>
        </w:rPr>
        <w:t>).</w:t>
      </w:r>
    </w:p>
    <w:p w:rsidR="00AB4931" w:rsidRDefault="00AB4931">
      <w:pPr>
        <w:tabs>
          <w:tab w:val="left" w:pos="9360"/>
        </w:tabs>
        <w:ind w:right="-720"/>
        <w:rPr>
          <w:rFonts w:ascii="Times" w:hAnsi="Times"/>
        </w:rPr>
      </w:pPr>
    </w:p>
    <w:p w:rsidR="00AB4931" w:rsidRDefault="00AB4931">
      <w:pPr>
        <w:tabs>
          <w:tab w:val="left" w:pos="9360"/>
        </w:tabs>
        <w:ind w:right="-720"/>
        <w:rPr>
          <w:rFonts w:ascii="Times" w:hAnsi="Times"/>
        </w:rPr>
      </w:pPr>
      <w:r>
        <w:rPr>
          <w:rFonts w:ascii="Times" w:hAnsi="Times"/>
          <w:b/>
          <w:sz w:val="26"/>
          <w:u w:val="single"/>
        </w:rPr>
        <w:t>Objectives/Student Outcomes Include</w:t>
      </w:r>
      <w:r>
        <w:rPr>
          <w:rFonts w:ascii="Times" w:hAnsi="Times"/>
          <w:b/>
          <w:sz w:val="26"/>
        </w:rPr>
        <w:t xml:space="preserve">:  </w:t>
      </w:r>
    </w:p>
    <w:p w:rsidR="00AB4931" w:rsidRDefault="00AB4931" w:rsidP="00AB4931">
      <w:pPr>
        <w:tabs>
          <w:tab w:val="left" w:pos="9360"/>
        </w:tabs>
        <w:ind w:left="360" w:right="-720" w:hanging="360"/>
        <w:rPr>
          <w:rFonts w:ascii="Times" w:hAnsi="Times"/>
        </w:rPr>
      </w:pPr>
      <w:r>
        <w:rPr>
          <w:rFonts w:ascii="Times" w:hAnsi="Times"/>
        </w:rPr>
        <w:t>•</w:t>
      </w:r>
      <w:r>
        <w:rPr>
          <w:rFonts w:ascii="Times" w:hAnsi="Times"/>
        </w:rPr>
        <w:tab/>
        <w:t>Identifying and internalizing</w:t>
      </w:r>
      <w:r w:rsidR="002139DF">
        <w:rPr>
          <w:rFonts w:ascii="Times" w:hAnsi="Times"/>
        </w:rPr>
        <w:t xml:space="preserve"> the </w:t>
      </w:r>
      <w:r>
        <w:rPr>
          <w:rFonts w:ascii="Times" w:hAnsi="Times"/>
        </w:rPr>
        <w:t>ELPS</w:t>
      </w:r>
      <w:r w:rsidR="002139DF">
        <w:rPr>
          <w:rFonts w:ascii="Times" w:hAnsi="Times"/>
        </w:rPr>
        <w:t xml:space="preserve"> (2008)</w:t>
      </w:r>
      <w:r>
        <w:rPr>
          <w:rFonts w:ascii="Times" w:hAnsi="Times"/>
        </w:rPr>
        <w:t xml:space="preserve"> Standards for school leaders</w:t>
      </w:r>
    </w:p>
    <w:p w:rsidR="00AB4931" w:rsidRDefault="00AB4931" w:rsidP="00AB4931">
      <w:pPr>
        <w:tabs>
          <w:tab w:val="left" w:pos="9360"/>
        </w:tabs>
        <w:ind w:left="360" w:right="-720" w:hanging="360"/>
        <w:rPr>
          <w:rFonts w:ascii="Times" w:hAnsi="Times"/>
        </w:rPr>
      </w:pPr>
      <w:r>
        <w:rPr>
          <w:rFonts w:ascii="Times" w:hAnsi="Times"/>
        </w:rPr>
        <w:t>•     Reflecting on, and redefining one's Principal Leadership Platform: beliefs, philosophy,    vision, and personal experiences</w:t>
      </w:r>
    </w:p>
    <w:p w:rsidR="002139DF" w:rsidRDefault="00AB4931" w:rsidP="00AB4931">
      <w:pPr>
        <w:tabs>
          <w:tab w:val="left" w:pos="9360"/>
        </w:tabs>
        <w:ind w:left="360" w:right="-720" w:hanging="360"/>
        <w:rPr>
          <w:rFonts w:ascii="Times" w:hAnsi="Times"/>
        </w:rPr>
      </w:pPr>
      <w:r>
        <w:rPr>
          <w:rFonts w:ascii="Times" w:hAnsi="Times"/>
        </w:rPr>
        <w:t>•</w:t>
      </w:r>
      <w:r>
        <w:rPr>
          <w:rFonts w:ascii="Times" w:hAnsi="Times"/>
        </w:rPr>
        <w:tab/>
        <w:t>Examining research-based characteristics of effective principals, especially related to student achievement</w:t>
      </w:r>
    </w:p>
    <w:p w:rsidR="00AB4931" w:rsidRDefault="002139DF" w:rsidP="00AB4931">
      <w:pPr>
        <w:tabs>
          <w:tab w:val="left" w:pos="9360"/>
        </w:tabs>
        <w:ind w:left="360" w:right="-720" w:hanging="360"/>
        <w:rPr>
          <w:rFonts w:ascii="Times" w:hAnsi="Times"/>
        </w:rPr>
      </w:pPr>
      <w:r>
        <w:rPr>
          <w:rFonts w:ascii="Times" w:hAnsi="Times"/>
        </w:rPr>
        <w:t>•    Reviewing important leadership theories/models and styles/behaviors/practices</w:t>
      </w:r>
    </w:p>
    <w:p w:rsidR="00AB4931" w:rsidRDefault="00AB4931" w:rsidP="00AB4931">
      <w:pPr>
        <w:tabs>
          <w:tab w:val="left" w:pos="9360"/>
        </w:tabs>
        <w:ind w:left="360" w:right="-720" w:hanging="360"/>
        <w:rPr>
          <w:rFonts w:ascii="Times" w:hAnsi="Times"/>
        </w:rPr>
      </w:pPr>
      <w:r>
        <w:rPr>
          <w:rFonts w:ascii="Times" w:hAnsi="Times"/>
        </w:rPr>
        <w:t>•</w:t>
      </w:r>
      <w:r>
        <w:rPr>
          <w:rFonts w:ascii="Times" w:hAnsi="Times"/>
        </w:rPr>
        <w:tab/>
        <w:t>Studying concepts of organizational structure from the business and educational fields</w:t>
      </w:r>
    </w:p>
    <w:p w:rsidR="00AB4931" w:rsidRDefault="00AB4931" w:rsidP="002139DF">
      <w:pPr>
        <w:tabs>
          <w:tab w:val="left" w:pos="9360"/>
        </w:tabs>
        <w:ind w:left="360" w:right="-720" w:hanging="360"/>
        <w:rPr>
          <w:rFonts w:ascii="Times" w:hAnsi="Times"/>
        </w:rPr>
      </w:pPr>
      <w:r>
        <w:rPr>
          <w:rFonts w:ascii="Times" w:hAnsi="Times"/>
        </w:rPr>
        <w:t>•</w:t>
      </w:r>
      <w:r>
        <w:rPr>
          <w:rFonts w:ascii="Times" w:hAnsi="Times"/>
        </w:rPr>
        <w:tab/>
        <w:t>Considering critical human relations skills linked to administration</w:t>
      </w:r>
    </w:p>
    <w:p w:rsidR="00AB4931" w:rsidRDefault="00AB4931" w:rsidP="00AB4931">
      <w:pPr>
        <w:tabs>
          <w:tab w:val="left" w:pos="9360"/>
        </w:tabs>
        <w:ind w:left="360" w:right="-720" w:hanging="360"/>
        <w:rPr>
          <w:rFonts w:ascii="Times" w:hAnsi="Times"/>
        </w:rPr>
      </w:pPr>
      <w:r>
        <w:rPr>
          <w:rFonts w:ascii="Times" w:hAnsi="Times"/>
        </w:rPr>
        <w:t>•</w:t>
      </w:r>
      <w:r>
        <w:rPr>
          <w:rFonts w:ascii="Times" w:hAnsi="Times"/>
        </w:rPr>
        <w:tab/>
        <w:t>Studying issues related to ethical leadership, social justice, and diversity</w:t>
      </w:r>
    </w:p>
    <w:p w:rsidR="00AB4931" w:rsidRDefault="00AB4931" w:rsidP="00AB4931">
      <w:pPr>
        <w:tabs>
          <w:tab w:val="left" w:pos="9360"/>
        </w:tabs>
        <w:ind w:left="360" w:right="-720" w:hanging="360"/>
        <w:rPr>
          <w:rFonts w:ascii="Times" w:hAnsi="Times"/>
        </w:rPr>
      </w:pPr>
      <w:r>
        <w:rPr>
          <w:rFonts w:ascii="Times" w:hAnsi="Times"/>
        </w:rPr>
        <w:t>•</w:t>
      </w:r>
      <w:r>
        <w:rPr>
          <w:rFonts w:ascii="Times" w:hAnsi="Times"/>
        </w:rPr>
        <w:tab/>
        <w:t>Identifying characteristics relating to effective school cultures and student achievement</w:t>
      </w:r>
    </w:p>
    <w:p w:rsidR="00AB4931" w:rsidRDefault="00AB4931" w:rsidP="00AB4931">
      <w:pPr>
        <w:tabs>
          <w:tab w:val="left" w:pos="9360"/>
        </w:tabs>
        <w:ind w:left="360" w:right="-720" w:hanging="360"/>
        <w:rPr>
          <w:rFonts w:ascii="Times" w:hAnsi="Times"/>
        </w:rPr>
      </w:pPr>
      <w:r>
        <w:rPr>
          <w:rFonts w:ascii="Times" w:hAnsi="Times"/>
        </w:rPr>
        <w:t>•</w:t>
      </w:r>
      <w:r>
        <w:rPr>
          <w:rFonts w:ascii="Times" w:hAnsi="Times"/>
        </w:rPr>
        <w:tab/>
        <w:t>Considering the importance of a school's mission and vision</w:t>
      </w:r>
    </w:p>
    <w:p w:rsidR="00AB4931" w:rsidRDefault="00AB4931" w:rsidP="00AB4931">
      <w:pPr>
        <w:tabs>
          <w:tab w:val="left" w:pos="9360"/>
        </w:tabs>
        <w:ind w:left="360" w:right="-720" w:hanging="360"/>
        <w:rPr>
          <w:rFonts w:ascii="Times" w:hAnsi="Times"/>
        </w:rPr>
      </w:pPr>
      <w:r>
        <w:rPr>
          <w:rFonts w:ascii="Times" w:hAnsi="Times"/>
        </w:rPr>
        <w:t>•</w:t>
      </w:r>
      <w:r>
        <w:rPr>
          <w:rFonts w:ascii="Times" w:hAnsi="Times"/>
        </w:rPr>
        <w:tab/>
        <w:t>Reviewing the change process: mobilization, implementation and institutionalization</w:t>
      </w:r>
    </w:p>
    <w:p w:rsidR="00AB4931" w:rsidRDefault="00AB4931" w:rsidP="00AB4931">
      <w:pPr>
        <w:tabs>
          <w:tab w:val="left" w:pos="9360"/>
        </w:tabs>
        <w:ind w:left="360" w:right="-720" w:hanging="360"/>
        <w:rPr>
          <w:rFonts w:ascii="Times" w:hAnsi="Times"/>
        </w:rPr>
      </w:pPr>
      <w:r>
        <w:rPr>
          <w:rFonts w:ascii="Times" w:hAnsi="Times"/>
        </w:rPr>
        <w:t>•</w:t>
      </w:r>
      <w:r>
        <w:rPr>
          <w:rFonts w:ascii="Times" w:hAnsi="Times"/>
        </w:rPr>
        <w:tab/>
        <w:t>Recognizing the instructional leadership role of the principal through clinical supervision, curriculum support, differentiated professional growth options and supporting Teacher Leaders in Professional Learning Communities</w:t>
      </w:r>
    </w:p>
    <w:p w:rsidR="00AB4931" w:rsidRDefault="00AB4931" w:rsidP="00AB4931">
      <w:pPr>
        <w:numPr>
          <w:ilvl w:val="0"/>
          <w:numId w:val="20"/>
        </w:numPr>
        <w:tabs>
          <w:tab w:val="left" w:pos="9360"/>
        </w:tabs>
        <w:ind w:right="-720"/>
        <w:rPr>
          <w:rFonts w:ascii="Times" w:hAnsi="Times"/>
        </w:rPr>
      </w:pPr>
      <w:r>
        <w:rPr>
          <w:rFonts w:ascii="Times" w:hAnsi="Times"/>
        </w:rPr>
        <w:t>Considering the importance of balancing leadership and management responsibilities</w:t>
      </w:r>
    </w:p>
    <w:p w:rsidR="00AB4931" w:rsidRDefault="00AB4931" w:rsidP="00AB4931">
      <w:pPr>
        <w:numPr>
          <w:ilvl w:val="0"/>
          <w:numId w:val="20"/>
        </w:numPr>
        <w:tabs>
          <w:tab w:val="left" w:pos="9360"/>
        </w:tabs>
        <w:ind w:right="-720"/>
        <w:rPr>
          <w:rFonts w:ascii="Times" w:hAnsi="Times"/>
        </w:rPr>
      </w:pPr>
      <w:r>
        <w:rPr>
          <w:rFonts w:ascii="Times" w:hAnsi="Times"/>
        </w:rPr>
        <w:t>Considering the implications of crises (e.g., Sept. 11</w:t>
      </w:r>
      <w:r>
        <w:rPr>
          <w:rFonts w:ascii="Times" w:hAnsi="Times"/>
          <w:vertAlign w:val="superscript"/>
        </w:rPr>
        <w:t xml:space="preserve">th </w:t>
      </w:r>
      <w:r>
        <w:rPr>
          <w:rFonts w:ascii="Times" w:hAnsi="Times"/>
        </w:rPr>
        <w:t>)</w:t>
      </w:r>
      <w:r w:rsidR="00D22250">
        <w:rPr>
          <w:rFonts w:ascii="Times" w:hAnsi="Times"/>
        </w:rPr>
        <w:t xml:space="preserve"> </w:t>
      </w:r>
      <w:r>
        <w:rPr>
          <w:rFonts w:ascii="Times" w:hAnsi="Times"/>
        </w:rPr>
        <w:t>for schools and principals</w:t>
      </w:r>
    </w:p>
    <w:p w:rsidR="00AB4931" w:rsidRDefault="00AB4931" w:rsidP="00AB4931">
      <w:pPr>
        <w:tabs>
          <w:tab w:val="left" w:pos="9360"/>
        </w:tabs>
        <w:ind w:left="360" w:right="-720" w:hanging="360"/>
        <w:rPr>
          <w:rFonts w:ascii="Times" w:hAnsi="Times"/>
        </w:rPr>
      </w:pPr>
      <w:r>
        <w:rPr>
          <w:rFonts w:ascii="Times" w:hAnsi="Times"/>
        </w:rPr>
        <w:t>•</w:t>
      </w:r>
      <w:r>
        <w:rPr>
          <w:rFonts w:ascii="Times" w:hAnsi="Times"/>
        </w:rPr>
        <w:tab/>
        <w:t>Overviewing Washington Sta</w:t>
      </w:r>
      <w:r w:rsidR="00D22250">
        <w:rPr>
          <w:rFonts w:ascii="Times" w:hAnsi="Times"/>
        </w:rPr>
        <w:t>te School Law related to teacher evaluation and principal expectations</w:t>
      </w:r>
      <w:r>
        <w:rPr>
          <w:rFonts w:ascii="Times" w:hAnsi="Times"/>
        </w:rPr>
        <w:t xml:space="preserve"> </w:t>
      </w:r>
    </w:p>
    <w:p w:rsidR="00AB4931" w:rsidRDefault="00AB4931" w:rsidP="00AB4931">
      <w:pPr>
        <w:numPr>
          <w:ilvl w:val="0"/>
          <w:numId w:val="20"/>
        </w:numPr>
        <w:tabs>
          <w:tab w:val="left" w:pos="9360"/>
        </w:tabs>
        <w:ind w:right="-720"/>
        <w:rPr>
          <w:rFonts w:ascii="Times" w:hAnsi="Times"/>
        </w:rPr>
      </w:pPr>
      <w:r>
        <w:rPr>
          <w:rFonts w:ascii="Times" w:hAnsi="Times"/>
        </w:rPr>
        <w:t>Using conflict resolution successfully</w:t>
      </w:r>
    </w:p>
    <w:p w:rsidR="00AB4931" w:rsidRDefault="00AB4931" w:rsidP="00AB4931">
      <w:pPr>
        <w:numPr>
          <w:ilvl w:val="0"/>
          <w:numId w:val="20"/>
        </w:numPr>
        <w:tabs>
          <w:tab w:val="left" w:pos="9360"/>
        </w:tabs>
        <w:ind w:right="-720"/>
        <w:rPr>
          <w:rFonts w:ascii="Times" w:hAnsi="Times"/>
        </w:rPr>
      </w:pPr>
      <w:r>
        <w:rPr>
          <w:rFonts w:ascii="Times" w:hAnsi="Times"/>
        </w:rPr>
        <w:t>Considering critical elements of the student program, such as: student guidance services, clubs, extra-curricular activities, community partnerships, and behavioral management</w:t>
      </w:r>
    </w:p>
    <w:p w:rsidR="00AB4931" w:rsidRDefault="00AB4931" w:rsidP="00AB4931">
      <w:pPr>
        <w:tabs>
          <w:tab w:val="left" w:pos="9360"/>
        </w:tabs>
        <w:ind w:left="360" w:right="-720" w:hanging="360"/>
        <w:rPr>
          <w:rFonts w:ascii="Times" w:hAnsi="Times"/>
        </w:rPr>
      </w:pPr>
      <w:r>
        <w:rPr>
          <w:rFonts w:ascii="Times" w:hAnsi="Times"/>
        </w:rPr>
        <w:t>•</w:t>
      </w:r>
      <w:r>
        <w:rPr>
          <w:rFonts w:ascii="Times" w:hAnsi="Times"/>
        </w:rPr>
        <w:tab/>
        <w:t>Facilitating effective PR, and parent, community, and media support for the school</w:t>
      </w:r>
    </w:p>
    <w:p w:rsidR="00AB4931" w:rsidRDefault="00AB4931" w:rsidP="00AB4931">
      <w:pPr>
        <w:tabs>
          <w:tab w:val="left" w:pos="9360"/>
        </w:tabs>
        <w:ind w:left="360" w:right="-720" w:hanging="360"/>
        <w:rPr>
          <w:rFonts w:ascii="Times" w:hAnsi="Times"/>
        </w:rPr>
      </w:pPr>
      <w:r>
        <w:rPr>
          <w:rFonts w:ascii="Times" w:hAnsi="Times"/>
        </w:rPr>
        <w:t>•</w:t>
      </w:r>
      <w:r>
        <w:rPr>
          <w:rFonts w:ascii="Times" w:hAnsi="Times"/>
        </w:rPr>
        <w:tab/>
      </w:r>
      <w:r w:rsidR="00177D66">
        <w:rPr>
          <w:rFonts w:ascii="Times" w:hAnsi="Times"/>
        </w:rPr>
        <w:t>Examining and simulating how principals effectively make decisions, prioritize, problem solve and communicate</w:t>
      </w:r>
      <w:r>
        <w:rPr>
          <w:rFonts w:ascii="Times" w:hAnsi="Times"/>
        </w:rPr>
        <w:t xml:space="preserve"> through cases studies and in-basket activities. </w:t>
      </w:r>
    </w:p>
    <w:p w:rsidR="00AB4931" w:rsidRDefault="00AB4931">
      <w:pPr>
        <w:tabs>
          <w:tab w:val="left" w:pos="9360"/>
        </w:tabs>
        <w:ind w:left="360" w:right="-720" w:hanging="360"/>
        <w:rPr>
          <w:rFonts w:ascii="Times" w:hAnsi="Times"/>
        </w:rPr>
      </w:pPr>
    </w:p>
    <w:p w:rsidR="00AB4931" w:rsidRDefault="00AB4931">
      <w:pPr>
        <w:tabs>
          <w:tab w:val="left" w:pos="9360"/>
        </w:tabs>
        <w:ind w:right="-720"/>
        <w:rPr>
          <w:rFonts w:ascii="Times" w:hAnsi="Times"/>
          <w:b/>
          <w:sz w:val="28"/>
        </w:rPr>
      </w:pPr>
      <w:r>
        <w:rPr>
          <w:rFonts w:ascii="Times" w:hAnsi="Times"/>
          <w:b/>
          <w:sz w:val="28"/>
          <w:u w:val="single"/>
        </w:rPr>
        <w:t>Tentative Course Outline</w:t>
      </w:r>
      <w:r>
        <w:rPr>
          <w:rFonts w:ascii="Times" w:hAnsi="Times"/>
          <w:b/>
          <w:sz w:val="28"/>
        </w:rPr>
        <w:t>:</w:t>
      </w:r>
    </w:p>
    <w:p w:rsidR="00AB4931" w:rsidRDefault="00AB4931">
      <w:pPr>
        <w:tabs>
          <w:tab w:val="left" w:pos="9360"/>
        </w:tabs>
        <w:ind w:right="-720"/>
        <w:rPr>
          <w:rFonts w:ascii="Times" w:hAnsi="Times"/>
        </w:rPr>
      </w:pPr>
    </w:p>
    <w:p w:rsidR="00AB4931" w:rsidRDefault="00177D66">
      <w:pPr>
        <w:tabs>
          <w:tab w:val="left" w:pos="9360"/>
        </w:tabs>
        <w:ind w:left="360" w:right="-720" w:hanging="360"/>
        <w:rPr>
          <w:rFonts w:ascii="Times" w:hAnsi="Times"/>
        </w:rPr>
      </w:pPr>
      <w:r>
        <w:rPr>
          <w:rFonts w:ascii="Times" w:hAnsi="Times"/>
          <w:b/>
          <w:u w:val="single"/>
        </w:rPr>
        <w:t>September 27</w:t>
      </w:r>
      <w:r w:rsidR="00AB4931">
        <w:rPr>
          <w:rFonts w:ascii="Times" w:hAnsi="Times"/>
          <w:b/>
          <w:u w:val="single"/>
        </w:rPr>
        <w:t>, 20</w:t>
      </w:r>
      <w:r w:rsidR="00D22250">
        <w:rPr>
          <w:rFonts w:ascii="Times" w:hAnsi="Times"/>
          <w:b/>
          <w:u w:val="single"/>
        </w:rPr>
        <w:t>1</w:t>
      </w:r>
      <w:r>
        <w:rPr>
          <w:rFonts w:ascii="Times" w:hAnsi="Times"/>
          <w:b/>
          <w:u w:val="single"/>
        </w:rPr>
        <w:t>1</w:t>
      </w:r>
      <w:r w:rsidR="00AB4931">
        <w:rPr>
          <w:rFonts w:ascii="Times" w:hAnsi="Times"/>
        </w:rPr>
        <w:t xml:space="preserve">: </w:t>
      </w:r>
    </w:p>
    <w:p w:rsidR="00AB4931" w:rsidRDefault="00AB4931">
      <w:pPr>
        <w:tabs>
          <w:tab w:val="left" w:pos="9360"/>
        </w:tabs>
        <w:ind w:left="360" w:right="-720" w:hanging="360"/>
        <w:rPr>
          <w:rFonts w:ascii="Times" w:hAnsi="Times"/>
        </w:rPr>
      </w:pPr>
      <w:r>
        <w:rPr>
          <w:rFonts w:ascii="Times" w:hAnsi="Times"/>
        </w:rPr>
        <w:t xml:space="preserve">A.   </w:t>
      </w:r>
      <w:r>
        <w:rPr>
          <w:rFonts w:ascii="Times" w:hAnsi="Times"/>
          <w:u w:val="single"/>
        </w:rPr>
        <w:t>Introduction to School Administration and The Challenge of the Principalship:</w:t>
      </w:r>
    </w:p>
    <w:p w:rsidR="00AB4931" w:rsidRDefault="00AB4931">
      <w:pPr>
        <w:tabs>
          <w:tab w:val="left" w:pos="9360"/>
        </w:tabs>
        <w:ind w:right="-720"/>
        <w:rPr>
          <w:rFonts w:ascii="Times" w:hAnsi="Times"/>
        </w:rPr>
      </w:pPr>
      <w:r>
        <w:rPr>
          <w:rFonts w:ascii="Times" w:hAnsi="Times"/>
        </w:rPr>
        <w:t>Icebreaker, Review Syllabus</w:t>
      </w:r>
      <w:r w:rsidR="00177D66">
        <w:rPr>
          <w:rFonts w:ascii="Times" w:hAnsi="Times"/>
        </w:rPr>
        <w:t xml:space="preserve">, The </w:t>
      </w:r>
      <w:r>
        <w:rPr>
          <w:rFonts w:ascii="Times" w:hAnsi="Times"/>
        </w:rPr>
        <w:t>ELPS Standards</w:t>
      </w:r>
      <w:r w:rsidR="00177D66">
        <w:rPr>
          <w:rFonts w:ascii="Times" w:hAnsi="Times"/>
        </w:rPr>
        <w:t>(2008)</w:t>
      </w:r>
      <w:r>
        <w:rPr>
          <w:rFonts w:ascii="Times" w:hAnsi="Times"/>
        </w:rPr>
        <w:t>, Begin examining “Contemporary Leadership Styles.”</w:t>
      </w:r>
    </w:p>
    <w:p w:rsidR="00AB4931" w:rsidRDefault="00AB4931">
      <w:pPr>
        <w:tabs>
          <w:tab w:val="left" w:pos="9360"/>
        </w:tabs>
        <w:ind w:right="-720"/>
        <w:rPr>
          <w:rFonts w:ascii="Times" w:hAnsi="Times"/>
        </w:rPr>
      </w:pPr>
    </w:p>
    <w:p w:rsidR="00AB4931" w:rsidRDefault="00AB4931">
      <w:pPr>
        <w:tabs>
          <w:tab w:val="left" w:pos="9360"/>
        </w:tabs>
        <w:ind w:right="-720"/>
        <w:rPr>
          <w:rFonts w:ascii="Times" w:hAnsi="Times"/>
        </w:rPr>
      </w:pPr>
      <w:r>
        <w:rPr>
          <w:rFonts w:ascii="Times" w:hAnsi="Times"/>
        </w:rPr>
        <w:t xml:space="preserve">B.   </w:t>
      </w:r>
      <w:r>
        <w:rPr>
          <w:rFonts w:ascii="Times" w:hAnsi="Times"/>
          <w:u w:val="single"/>
        </w:rPr>
        <w:t>Case Study Analysis</w:t>
      </w:r>
      <w:r w:rsidR="0042315B">
        <w:rPr>
          <w:rFonts w:ascii="Times" w:hAnsi="Times"/>
        </w:rPr>
        <w:t>: We will discuss 24</w:t>
      </w:r>
      <w:r>
        <w:rPr>
          <w:rFonts w:ascii="Times" w:hAnsi="Times"/>
        </w:rPr>
        <w:t xml:space="preserve"> recommended case study possibilities that you will review for class presentations.  </w:t>
      </w:r>
      <w:r w:rsidR="001D72EF">
        <w:rPr>
          <w:rFonts w:ascii="Times" w:hAnsi="Times"/>
        </w:rPr>
        <w:t>Pairs of students</w:t>
      </w:r>
      <w:r>
        <w:rPr>
          <w:rFonts w:ascii="Times" w:hAnsi="Times"/>
        </w:rPr>
        <w:t xml:space="preserve"> directing the case </w:t>
      </w:r>
      <w:r w:rsidR="00D22250">
        <w:rPr>
          <w:rFonts w:ascii="Times" w:hAnsi="Times"/>
        </w:rPr>
        <w:t>studies</w:t>
      </w:r>
      <w:r w:rsidR="00177D66">
        <w:rPr>
          <w:rFonts w:ascii="Times" w:hAnsi="Times"/>
        </w:rPr>
        <w:t xml:space="preserve"> will begin on October 11</w:t>
      </w:r>
      <w:r>
        <w:rPr>
          <w:rFonts w:ascii="Times" w:hAnsi="Times"/>
          <w:vertAlign w:val="superscript"/>
        </w:rPr>
        <w:t>th</w:t>
      </w:r>
      <w:r w:rsidR="00177D66">
        <w:rPr>
          <w:rFonts w:ascii="Times" w:hAnsi="Times"/>
        </w:rPr>
        <w:t xml:space="preserve"> and end on November 15</w:t>
      </w:r>
      <w:r>
        <w:rPr>
          <w:rFonts w:ascii="Times" w:hAnsi="Times"/>
          <w:vertAlign w:val="superscript"/>
        </w:rPr>
        <w:t>th</w:t>
      </w:r>
      <w:r>
        <w:rPr>
          <w:rFonts w:ascii="Times" w:hAnsi="Times"/>
        </w:rPr>
        <w:t xml:space="preserve">. Harvey will present the first </w:t>
      </w:r>
      <w:r w:rsidR="00177D66">
        <w:rPr>
          <w:rFonts w:ascii="Times" w:hAnsi="Times"/>
        </w:rPr>
        <w:t>case study on October 4</w:t>
      </w:r>
      <w:r w:rsidRPr="00B25417">
        <w:rPr>
          <w:rFonts w:ascii="Times" w:hAnsi="Times"/>
          <w:vertAlign w:val="superscript"/>
        </w:rPr>
        <w:t>th</w:t>
      </w:r>
      <w:r>
        <w:rPr>
          <w:rFonts w:ascii="Times" w:hAnsi="Times"/>
        </w:rPr>
        <w:t xml:space="preserve">.  We will set aside time to discuss and assign each case study.  Beyond the recommended case studies below, </w:t>
      </w:r>
      <w:r>
        <w:rPr>
          <w:rFonts w:ascii="Times" w:hAnsi="Times"/>
          <w:u w:val="single"/>
        </w:rPr>
        <w:t>you may select another case study for your presentation</w:t>
      </w:r>
      <w:r>
        <w:rPr>
          <w:rFonts w:ascii="Times" w:hAnsi="Times"/>
        </w:rPr>
        <w:t>,</w:t>
      </w:r>
      <w:r w:rsidR="0042315B">
        <w:rPr>
          <w:rFonts w:ascii="Times" w:hAnsi="Times"/>
        </w:rPr>
        <w:t xml:space="preserve"> with Harvey's approval.  The 23</w:t>
      </w:r>
      <w:r>
        <w:rPr>
          <w:rFonts w:ascii="Times" w:hAnsi="Times"/>
        </w:rPr>
        <w:t xml:space="preserve"> recommended case study possibilities, all in Gorton and Alston are as follows:</w:t>
      </w:r>
    </w:p>
    <w:p w:rsidR="003D03E8" w:rsidRDefault="003D03E8" w:rsidP="00AB4931">
      <w:pPr>
        <w:tabs>
          <w:tab w:val="left" w:pos="9360"/>
        </w:tabs>
        <w:ind w:right="-720"/>
        <w:rPr>
          <w:rFonts w:ascii="Times" w:hAnsi="Times"/>
        </w:rPr>
      </w:pPr>
    </w:p>
    <w:p w:rsidR="00AB4931" w:rsidRDefault="00177D66" w:rsidP="00AB4931">
      <w:pPr>
        <w:tabs>
          <w:tab w:val="left" w:pos="9360"/>
        </w:tabs>
        <w:ind w:right="-720"/>
        <w:rPr>
          <w:rFonts w:ascii="Times" w:hAnsi="Times"/>
        </w:rPr>
      </w:pPr>
      <w:r>
        <w:rPr>
          <w:rFonts w:ascii="Times" w:hAnsi="Times"/>
          <w:u w:val="single"/>
        </w:rPr>
        <w:t>Interesting Case Study Possibilities Include</w:t>
      </w:r>
      <w:r w:rsidR="00AB4931">
        <w:rPr>
          <w:rFonts w:ascii="Times" w:hAnsi="Times"/>
        </w:rPr>
        <w:t>:</w:t>
      </w:r>
    </w:p>
    <w:p w:rsidR="00AB4931" w:rsidRDefault="00177D66" w:rsidP="00AB4931">
      <w:pPr>
        <w:tabs>
          <w:tab w:val="left" w:pos="9360"/>
        </w:tabs>
        <w:ind w:right="-720"/>
        <w:rPr>
          <w:rFonts w:ascii="Times" w:hAnsi="Times"/>
        </w:rPr>
      </w:pPr>
      <w:r>
        <w:rPr>
          <w:rFonts w:ascii="Times" w:hAnsi="Times"/>
        </w:rPr>
        <w:t xml:space="preserve">case study #1    p. 232   </w:t>
      </w:r>
      <w:r w:rsidR="00AB4931">
        <w:rPr>
          <w:rFonts w:ascii="Times" w:hAnsi="Times"/>
        </w:rPr>
        <w:t>Preparing for the Job Search</w:t>
      </w:r>
    </w:p>
    <w:p w:rsidR="00AB4931" w:rsidRDefault="00177D66" w:rsidP="00AB4931">
      <w:pPr>
        <w:tabs>
          <w:tab w:val="left" w:pos="9360"/>
        </w:tabs>
        <w:ind w:right="-720"/>
        <w:rPr>
          <w:rFonts w:ascii="Times" w:hAnsi="Times"/>
        </w:rPr>
      </w:pPr>
      <w:r>
        <w:rPr>
          <w:rFonts w:ascii="Times" w:hAnsi="Times"/>
        </w:rPr>
        <w:t xml:space="preserve">case study #2    p. 234 </w:t>
      </w:r>
      <w:r w:rsidR="00AB4931">
        <w:rPr>
          <w:rFonts w:ascii="Times" w:hAnsi="Times"/>
        </w:rPr>
        <w:t xml:space="preserve">  From Teacher to Administrator (Becoming a Principal) </w:t>
      </w:r>
    </w:p>
    <w:p w:rsidR="00AB4931" w:rsidRDefault="00E53CDF" w:rsidP="00AB4931">
      <w:pPr>
        <w:tabs>
          <w:tab w:val="left" w:pos="9360"/>
        </w:tabs>
        <w:ind w:right="-720"/>
        <w:rPr>
          <w:rFonts w:ascii="Times" w:hAnsi="Times"/>
        </w:rPr>
      </w:pPr>
      <w:r>
        <w:rPr>
          <w:rFonts w:ascii="Times" w:hAnsi="Times"/>
        </w:rPr>
        <w:t xml:space="preserve">case study #6    p. 250 </w:t>
      </w:r>
      <w:r w:rsidR="00AB4931">
        <w:rPr>
          <w:rFonts w:ascii="Times" w:hAnsi="Times"/>
        </w:rPr>
        <w:t xml:space="preserve">  </w:t>
      </w:r>
      <w:r>
        <w:rPr>
          <w:rFonts w:ascii="Times" w:hAnsi="Times"/>
        </w:rPr>
        <w:t>Do I Need to Act Like a Man to be a Leader</w:t>
      </w:r>
      <w:r w:rsidR="00AB4931">
        <w:rPr>
          <w:rFonts w:ascii="Times" w:hAnsi="Times"/>
        </w:rPr>
        <w:t xml:space="preserve">?  </w:t>
      </w:r>
    </w:p>
    <w:p w:rsidR="00AB4931" w:rsidRDefault="00E53CDF" w:rsidP="00AB4931">
      <w:pPr>
        <w:tabs>
          <w:tab w:val="left" w:pos="9360"/>
        </w:tabs>
        <w:ind w:right="-720"/>
        <w:rPr>
          <w:rFonts w:ascii="Times" w:hAnsi="Times"/>
        </w:rPr>
      </w:pPr>
      <w:r>
        <w:rPr>
          <w:rFonts w:ascii="Times" w:hAnsi="Times"/>
        </w:rPr>
        <w:t xml:space="preserve">case study #7    p. 253 </w:t>
      </w:r>
      <w:r w:rsidR="00AB4931">
        <w:rPr>
          <w:rFonts w:ascii="Times" w:hAnsi="Times"/>
        </w:rPr>
        <w:t xml:space="preserve">  </w:t>
      </w:r>
      <w:r>
        <w:rPr>
          <w:rFonts w:ascii="Times" w:hAnsi="Times"/>
        </w:rPr>
        <w:t>Dragging  and Sagging</w:t>
      </w:r>
      <w:r w:rsidR="00AB4931">
        <w:rPr>
          <w:rFonts w:ascii="Times" w:hAnsi="Times"/>
        </w:rPr>
        <w:t xml:space="preserve">  </w:t>
      </w:r>
    </w:p>
    <w:p w:rsidR="00E53CDF" w:rsidRDefault="00E53CDF" w:rsidP="00AB4931">
      <w:pPr>
        <w:tabs>
          <w:tab w:val="left" w:pos="9360"/>
        </w:tabs>
        <w:ind w:right="-720"/>
        <w:rPr>
          <w:rFonts w:ascii="Times" w:hAnsi="Times"/>
        </w:rPr>
      </w:pPr>
      <w:r>
        <w:rPr>
          <w:rFonts w:ascii="Times" w:hAnsi="Times"/>
        </w:rPr>
        <w:t xml:space="preserve">case study #8    p. 256   </w:t>
      </w:r>
      <w:r w:rsidR="00AB4931">
        <w:rPr>
          <w:rFonts w:ascii="Times" w:hAnsi="Times"/>
        </w:rPr>
        <w:t>Is Being Busy Necessarily Productive (Time Management)</w:t>
      </w:r>
    </w:p>
    <w:p w:rsidR="00E53CDF" w:rsidRDefault="00E53CDF" w:rsidP="00AB4931">
      <w:pPr>
        <w:tabs>
          <w:tab w:val="left" w:pos="9360"/>
        </w:tabs>
        <w:ind w:right="-720"/>
        <w:rPr>
          <w:rFonts w:ascii="Times" w:hAnsi="Times"/>
        </w:rPr>
      </w:pPr>
      <w:r>
        <w:rPr>
          <w:rFonts w:ascii="Times" w:hAnsi="Times"/>
        </w:rPr>
        <w:t>case study #9    p. 258   Changing Demographics and Teacher Attitudes</w:t>
      </w:r>
      <w:r w:rsidR="00C81852">
        <w:rPr>
          <w:rFonts w:ascii="Times" w:hAnsi="Times"/>
        </w:rPr>
        <w:t xml:space="preserve"> (Multicultural Issues)</w:t>
      </w:r>
    </w:p>
    <w:p w:rsidR="00AB4931" w:rsidRDefault="00E53CDF" w:rsidP="00AB4931">
      <w:pPr>
        <w:tabs>
          <w:tab w:val="left" w:pos="9360"/>
        </w:tabs>
        <w:ind w:right="-720"/>
        <w:rPr>
          <w:rFonts w:ascii="Times" w:hAnsi="Times"/>
        </w:rPr>
      </w:pPr>
      <w:r>
        <w:rPr>
          <w:rFonts w:ascii="Times" w:hAnsi="Times"/>
        </w:rPr>
        <w:t>case study #10  p. 261   Matter of What?</w:t>
      </w:r>
      <w:r w:rsidR="00C81852">
        <w:rPr>
          <w:rFonts w:ascii="Times" w:hAnsi="Times"/>
        </w:rPr>
        <w:t xml:space="preserve"> (Racial Issues)</w:t>
      </w:r>
    </w:p>
    <w:p w:rsidR="00C81852" w:rsidRDefault="00E53CDF" w:rsidP="00AB4931">
      <w:pPr>
        <w:tabs>
          <w:tab w:val="left" w:pos="9360"/>
        </w:tabs>
        <w:ind w:right="-720"/>
        <w:rPr>
          <w:rFonts w:ascii="Times" w:hAnsi="Times"/>
        </w:rPr>
      </w:pPr>
      <w:r>
        <w:rPr>
          <w:rFonts w:ascii="Times" w:hAnsi="Times"/>
        </w:rPr>
        <w:t>case study #16  p. 277</w:t>
      </w:r>
      <w:r w:rsidR="00AB4931">
        <w:rPr>
          <w:rFonts w:ascii="Times" w:hAnsi="Times"/>
        </w:rPr>
        <w:t xml:space="preserve">  "Zero Tolerance" for Weapons in Schools</w:t>
      </w:r>
    </w:p>
    <w:p w:rsidR="00C81852" w:rsidRDefault="00C81852" w:rsidP="00AB4931">
      <w:pPr>
        <w:tabs>
          <w:tab w:val="left" w:pos="9360"/>
        </w:tabs>
        <w:ind w:right="-720"/>
        <w:rPr>
          <w:rFonts w:ascii="Times" w:hAnsi="Times"/>
        </w:rPr>
      </w:pPr>
      <w:r>
        <w:rPr>
          <w:rFonts w:ascii="Times" w:hAnsi="Times"/>
        </w:rPr>
        <w:t>case study #18</w:t>
      </w:r>
      <w:r w:rsidR="00FA4CC7">
        <w:rPr>
          <w:rFonts w:ascii="Times" w:hAnsi="Times"/>
        </w:rPr>
        <w:t xml:space="preserve">  p.</w:t>
      </w:r>
      <w:r w:rsidR="00E85101">
        <w:rPr>
          <w:rFonts w:ascii="Times" w:hAnsi="Times"/>
        </w:rPr>
        <w:t xml:space="preserve"> 283   What to Do About the “Morning After”?</w:t>
      </w:r>
    </w:p>
    <w:p w:rsidR="00C81852" w:rsidRDefault="00C81852" w:rsidP="00AB4931">
      <w:pPr>
        <w:tabs>
          <w:tab w:val="left" w:pos="9360"/>
        </w:tabs>
        <w:ind w:right="-720"/>
        <w:rPr>
          <w:rFonts w:ascii="Times" w:hAnsi="Times"/>
        </w:rPr>
      </w:pPr>
      <w:r>
        <w:rPr>
          <w:rFonts w:ascii="Times" w:hAnsi="Times"/>
        </w:rPr>
        <w:t>case study #19</w:t>
      </w:r>
      <w:r w:rsidR="00E85101">
        <w:rPr>
          <w:rFonts w:ascii="Times" w:hAnsi="Times"/>
        </w:rPr>
        <w:t xml:space="preserve">  p. 285   Working with Students with Disabilities and IDEA</w:t>
      </w:r>
    </w:p>
    <w:p w:rsidR="00AB4931" w:rsidRDefault="00C81852" w:rsidP="00AB4931">
      <w:pPr>
        <w:tabs>
          <w:tab w:val="left" w:pos="9360"/>
        </w:tabs>
        <w:ind w:right="-720"/>
        <w:rPr>
          <w:rFonts w:ascii="Times" w:hAnsi="Times"/>
        </w:rPr>
      </w:pPr>
      <w:r>
        <w:rPr>
          <w:rFonts w:ascii="Times" w:hAnsi="Times"/>
        </w:rPr>
        <w:t>case study #20</w:t>
      </w:r>
      <w:r w:rsidR="00E85101">
        <w:rPr>
          <w:rFonts w:ascii="Times" w:hAnsi="Times"/>
        </w:rPr>
        <w:t xml:space="preserve">  p. 287   Student-Formed Gay-Straight Alliance</w:t>
      </w:r>
    </w:p>
    <w:p w:rsidR="00AB4931" w:rsidRDefault="00E87697" w:rsidP="00AB4931">
      <w:pPr>
        <w:tabs>
          <w:tab w:val="left" w:pos="9360"/>
        </w:tabs>
        <w:ind w:right="-720"/>
        <w:rPr>
          <w:rFonts w:ascii="Times" w:hAnsi="Times"/>
        </w:rPr>
      </w:pPr>
      <w:r>
        <w:rPr>
          <w:rFonts w:ascii="Times" w:hAnsi="Times"/>
        </w:rPr>
        <w:t xml:space="preserve">case study #22  p. 296 </w:t>
      </w:r>
      <w:r w:rsidR="00AB4931">
        <w:rPr>
          <w:rFonts w:ascii="Times" w:hAnsi="Times"/>
        </w:rPr>
        <w:t xml:space="preserve">  Problems of A Beginning Teacher</w:t>
      </w:r>
    </w:p>
    <w:p w:rsidR="00AB4931" w:rsidRDefault="00E87697" w:rsidP="00AB4931">
      <w:pPr>
        <w:tabs>
          <w:tab w:val="left" w:pos="9360"/>
        </w:tabs>
        <w:ind w:right="-720"/>
        <w:rPr>
          <w:rFonts w:ascii="Times" w:hAnsi="Times"/>
        </w:rPr>
      </w:pPr>
      <w:r>
        <w:rPr>
          <w:rFonts w:ascii="Times" w:hAnsi="Times"/>
        </w:rPr>
        <w:t xml:space="preserve">case study #28  p. 311 </w:t>
      </w:r>
      <w:r w:rsidR="00AB4931">
        <w:rPr>
          <w:rFonts w:ascii="Times" w:hAnsi="Times"/>
        </w:rPr>
        <w:t xml:space="preserve">  Teacher Reacts Negatively to Personnel Evaluation</w:t>
      </w:r>
    </w:p>
    <w:p w:rsidR="00AB4931" w:rsidRDefault="00E87697" w:rsidP="00AB4931">
      <w:pPr>
        <w:tabs>
          <w:tab w:val="left" w:pos="9360"/>
        </w:tabs>
        <w:ind w:right="-720"/>
        <w:rPr>
          <w:rFonts w:ascii="Times" w:hAnsi="Times"/>
        </w:rPr>
      </w:pPr>
      <w:r>
        <w:rPr>
          <w:rFonts w:ascii="Times" w:hAnsi="Times"/>
        </w:rPr>
        <w:t xml:space="preserve">case study #33  p. 328 </w:t>
      </w:r>
      <w:r w:rsidR="00AB4931">
        <w:rPr>
          <w:rFonts w:ascii="Times" w:hAnsi="Times"/>
        </w:rPr>
        <w:t xml:space="preserve">  Communication and Constructed Reality (Leads to Tragedy)</w:t>
      </w:r>
    </w:p>
    <w:p w:rsidR="00E87697" w:rsidRDefault="00E87697" w:rsidP="00AB4931">
      <w:pPr>
        <w:tabs>
          <w:tab w:val="left" w:pos="9360"/>
        </w:tabs>
        <w:ind w:right="-720"/>
        <w:rPr>
          <w:rFonts w:ascii="Times" w:hAnsi="Times"/>
        </w:rPr>
      </w:pPr>
      <w:r>
        <w:rPr>
          <w:rFonts w:ascii="Times" w:hAnsi="Times"/>
        </w:rPr>
        <w:t xml:space="preserve">case study #41  p. 351 </w:t>
      </w:r>
      <w:r w:rsidR="00AB4931">
        <w:rPr>
          <w:rFonts w:ascii="Times" w:hAnsi="Times"/>
        </w:rPr>
        <w:t xml:space="preserve">  Public Relations: What’s Really Important? </w:t>
      </w:r>
    </w:p>
    <w:p w:rsidR="00E87697" w:rsidRDefault="00E87697" w:rsidP="00AB4931">
      <w:pPr>
        <w:tabs>
          <w:tab w:val="left" w:pos="9360"/>
        </w:tabs>
        <w:ind w:right="-720"/>
        <w:rPr>
          <w:rFonts w:ascii="Times" w:hAnsi="Times"/>
        </w:rPr>
      </w:pPr>
      <w:r>
        <w:rPr>
          <w:rFonts w:ascii="Times" w:hAnsi="Times"/>
        </w:rPr>
        <w:t>case study #44  p. 361</w:t>
      </w:r>
      <w:r w:rsidR="0077383B">
        <w:rPr>
          <w:rFonts w:ascii="Times" w:hAnsi="Times"/>
        </w:rPr>
        <w:t xml:space="preserve">   Integration: A New Problem</w:t>
      </w:r>
    </w:p>
    <w:p w:rsidR="00AB4931" w:rsidRDefault="00E87697" w:rsidP="00AB4931">
      <w:pPr>
        <w:tabs>
          <w:tab w:val="left" w:pos="9360"/>
        </w:tabs>
        <w:ind w:right="-720"/>
        <w:rPr>
          <w:rFonts w:ascii="Times" w:hAnsi="Times"/>
        </w:rPr>
      </w:pPr>
      <w:r>
        <w:rPr>
          <w:rFonts w:ascii="Times" w:hAnsi="Times"/>
        </w:rPr>
        <w:t>case study #45</w:t>
      </w:r>
      <w:r w:rsidR="00AB4931">
        <w:rPr>
          <w:rFonts w:ascii="Times" w:hAnsi="Times"/>
        </w:rPr>
        <w:t xml:space="preserve"> </w:t>
      </w:r>
      <w:r>
        <w:rPr>
          <w:rFonts w:ascii="Times" w:hAnsi="Times"/>
        </w:rPr>
        <w:t xml:space="preserve"> p. 362</w:t>
      </w:r>
      <w:r w:rsidR="0077383B">
        <w:rPr>
          <w:rFonts w:ascii="Times" w:hAnsi="Times"/>
        </w:rPr>
        <w:t xml:space="preserve">   Parents Challenge Racial Disparity</w:t>
      </w:r>
    </w:p>
    <w:p w:rsidR="00AB4931" w:rsidRDefault="00E87697" w:rsidP="00AB4931">
      <w:pPr>
        <w:tabs>
          <w:tab w:val="left" w:pos="9360"/>
        </w:tabs>
        <w:ind w:right="-720"/>
        <w:rPr>
          <w:rFonts w:ascii="Times" w:hAnsi="Times"/>
        </w:rPr>
      </w:pPr>
      <w:r>
        <w:rPr>
          <w:rFonts w:ascii="Times" w:hAnsi="Times"/>
        </w:rPr>
        <w:t xml:space="preserve">case study #53  p. 391  </w:t>
      </w:r>
      <w:r w:rsidR="00AB4931">
        <w:rPr>
          <w:rFonts w:ascii="Times" w:hAnsi="Times"/>
        </w:rPr>
        <w:t xml:space="preserve"> Teacher Tries to Individual</w:t>
      </w:r>
      <w:r w:rsidR="00D22250">
        <w:rPr>
          <w:rFonts w:ascii="Times" w:hAnsi="Times"/>
        </w:rPr>
        <w:t>ize</w:t>
      </w:r>
      <w:r w:rsidR="00AB4931">
        <w:rPr>
          <w:rFonts w:ascii="Times" w:hAnsi="Times"/>
        </w:rPr>
        <w:t xml:space="preserve"> Instruction  (The Innovative Teacher)  </w:t>
      </w:r>
    </w:p>
    <w:p w:rsidR="00AB4931" w:rsidRDefault="0077383B" w:rsidP="00AB4931">
      <w:pPr>
        <w:tabs>
          <w:tab w:val="left" w:pos="9360"/>
        </w:tabs>
        <w:ind w:right="-720"/>
        <w:rPr>
          <w:rFonts w:ascii="Times" w:hAnsi="Times"/>
        </w:rPr>
      </w:pPr>
      <w:r>
        <w:rPr>
          <w:rFonts w:ascii="Times" w:hAnsi="Times"/>
        </w:rPr>
        <w:t>case study #56  p. 397</w:t>
      </w:r>
      <w:r w:rsidR="00AB4931">
        <w:rPr>
          <w:rFonts w:ascii="Times" w:hAnsi="Times"/>
        </w:rPr>
        <w:t xml:space="preserve">  School-Based Management</w:t>
      </w:r>
    </w:p>
    <w:p w:rsidR="00AB4931" w:rsidRDefault="0077383B" w:rsidP="00AB4931">
      <w:pPr>
        <w:tabs>
          <w:tab w:val="left" w:pos="9360"/>
        </w:tabs>
        <w:ind w:right="-720"/>
        <w:rPr>
          <w:rFonts w:ascii="Times" w:hAnsi="Times"/>
        </w:rPr>
      </w:pPr>
      <w:r>
        <w:rPr>
          <w:rFonts w:ascii="Times" w:hAnsi="Times"/>
        </w:rPr>
        <w:t>case study #57  p. 399</w:t>
      </w:r>
      <w:r w:rsidR="00AB4931">
        <w:rPr>
          <w:rFonts w:ascii="Times" w:hAnsi="Times"/>
        </w:rPr>
        <w:t xml:space="preserve">  Restructuring Staff Evaluation and Supervision</w:t>
      </w:r>
    </w:p>
    <w:p w:rsidR="00AB4931" w:rsidRDefault="0077383B" w:rsidP="00AB4931">
      <w:pPr>
        <w:tabs>
          <w:tab w:val="left" w:pos="9360"/>
        </w:tabs>
        <w:ind w:right="-720"/>
        <w:rPr>
          <w:rFonts w:ascii="Times" w:hAnsi="Times"/>
        </w:rPr>
      </w:pPr>
      <w:r>
        <w:rPr>
          <w:rFonts w:ascii="Times" w:hAnsi="Times"/>
        </w:rPr>
        <w:t>case study #58  p. 402</w:t>
      </w:r>
      <w:r w:rsidR="00AB4931">
        <w:rPr>
          <w:rFonts w:ascii="Times" w:hAnsi="Times"/>
        </w:rPr>
        <w:t xml:space="preserve">  Cha</w:t>
      </w:r>
      <w:r w:rsidR="00D22250">
        <w:rPr>
          <w:rFonts w:ascii="Times" w:hAnsi="Times"/>
        </w:rPr>
        <w:t>nging the Role of the Building P</w:t>
      </w:r>
      <w:r w:rsidR="00AB4931">
        <w:rPr>
          <w:rFonts w:ascii="Times" w:hAnsi="Times"/>
        </w:rPr>
        <w:t>rincipal****</w:t>
      </w:r>
    </w:p>
    <w:p w:rsidR="0042315B" w:rsidRDefault="0042315B" w:rsidP="00AB4931">
      <w:pPr>
        <w:tabs>
          <w:tab w:val="left" w:pos="9360"/>
        </w:tabs>
        <w:ind w:right="-720"/>
        <w:rPr>
          <w:rFonts w:ascii="Times" w:hAnsi="Times"/>
        </w:rPr>
      </w:pPr>
      <w:r>
        <w:rPr>
          <w:rFonts w:ascii="Times" w:hAnsi="Times"/>
        </w:rPr>
        <w:t>case studies # 59 &amp; 60  pp. 405-411</w:t>
      </w:r>
      <w:r w:rsidR="00AB4931" w:rsidRPr="00895197">
        <w:rPr>
          <w:rFonts w:ascii="Times" w:hAnsi="Times"/>
        </w:rPr>
        <w:t xml:space="preserve"> The Challenge of In-service Training (Parts I &amp; II) </w:t>
      </w:r>
    </w:p>
    <w:p w:rsidR="0042315B" w:rsidRDefault="0042315B" w:rsidP="0042315B">
      <w:pPr>
        <w:tabs>
          <w:tab w:val="left" w:pos="9360"/>
        </w:tabs>
        <w:ind w:right="-720"/>
        <w:rPr>
          <w:rFonts w:ascii="Times" w:hAnsi="Times"/>
        </w:rPr>
      </w:pPr>
      <w:r>
        <w:rPr>
          <w:rFonts w:ascii="Times" w:hAnsi="Times"/>
        </w:rPr>
        <w:t>case study #63  p. 414</w:t>
      </w:r>
      <w:r w:rsidRPr="00895197">
        <w:rPr>
          <w:rFonts w:ascii="Times" w:hAnsi="Times"/>
        </w:rPr>
        <w:t xml:space="preserve">  </w:t>
      </w:r>
      <w:r>
        <w:rPr>
          <w:rFonts w:ascii="Times" w:hAnsi="Times"/>
        </w:rPr>
        <w:t xml:space="preserve">When NCLB Meets You at Your School Door </w:t>
      </w:r>
    </w:p>
    <w:p w:rsidR="00AB4931" w:rsidRPr="00895197" w:rsidRDefault="00AB4931" w:rsidP="00AB4931">
      <w:pPr>
        <w:tabs>
          <w:tab w:val="left" w:pos="9360"/>
        </w:tabs>
        <w:ind w:right="-720"/>
        <w:rPr>
          <w:rFonts w:ascii="Times" w:hAnsi="Times"/>
        </w:rPr>
      </w:pPr>
    </w:p>
    <w:p w:rsidR="00AB4931" w:rsidRPr="00895197" w:rsidRDefault="00AB4931" w:rsidP="00AB4931">
      <w:pPr>
        <w:tabs>
          <w:tab w:val="left" w:pos="9360"/>
        </w:tabs>
        <w:ind w:right="-720"/>
        <w:rPr>
          <w:rFonts w:ascii="Times" w:hAnsi="Times"/>
          <w:b/>
          <w:u w:val="single"/>
        </w:rPr>
      </w:pPr>
      <w:r>
        <w:rPr>
          <w:rFonts w:ascii="Times" w:hAnsi="Times"/>
        </w:rPr>
        <w:t xml:space="preserve">C.   </w:t>
      </w:r>
      <w:r>
        <w:rPr>
          <w:rFonts w:ascii="Times" w:hAnsi="Times"/>
          <w:u w:val="single"/>
        </w:rPr>
        <w:t>In-Basket Activities</w:t>
      </w:r>
      <w:r w:rsidR="0042315B">
        <w:rPr>
          <w:rFonts w:ascii="Times" w:hAnsi="Times"/>
        </w:rPr>
        <w:t>: 3, 4, 46, 47</w:t>
      </w:r>
      <w:r w:rsidR="003D03E8">
        <w:rPr>
          <w:rFonts w:ascii="Times" w:hAnsi="Times"/>
        </w:rPr>
        <w:t xml:space="preserve">, </w:t>
      </w:r>
      <w:r>
        <w:rPr>
          <w:rFonts w:ascii="Times" w:hAnsi="Times"/>
        </w:rPr>
        <w:t xml:space="preserve">Prioritizing and Implementing the Challenges that face school leaders--Harvey will review the dates of the in-basket activities and how to successfully manage the challenges of an in-basket. </w:t>
      </w:r>
      <w:r w:rsidRPr="00895197">
        <w:rPr>
          <w:rFonts w:ascii="Times" w:hAnsi="Times"/>
          <w:b/>
        </w:rPr>
        <w:t>Please do not read in-baskets in advance!</w:t>
      </w:r>
    </w:p>
    <w:p w:rsidR="00AB4931" w:rsidRDefault="00AB4931" w:rsidP="00AB4931">
      <w:pPr>
        <w:tabs>
          <w:tab w:val="left" w:pos="9360"/>
        </w:tabs>
        <w:ind w:right="-720"/>
        <w:rPr>
          <w:rFonts w:ascii="Times" w:hAnsi="Times"/>
        </w:rPr>
      </w:pPr>
    </w:p>
    <w:p w:rsidR="00AB4931" w:rsidRDefault="00AB4931">
      <w:pPr>
        <w:tabs>
          <w:tab w:val="left" w:pos="9360"/>
        </w:tabs>
        <w:ind w:right="-720"/>
        <w:rPr>
          <w:rFonts w:ascii="Times" w:hAnsi="Times"/>
        </w:rPr>
      </w:pPr>
      <w:r>
        <w:rPr>
          <w:rFonts w:ascii="Times" w:hAnsi="Times"/>
          <w:u w:val="single"/>
        </w:rPr>
        <w:t xml:space="preserve">Assignments for October </w:t>
      </w:r>
      <w:r w:rsidR="006947D3">
        <w:rPr>
          <w:rFonts w:ascii="Times" w:hAnsi="Times"/>
          <w:u w:val="single"/>
        </w:rPr>
        <w:t>4</w:t>
      </w:r>
      <w:r>
        <w:rPr>
          <w:rFonts w:ascii="Times" w:hAnsi="Times"/>
        </w:rPr>
        <w:t>:  Gorton an</w:t>
      </w:r>
      <w:r w:rsidR="0042315B">
        <w:rPr>
          <w:rFonts w:ascii="Times" w:hAnsi="Times"/>
        </w:rPr>
        <w:t>d Alston, Chaps. 1, 2 (pp. 31-35</w:t>
      </w:r>
      <w:r>
        <w:rPr>
          <w:rFonts w:ascii="Times" w:hAnsi="Times"/>
        </w:rPr>
        <w:t>; mid</w:t>
      </w:r>
      <w:r w:rsidR="0042315B">
        <w:rPr>
          <w:rFonts w:ascii="Times" w:hAnsi="Times"/>
        </w:rPr>
        <w:t>dle of page 37</w:t>
      </w:r>
      <w:r w:rsidR="00D22250">
        <w:rPr>
          <w:rFonts w:ascii="Times" w:hAnsi="Times"/>
        </w:rPr>
        <w:t xml:space="preserve"> to t</w:t>
      </w:r>
      <w:r w:rsidR="0042315B">
        <w:rPr>
          <w:rFonts w:ascii="Times" w:hAnsi="Times"/>
        </w:rPr>
        <w:t>op of page 56</w:t>
      </w:r>
      <w:r>
        <w:rPr>
          <w:rFonts w:ascii="Times" w:hAnsi="Times"/>
        </w:rPr>
        <w:t>);</w:t>
      </w:r>
      <w:r w:rsidR="0042315B">
        <w:rPr>
          <w:rFonts w:ascii="Times" w:hAnsi="Times"/>
        </w:rPr>
        <w:t xml:space="preserve"> 8, and assigned case study # 21 on pp. 294-296</w:t>
      </w:r>
      <w:r>
        <w:rPr>
          <w:rFonts w:ascii="Times" w:hAnsi="Times"/>
        </w:rPr>
        <w:t xml:space="preserve">;  Robbins and Alvy Chaps. 1, 4, and review “Reflections” question #7 on page 9 and consider that question for each chapter; Cotton, Preface v-x, and Introduction, pp. 1-6. </w:t>
      </w:r>
    </w:p>
    <w:p w:rsidR="00AB4931" w:rsidRDefault="00AB4931">
      <w:pPr>
        <w:ind w:right="-720"/>
        <w:rPr>
          <w:rFonts w:ascii="Times" w:hAnsi="Times"/>
        </w:rPr>
      </w:pPr>
    </w:p>
    <w:p w:rsidR="00AB4931" w:rsidRDefault="006947D3">
      <w:pPr>
        <w:tabs>
          <w:tab w:val="left" w:pos="9360"/>
        </w:tabs>
        <w:ind w:right="-720"/>
        <w:rPr>
          <w:rFonts w:ascii="Times" w:hAnsi="Times"/>
        </w:rPr>
      </w:pPr>
      <w:r>
        <w:rPr>
          <w:rFonts w:ascii="Times" w:hAnsi="Times"/>
          <w:b/>
          <w:u w:val="single"/>
        </w:rPr>
        <w:t>October 4, 2011</w:t>
      </w:r>
      <w:r w:rsidR="00AB4931">
        <w:rPr>
          <w:rFonts w:ascii="Times" w:hAnsi="Times"/>
          <w:b/>
          <w:u w:val="single"/>
        </w:rPr>
        <w:t>:</w:t>
      </w:r>
      <w:r w:rsidR="00AB4931">
        <w:rPr>
          <w:rFonts w:ascii="Times" w:hAnsi="Times"/>
        </w:rPr>
        <w:t xml:space="preserve">  </w:t>
      </w:r>
    </w:p>
    <w:p w:rsidR="00AB4931" w:rsidRDefault="00AB4931">
      <w:pPr>
        <w:tabs>
          <w:tab w:val="left" w:pos="9360"/>
        </w:tabs>
        <w:ind w:right="-720"/>
        <w:rPr>
          <w:rFonts w:ascii="Times" w:hAnsi="Times"/>
        </w:rPr>
      </w:pPr>
      <w:r>
        <w:rPr>
          <w:rFonts w:ascii="Times" w:hAnsi="Times"/>
        </w:rPr>
        <w:t xml:space="preserve">A. </w:t>
      </w:r>
      <w:r w:rsidRPr="00414BB6">
        <w:rPr>
          <w:rFonts w:ascii="Times" w:hAnsi="Times"/>
          <w:u w:val="single"/>
        </w:rPr>
        <w:t>Compete work on “Contemporary Leadership Styles</w:t>
      </w:r>
      <w:r>
        <w:rPr>
          <w:rFonts w:ascii="Times" w:hAnsi="Times"/>
        </w:rPr>
        <w:t xml:space="preserve">”  </w:t>
      </w:r>
    </w:p>
    <w:p w:rsidR="00AB4931" w:rsidRDefault="00AB4931">
      <w:pPr>
        <w:tabs>
          <w:tab w:val="left" w:pos="9360"/>
        </w:tabs>
        <w:ind w:right="-720"/>
        <w:rPr>
          <w:rFonts w:ascii="Times" w:hAnsi="Times"/>
        </w:rPr>
      </w:pPr>
    </w:p>
    <w:p w:rsidR="00AB4931" w:rsidRDefault="00AB4931" w:rsidP="00AB4931">
      <w:pPr>
        <w:tabs>
          <w:tab w:val="left" w:pos="9360"/>
        </w:tabs>
        <w:ind w:right="-720"/>
        <w:rPr>
          <w:rFonts w:ascii="Times" w:hAnsi="Times"/>
        </w:rPr>
      </w:pPr>
      <w:r>
        <w:rPr>
          <w:rFonts w:ascii="Times" w:hAnsi="Times"/>
        </w:rPr>
        <w:t xml:space="preserve">B. </w:t>
      </w:r>
      <w:r>
        <w:rPr>
          <w:rFonts w:ascii="Times" w:hAnsi="Times"/>
          <w:u w:val="single"/>
        </w:rPr>
        <w:t>How Organizations Are Structured: Theories and Models:</w:t>
      </w:r>
      <w:r>
        <w:rPr>
          <w:rFonts w:ascii="Times" w:hAnsi="Times"/>
        </w:rPr>
        <w:t xml:space="preserve"> Viewing models of </w:t>
      </w:r>
      <w:r w:rsidR="0065092F">
        <w:rPr>
          <w:rFonts w:ascii="Times" w:hAnsi="Times"/>
        </w:rPr>
        <w:t>how organizations are structured.  A</w:t>
      </w:r>
      <w:r>
        <w:rPr>
          <w:rFonts w:ascii="Times" w:hAnsi="Times"/>
        </w:rPr>
        <w:t xml:space="preserve">lso, motivation, human relations, ethical practices, a global perspective, and the future implications of school leadership and student achievement will be </w:t>
      </w:r>
      <w:r>
        <w:rPr>
          <w:rFonts w:ascii="Times" w:hAnsi="Times"/>
          <w:u w:val="single"/>
        </w:rPr>
        <w:t>introduced</w:t>
      </w:r>
      <w:r>
        <w:rPr>
          <w:rFonts w:ascii="Times" w:hAnsi="Times"/>
        </w:rPr>
        <w:t xml:space="preserve"> as important leadership themes for the course.</w:t>
      </w:r>
    </w:p>
    <w:p w:rsidR="00AB4931" w:rsidRDefault="00AB4931">
      <w:pPr>
        <w:tabs>
          <w:tab w:val="left" w:pos="9360"/>
        </w:tabs>
        <w:ind w:right="-720"/>
        <w:rPr>
          <w:rFonts w:ascii="Times" w:hAnsi="Times"/>
        </w:rPr>
      </w:pPr>
    </w:p>
    <w:p w:rsidR="00AB4931" w:rsidRDefault="00AB4931">
      <w:pPr>
        <w:tabs>
          <w:tab w:val="left" w:pos="9360"/>
        </w:tabs>
        <w:ind w:right="-720"/>
        <w:rPr>
          <w:rFonts w:ascii="Times" w:hAnsi="Times"/>
        </w:rPr>
      </w:pPr>
      <w:r>
        <w:rPr>
          <w:rFonts w:ascii="Times" w:hAnsi="Times"/>
        </w:rPr>
        <w:t xml:space="preserve">B.   </w:t>
      </w:r>
      <w:r>
        <w:rPr>
          <w:rFonts w:ascii="Times" w:hAnsi="Times"/>
          <w:u w:val="single"/>
        </w:rPr>
        <w:t>Case Study Analysis</w:t>
      </w:r>
      <w:r w:rsidR="0042315B">
        <w:rPr>
          <w:rFonts w:ascii="Times" w:hAnsi="Times"/>
        </w:rPr>
        <w:t>.  #21 pp. 294-296</w:t>
      </w:r>
    </w:p>
    <w:p w:rsidR="00AB4931" w:rsidRDefault="00AB4931">
      <w:pPr>
        <w:tabs>
          <w:tab w:val="left" w:pos="9360"/>
        </w:tabs>
        <w:ind w:right="-720"/>
        <w:rPr>
          <w:rFonts w:ascii="Times" w:hAnsi="Times"/>
        </w:rPr>
      </w:pPr>
    </w:p>
    <w:p w:rsidR="00AB4931" w:rsidRDefault="00AB4931">
      <w:pPr>
        <w:tabs>
          <w:tab w:val="left" w:pos="9360"/>
        </w:tabs>
        <w:ind w:right="-720"/>
        <w:rPr>
          <w:rFonts w:ascii="Times" w:hAnsi="Times"/>
        </w:rPr>
      </w:pPr>
      <w:r>
        <w:rPr>
          <w:rFonts w:ascii="Times" w:hAnsi="Times"/>
        </w:rPr>
        <w:t>C.   In-basket Activity.</w:t>
      </w:r>
      <w:r w:rsidR="0042315B">
        <w:rPr>
          <w:rFonts w:ascii="Times" w:hAnsi="Times"/>
        </w:rPr>
        <w:t xml:space="preserve"> Gorton and Alston, #4   pp. 242</w:t>
      </w:r>
      <w:r w:rsidR="000F5B83">
        <w:rPr>
          <w:rFonts w:ascii="Times" w:hAnsi="Times"/>
        </w:rPr>
        <w:t>-248</w:t>
      </w:r>
    </w:p>
    <w:p w:rsidR="00AB4931" w:rsidRDefault="00AB4931">
      <w:pPr>
        <w:tabs>
          <w:tab w:val="left" w:pos="9360"/>
        </w:tabs>
        <w:ind w:right="-720"/>
        <w:rPr>
          <w:rFonts w:ascii="Times" w:hAnsi="Times"/>
        </w:rPr>
      </w:pPr>
    </w:p>
    <w:p w:rsidR="00AB4931" w:rsidRDefault="00AB4931">
      <w:pPr>
        <w:tabs>
          <w:tab w:val="left" w:pos="9360"/>
        </w:tabs>
        <w:ind w:right="-720"/>
        <w:rPr>
          <w:rFonts w:ascii="Times" w:hAnsi="Times"/>
        </w:rPr>
      </w:pPr>
      <w:r>
        <w:rPr>
          <w:rFonts w:ascii="Times" w:hAnsi="Times"/>
          <w:u w:val="single"/>
        </w:rPr>
        <w:t>Assignments for October 1</w:t>
      </w:r>
      <w:r w:rsidR="006947D3">
        <w:rPr>
          <w:rFonts w:ascii="Times" w:hAnsi="Times"/>
          <w:u w:val="single"/>
        </w:rPr>
        <w:t>1</w:t>
      </w:r>
      <w:r>
        <w:rPr>
          <w:rFonts w:ascii="Times" w:hAnsi="Times"/>
        </w:rPr>
        <w:t>:  Gorton and Alston, Chaps. 6, 7, and assigned case study; Robbins and Alvy chaps. 3, 7, 8; Cotton, pp. 7-25.</w:t>
      </w:r>
    </w:p>
    <w:p w:rsidR="00AB4931" w:rsidRDefault="00AB4931">
      <w:pPr>
        <w:tabs>
          <w:tab w:val="left" w:pos="9360"/>
        </w:tabs>
        <w:ind w:right="-720"/>
        <w:rPr>
          <w:rFonts w:ascii="Times" w:hAnsi="Times"/>
        </w:rPr>
      </w:pPr>
    </w:p>
    <w:p w:rsidR="00AB4931" w:rsidRDefault="006947D3">
      <w:pPr>
        <w:tabs>
          <w:tab w:val="left" w:pos="9360"/>
        </w:tabs>
        <w:ind w:right="-720"/>
        <w:rPr>
          <w:rFonts w:ascii="Times" w:hAnsi="Times"/>
        </w:rPr>
      </w:pPr>
      <w:r>
        <w:rPr>
          <w:rFonts w:ascii="Times" w:hAnsi="Times"/>
          <w:b/>
          <w:u w:val="single"/>
        </w:rPr>
        <w:t>October 11, 2011</w:t>
      </w:r>
      <w:r w:rsidR="00AB4931">
        <w:rPr>
          <w:rFonts w:ascii="Times" w:hAnsi="Times"/>
          <w:b/>
          <w:u w:val="single"/>
        </w:rPr>
        <w:t>:</w:t>
      </w:r>
      <w:r w:rsidR="00AB4931">
        <w:rPr>
          <w:rFonts w:ascii="Times" w:hAnsi="Times"/>
        </w:rPr>
        <w:t xml:space="preserve"> </w:t>
      </w:r>
    </w:p>
    <w:p w:rsidR="00AB4931" w:rsidRDefault="00AB4931">
      <w:pPr>
        <w:tabs>
          <w:tab w:val="left" w:pos="9360"/>
        </w:tabs>
        <w:ind w:right="-720"/>
        <w:rPr>
          <w:rFonts w:ascii="Times" w:hAnsi="Times"/>
        </w:rPr>
      </w:pPr>
      <w:r>
        <w:rPr>
          <w:rFonts w:ascii="Times" w:hAnsi="Times"/>
        </w:rPr>
        <w:t xml:space="preserve">A.   </w:t>
      </w:r>
      <w:r>
        <w:rPr>
          <w:rFonts w:ascii="Times" w:hAnsi="Times"/>
          <w:u w:val="single"/>
        </w:rPr>
        <w:t>Exercising Leadership to Understand School Culture, Mission and Vision and the Change Process</w:t>
      </w:r>
      <w:r>
        <w:rPr>
          <w:rFonts w:ascii="Times" w:hAnsi="Times"/>
        </w:rPr>
        <w:t xml:space="preserve">:  Examining values, norms, storytelling, and the importance of collaboration strategies to understand school culture and implement the change process.  Review effective schools research, how principals’ behavior can shape the culture, and the Washington State Model of “High Performing Schools.” </w:t>
      </w:r>
    </w:p>
    <w:p w:rsidR="00AB4931" w:rsidRDefault="00AB4931">
      <w:pPr>
        <w:tabs>
          <w:tab w:val="left" w:pos="9360"/>
        </w:tabs>
        <w:ind w:right="-720"/>
        <w:rPr>
          <w:rFonts w:ascii="Times" w:hAnsi="Times"/>
          <w:u w:val="single"/>
        </w:rPr>
      </w:pPr>
    </w:p>
    <w:p w:rsidR="00AB4931" w:rsidRDefault="00AB4931">
      <w:pPr>
        <w:tabs>
          <w:tab w:val="left" w:pos="9360"/>
        </w:tabs>
        <w:ind w:right="-720"/>
        <w:rPr>
          <w:rFonts w:ascii="Times" w:hAnsi="Times"/>
          <w:u w:val="single"/>
        </w:rPr>
      </w:pPr>
      <w:r>
        <w:rPr>
          <w:rFonts w:ascii="Times" w:hAnsi="Times"/>
          <w:u w:val="single"/>
        </w:rPr>
        <w:t>B. Case Study Analysis</w:t>
      </w:r>
    </w:p>
    <w:p w:rsidR="00AB4931" w:rsidRDefault="00AB4931">
      <w:pPr>
        <w:tabs>
          <w:tab w:val="left" w:pos="9360"/>
        </w:tabs>
        <w:ind w:right="-720"/>
        <w:rPr>
          <w:rFonts w:ascii="Times" w:hAnsi="Times"/>
          <w:u w:val="single"/>
        </w:rPr>
      </w:pPr>
    </w:p>
    <w:p w:rsidR="00AB4931" w:rsidRDefault="006947D3">
      <w:pPr>
        <w:tabs>
          <w:tab w:val="left" w:pos="9360"/>
        </w:tabs>
        <w:ind w:right="-720"/>
        <w:rPr>
          <w:rFonts w:ascii="Times" w:hAnsi="Times"/>
          <w:u w:val="single"/>
        </w:rPr>
      </w:pPr>
      <w:r>
        <w:rPr>
          <w:rFonts w:ascii="Times" w:hAnsi="Times"/>
          <w:u w:val="single"/>
        </w:rPr>
        <w:t>Assignments for October 18</w:t>
      </w:r>
      <w:r w:rsidR="00AB4931">
        <w:rPr>
          <w:rFonts w:ascii="Times" w:hAnsi="Times"/>
          <w:u w:val="single"/>
        </w:rPr>
        <w:t xml:space="preserve"> </w:t>
      </w:r>
      <w:r w:rsidR="00AB4931" w:rsidRPr="00C17B61">
        <w:rPr>
          <w:rFonts w:ascii="Times" w:hAnsi="Times"/>
          <w:b/>
          <w:u w:val="single"/>
        </w:rPr>
        <w:t>and</w:t>
      </w:r>
      <w:r>
        <w:rPr>
          <w:rFonts w:ascii="Times" w:hAnsi="Times"/>
          <w:u w:val="single"/>
        </w:rPr>
        <w:t xml:space="preserve"> October 25</w:t>
      </w:r>
      <w:r w:rsidR="00AB4931">
        <w:rPr>
          <w:rFonts w:ascii="Times" w:hAnsi="Times"/>
          <w:u w:val="single"/>
        </w:rPr>
        <w:t xml:space="preserve">: </w:t>
      </w:r>
      <w:r w:rsidR="00AB4931">
        <w:rPr>
          <w:rFonts w:ascii="Times" w:hAnsi="Times"/>
        </w:rPr>
        <w:t>Gorton and Alston assigned case study</w:t>
      </w:r>
      <w:r w:rsidR="00E77FEC">
        <w:rPr>
          <w:rFonts w:ascii="Times" w:hAnsi="Times"/>
        </w:rPr>
        <w:t xml:space="preserve"> for October 18</w:t>
      </w:r>
      <w:r w:rsidR="00E77FEC" w:rsidRPr="00E77FEC">
        <w:rPr>
          <w:rFonts w:ascii="Times" w:hAnsi="Times"/>
          <w:vertAlign w:val="superscript"/>
        </w:rPr>
        <w:t>th</w:t>
      </w:r>
      <w:r w:rsidR="00AB4931">
        <w:rPr>
          <w:rFonts w:ascii="Times" w:hAnsi="Times"/>
        </w:rPr>
        <w:t>; Robbins and Alvy, chaps. 9, 10, 11</w:t>
      </w:r>
      <w:r w:rsidR="0065092F">
        <w:rPr>
          <w:rFonts w:ascii="Times" w:hAnsi="Times"/>
        </w:rPr>
        <w:t>, 12, 13, 14; Cotton pp. 25-45;</w:t>
      </w:r>
      <w:r w:rsidR="00AB4931">
        <w:rPr>
          <w:rFonts w:ascii="Times" w:hAnsi="Times"/>
        </w:rPr>
        <w:t xml:space="preserve"> </w:t>
      </w:r>
    </w:p>
    <w:p w:rsidR="00E77FEC" w:rsidRDefault="00E77FEC">
      <w:pPr>
        <w:pStyle w:val="Heading3"/>
      </w:pPr>
    </w:p>
    <w:p w:rsidR="00AB4931" w:rsidRDefault="00AB4931">
      <w:pPr>
        <w:pStyle w:val="Heading3"/>
      </w:pPr>
      <w:r>
        <w:t>Octob</w:t>
      </w:r>
      <w:r w:rsidR="006947D3">
        <w:t>er 18, 2011</w:t>
      </w:r>
    </w:p>
    <w:p w:rsidR="00AB4931" w:rsidRDefault="00AB4931">
      <w:pPr>
        <w:tabs>
          <w:tab w:val="left" w:pos="9360"/>
        </w:tabs>
        <w:ind w:right="-720"/>
        <w:rPr>
          <w:rFonts w:ascii="Times" w:hAnsi="Times"/>
        </w:rPr>
      </w:pPr>
      <w:r>
        <w:rPr>
          <w:rFonts w:ascii="Times" w:hAnsi="Times"/>
        </w:rPr>
        <w:t xml:space="preserve">A.   </w:t>
      </w:r>
      <w:r>
        <w:rPr>
          <w:rFonts w:ascii="Times" w:hAnsi="Times"/>
          <w:u w:val="single"/>
        </w:rPr>
        <w:t>Instructional and Curriculum Leadership I</w:t>
      </w:r>
      <w:r>
        <w:rPr>
          <w:rFonts w:ascii="Times" w:hAnsi="Times"/>
        </w:rPr>
        <w:t>:  Improving instruction by considering key instructional issues related to: clinical supervision, walk-throughs, the Student Learning Nexus Model, important curricular questions, collaboration, differentiated professional development growth options (including options for marginal teachers), Professional Learning Communities (PLCs), and faculty meetings as opportunities for growth.  Also, review Cotton’s research-based strategies that principals use to support instructional improvement.</w:t>
      </w:r>
    </w:p>
    <w:p w:rsidR="00AB4931" w:rsidRDefault="00AB4931">
      <w:pPr>
        <w:tabs>
          <w:tab w:val="left" w:pos="9360"/>
        </w:tabs>
        <w:ind w:right="-720"/>
        <w:rPr>
          <w:rFonts w:ascii="Times" w:hAnsi="Times"/>
        </w:rPr>
      </w:pPr>
    </w:p>
    <w:p w:rsidR="00AB4931" w:rsidRDefault="00AB4931">
      <w:pPr>
        <w:tabs>
          <w:tab w:val="left" w:pos="9360"/>
        </w:tabs>
        <w:ind w:right="-720"/>
        <w:rPr>
          <w:rFonts w:ascii="Times" w:hAnsi="Times"/>
          <w:u w:val="single"/>
        </w:rPr>
      </w:pPr>
      <w:r>
        <w:rPr>
          <w:rFonts w:ascii="Times" w:hAnsi="Times"/>
        </w:rPr>
        <w:t xml:space="preserve">B.   </w:t>
      </w:r>
      <w:r>
        <w:rPr>
          <w:rFonts w:ascii="Times" w:hAnsi="Times"/>
          <w:u w:val="single"/>
        </w:rPr>
        <w:t>Case Study Analysis</w:t>
      </w:r>
      <w:r>
        <w:rPr>
          <w:rFonts w:ascii="Times" w:hAnsi="Times"/>
        </w:rPr>
        <w:t>.</w:t>
      </w:r>
    </w:p>
    <w:p w:rsidR="00AB4931" w:rsidRDefault="00AB4931">
      <w:pPr>
        <w:tabs>
          <w:tab w:val="left" w:pos="9360"/>
        </w:tabs>
        <w:ind w:right="-720"/>
        <w:rPr>
          <w:rFonts w:ascii="Times" w:hAnsi="Times"/>
          <w:u w:val="single"/>
        </w:rPr>
      </w:pPr>
    </w:p>
    <w:p w:rsidR="00E77FEC" w:rsidRDefault="00E77FEC" w:rsidP="00E77FEC">
      <w:pPr>
        <w:tabs>
          <w:tab w:val="left" w:pos="9360"/>
        </w:tabs>
        <w:ind w:right="-720"/>
        <w:rPr>
          <w:rFonts w:ascii="Times" w:hAnsi="Times"/>
          <w:u w:val="single"/>
        </w:rPr>
      </w:pPr>
      <w:r>
        <w:rPr>
          <w:rFonts w:ascii="Times" w:hAnsi="Times"/>
          <w:u w:val="single"/>
        </w:rPr>
        <w:t>Assignment for October 25</w:t>
      </w:r>
      <w:r w:rsidR="0065092F">
        <w:rPr>
          <w:rFonts w:ascii="Times" w:hAnsi="Times"/>
          <w:u w:val="single"/>
        </w:rPr>
        <w:t>th</w:t>
      </w:r>
      <w:r w:rsidR="00AB4931">
        <w:rPr>
          <w:rFonts w:ascii="Times" w:hAnsi="Times"/>
          <w:u w:val="single"/>
        </w:rPr>
        <w:t>:</w:t>
      </w:r>
      <w:r w:rsidR="00AB4931">
        <w:rPr>
          <w:rFonts w:ascii="Times" w:hAnsi="Times"/>
        </w:rPr>
        <w:t xml:space="preserve"> C</w:t>
      </w:r>
      <w:r>
        <w:rPr>
          <w:rFonts w:ascii="Times" w:hAnsi="Times"/>
        </w:rPr>
        <w:t>ontinue readings from October 18</w:t>
      </w:r>
      <w:r w:rsidR="00AB4931" w:rsidRPr="00EA567D">
        <w:rPr>
          <w:rFonts w:ascii="Times" w:hAnsi="Times"/>
          <w:vertAlign w:val="superscript"/>
        </w:rPr>
        <w:t>th</w:t>
      </w:r>
      <w:r w:rsidR="00AB4931">
        <w:rPr>
          <w:rFonts w:ascii="Times" w:hAnsi="Times"/>
        </w:rPr>
        <w:t xml:space="preserve">; </w:t>
      </w:r>
      <w:r>
        <w:rPr>
          <w:rFonts w:ascii="Times" w:hAnsi="Times"/>
          <w:b/>
        </w:rPr>
        <w:t>One-page paired research presentation topic proposals are due on October 25</w:t>
      </w:r>
      <w:r w:rsidRPr="00F12F78">
        <w:rPr>
          <w:rFonts w:ascii="Times" w:hAnsi="Times"/>
          <w:b/>
          <w:vertAlign w:val="superscript"/>
        </w:rPr>
        <w:t>th</w:t>
      </w:r>
      <w:r>
        <w:rPr>
          <w:rFonts w:ascii="Times" w:hAnsi="Times"/>
          <w:b/>
        </w:rPr>
        <w:t>.</w:t>
      </w:r>
    </w:p>
    <w:p w:rsidR="00AB4931" w:rsidRDefault="00AB4931">
      <w:pPr>
        <w:tabs>
          <w:tab w:val="left" w:pos="9360"/>
        </w:tabs>
        <w:ind w:right="-720"/>
        <w:rPr>
          <w:rFonts w:ascii="Times" w:hAnsi="Times"/>
        </w:rPr>
      </w:pPr>
    </w:p>
    <w:p w:rsidR="00AB4931" w:rsidRDefault="00E77FEC">
      <w:pPr>
        <w:pStyle w:val="Heading3"/>
      </w:pPr>
      <w:r>
        <w:t>October 25, 2011</w:t>
      </w:r>
    </w:p>
    <w:p w:rsidR="00AB4931" w:rsidRDefault="00AB4931">
      <w:pPr>
        <w:tabs>
          <w:tab w:val="left" w:pos="9360"/>
        </w:tabs>
        <w:ind w:right="-720"/>
        <w:rPr>
          <w:rFonts w:ascii="Times" w:hAnsi="Times"/>
        </w:rPr>
      </w:pPr>
      <w:r>
        <w:rPr>
          <w:rFonts w:ascii="Times" w:hAnsi="Times"/>
        </w:rPr>
        <w:t xml:space="preserve">A.  </w:t>
      </w:r>
      <w:r w:rsidRPr="00B25417">
        <w:rPr>
          <w:rFonts w:ascii="Times" w:hAnsi="Times"/>
          <w:u w:val="single"/>
        </w:rPr>
        <w:t>Instructional and Curriculum Leadership II</w:t>
      </w:r>
      <w:r>
        <w:rPr>
          <w:rFonts w:ascii="Times" w:hAnsi="Times"/>
        </w:rPr>
        <w:t>: (Complete discussion on this major topic from previous week).</w:t>
      </w:r>
    </w:p>
    <w:p w:rsidR="00AB4931" w:rsidRDefault="00AB4931">
      <w:pPr>
        <w:tabs>
          <w:tab w:val="left" w:pos="9360"/>
        </w:tabs>
        <w:ind w:right="-720"/>
        <w:rPr>
          <w:rFonts w:ascii="Times" w:hAnsi="Times"/>
        </w:rPr>
      </w:pPr>
    </w:p>
    <w:p w:rsidR="00AB4931" w:rsidRDefault="006947D3">
      <w:pPr>
        <w:tabs>
          <w:tab w:val="left" w:pos="9360"/>
        </w:tabs>
        <w:ind w:right="-720"/>
        <w:rPr>
          <w:rFonts w:ascii="Times" w:hAnsi="Times"/>
        </w:rPr>
      </w:pPr>
      <w:r>
        <w:rPr>
          <w:rFonts w:ascii="Times" w:hAnsi="Times"/>
        </w:rPr>
        <w:t>B</w:t>
      </w:r>
      <w:r w:rsidR="00AB4931">
        <w:rPr>
          <w:rFonts w:ascii="Times" w:hAnsi="Times"/>
        </w:rPr>
        <w:t xml:space="preserve">.   </w:t>
      </w:r>
      <w:r w:rsidR="00AB4931">
        <w:rPr>
          <w:rFonts w:ascii="Times" w:hAnsi="Times"/>
          <w:u w:val="single"/>
        </w:rPr>
        <w:t>In-basket Exercise # 3</w:t>
      </w:r>
      <w:r>
        <w:rPr>
          <w:rFonts w:ascii="Times" w:hAnsi="Times"/>
        </w:rPr>
        <w:t>:  Gorton and Alston, pp. 236-242</w:t>
      </w:r>
      <w:r w:rsidR="00AB4931">
        <w:rPr>
          <w:rFonts w:ascii="Times" w:hAnsi="Times"/>
        </w:rPr>
        <w:t xml:space="preserve"> </w:t>
      </w:r>
      <w:r w:rsidR="00AB4931" w:rsidRPr="00C17B61">
        <w:rPr>
          <w:rFonts w:ascii="Times" w:hAnsi="Times"/>
          <w:b/>
        </w:rPr>
        <w:t>(read, then reflect in pairs/or complete with partner)</w:t>
      </w:r>
      <w:r w:rsidR="00AB4931">
        <w:rPr>
          <w:rFonts w:ascii="Times" w:hAnsi="Times"/>
        </w:rPr>
        <w:t>.</w:t>
      </w:r>
    </w:p>
    <w:p w:rsidR="00AB4931" w:rsidRDefault="00AB4931">
      <w:pPr>
        <w:tabs>
          <w:tab w:val="left" w:pos="9360"/>
        </w:tabs>
        <w:ind w:right="-720"/>
        <w:rPr>
          <w:rFonts w:ascii="Times" w:hAnsi="Times"/>
        </w:rPr>
      </w:pPr>
    </w:p>
    <w:p w:rsidR="006947D3" w:rsidRDefault="006947D3" w:rsidP="0065092F">
      <w:pPr>
        <w:tabs>
          <w:tab w:val="left" w:pos="9360"/>
        </w:tabs>
        <w:ind w:right="-720"/>
        <w:rPr>
          <w:rFonts w:ascii="Times" w:hAnsi="Times"/>
          <w:b/>
        </w:rPr>
      </w:pPr>
      <w:r>
        <w:rPr>
          <w:rFonts w:ascii="Times" w:hAnsi="Times"/>
          <w:u w:val="single"/>
        </w:rPr>
        <w:t>Assignment for November 1</w:t>
      </w:r>
      <w:r w:rsidR="0065092F">
        <w:rPr>
          <w:rFonts w:ascii="Times" w:hAnsi="Times"/>
          <w:u w:val="single"/>
        </w:rPr>
        <w:t>:</w:t>
      </w:r>
      <w:r w:rsidR="00E77FEC">
        <w:rPr>
          <w:rFonts w:ascii="Times" w:hAnsi="Times"/>
          <w:u w:val="single"/>
        </w:rPr>
        <w:t xml:space="preserve"> </w:t>
      </w:r>
      <w:r w:rsidR="00E77FEC">
        <w:rPr>
          <w:rFonts w:ascii="Times" w:hAnsi="Times"/>
        </w:rPr>
        <w:t>Robbins and Alvy, Chapters 2, 5, 16, (and review pp. 98-100)</w:t>
      </w:r>
      <w:r w:rsidR="0065092F">
        <w:rPr>
          <w:rFonts w:ascii="Times" w:hAnsi="Times"/>
        </w:rPr>
        <w:t xml:space="preserve"> </w:t>
      </w:r>
      <w:r w:rsidR="0023190E" w:rsidRPr="0023190E">
        <w:rPr>
          <w:rFonts w:ascii="Times" w:hAnsi="Times"/>
          <w:b/>
        </w:rPr>
        <w:t>Work on Principal Leadersh</w:t>
      </w:r>
      <w:r>
        <w:rPr>
          <w:rFonts w:ascii="Times" w:hAnsi="Times"/>
          <w:b/>
        </w:rPr>
        <w:t>ip Platform Paper Due November 8</w:t>
      </w:r>
      <w:r w:rsidR="0023190E" w:rsidRPr="0023190E">
        <w:rPr>
          <w:rFonts w:ascii="Times" w:hAnsi="Times"/>
          <w:b/>
          <w:vertAlign w:val="superscript"/>
        </w:rPr>
        <w:t>th</w:t>
      </w:r>
      <w:r w:rsidR="0023190E" w:rsidRPr="0023190E">
        <w:rPr>
          <w:rFonts w:ascii="Times" w:hAnsi="Times"/>
          <w:b/>
        </w:rPr>
        <w:t>.</w:t>
      </w:r>
    </w:p>
    <w:p w:rsidR="006947D3" w:rsidRDefault="006947D3" w:rsidP="0065092F">
      <w:pPr>
        <w:tabs>
          <w:tab w:val="left" w:pos="9360"/>
        </w:tabs>
        <w:ind w:right="-720"/>
        <w:rPr>
          <w:rFonts w:ascii="Times" w:hAnsi="Times"/>
          <w:b/>
        </w:rPr>
      </w:pPr>
    </w:p>
    <w:p w:rsidR="006947D3" w:rsidRDefault="006947D3" w:rsidP="00AA68DB">
      <w:pPr>
        <w:tabs>
          <w:tab w:val="left" w:pos="9360"/>
        </w:tabs>
        <w:ind w:right="-720"/>
        <w:rPr>
          <w:rFonts w:ascii="Times" w:hAnsi="Times"/>
        </w:rPr>
      </w:pPr>
      <w:r>
        <w:rPr>
          <w:rFonts w:ascii="Times" w:hAnsi="Times"/>
          <w:b/>
          <w:u w:val="single"/>
        </w:rPr>
        <w:t>November 1, 2011</w:t>
      </w:r>
      <w:r w:rsidR="00AA68DB">
        <w:rPr>
          <w:rFonts w:ascii="Times" w:hAnsi="Times"/>
          <w:b/>
          <w:u w:val="single"/>
        </w:rPr>
        <w:t>:</w:t>
      </w:r>
      <w:r w:rsidR="00AA68DB">
        <w:rPr>
          <w:rFonts w:ascii="Times" w:hAnsi="Times"/>
        </w:rPr>
        <w:t xml:space="preserve"> </w:t>
      </w:r>
    </w:p>
    <w:p w:rsidR="006947D3" w:rsidRDefault="006947D3" w:rsidP="006947D3">
      <w:pPr>
        <w:tabs>
          <w:tab w:val="left" w:pos="9360"/>
        </w:tabs>
        <w:ind w:right="-720"/>
        <w:rPr>
          <w:rFonts w:ascii="Times" w:hAnsi="Times"/>
        </w:rPr>
      </w:pPr>
      <w:r>
        <w:rPr>
          <w:rFonts w:ascii="Times" w:hAnsi="Times"/>
        </w:rPr>
        <w:t xml:space="preserve">A.  </w:t>
      </w:r>
      <w:r>
        <w:rPr>
          <w:rFonts w:ascii="Times" w:hAnsi="Times"/>
          <w:u w:val="single"/>
        </w:rPr>
        <w:t>The Management Challenges of Instructional Leaders</w:t>
      </w:r>
      <w:r>
        <w:rPr>
          <w:rFonts w:ascii="Times" w:hAnsi="Times"/>
        </w:rPr>
        <w:t>: TIPS to Improve Time Management Efficiency and “Leading and Learning By Wandering Around”.</w:t>
      </w:r>
    </w:p>
    <w:p w:rsidR="006947D3" w:rsidRDefault="006947D3" w:rsidP="006947D3">
      <w:pPr>
        <w:tabs>
          <w:tab w:val="left" w:pos="9360"/>
        </w:tabs>
        <w:ind w:right="-720"/>
        <w:rPr>
          <w:rFonts w:ascii="Times" w:hAnsi="Times"/>
        </w:rPr>
      </w:pPr>
    </w:p>
    <w:p w:rsidR="006947D3" w:rsidRDefault="006947D3" w:rsidP="006947D3">
      <w:pPr>
        <w:tabs>
          <w:tab w:val="left" w:pos="9360"/>
        </w:tabs>
        <w:ind w:right="-720"/>
        <w:rPr>
          <w:rFonts w:ascii="Times" w:hAnsi="Times"/>
          <w:u w:val="single"/>
        </w:rPr>
      </w:pPr>
      <w:r>
        <w:rPr>
          <w:rFonts w:ascii="Times" w:hAnsi="Times"/>
        </w:rPr>
        <w:t xml:space="preserve">B.  </w:t>
      </w:r>
      <w:r>
        <w:rPr>
          <w:rFonts w:ascii="Times" w:hAnsi="Times"/>
          <w:u w:val="single"/>
        </w:rPr>
        <w:t xml:space="preserve">Washington State School Law </w:t>
      </w:r>
      <w:r>
        <w:rPr>
          <w:rFonts w:ascii="Times" w:hAnsi="Times"/>
        </w:rPr>
        <w:t>:  Examination of legal concerns addressed by the RCW</w:t>
      </w:r>
      <w:r w:rsidR="00F35A48">
        <w:rPr>
          <w:rFonts w:ascii="Times" w:hAnsi="Times"/>
        </w:rPr>
        <w:t>s</w:t>
      </w:r>
      <w:r>
        <w:rPr>
          <w:rFonts w:ascii="Times" w:hAnsi="Times"/>
        </w:rPr>
        <w:t xml:space="preserve"> and the WAC</w:t>
      </w:r>
      <w:r w:rsidR="00F35A48">
        <w:rPr>
          <w:rFonts w:ascii="Times" w:hAnsi="Times"/>
        </w:rPr>
        <w:t>s related</w:t>
      </w:r>
      <w:r>
        <w:rPr>
          <w:rFonts w:ascii="Times" w:hAnsi="Times"/>
        </w:rPr>
        <w:t xml:space="preserve"> to </w:t>
      </w:r>
      <w:r w:rsidR="00F35A48">
        <w:rPr>
          <w:rFonts w:ascii="Times" w:hAnsi="Times"/>
        </w:rPr>
        <w:t>evaluation of teacher (and new expectations)</w:t>
      </w:r>
      <w:r>
        <w:rPr>
          <w:rFonts w:ascii="Times" w:hAnsi="Times"/>
        </w:rPr>
        <w:t xml:space="preserve"> and principalship expectations (ELPS</w:t>
      </w:r>
      <w:r w:rsidR="00F35A48">
        <w:rPr>
          <w:rFonts w:ascii="Times" w:hAnsi="Times"/>
        </w:rPr>
        <w:t>, and new state expectations</w:t>
      </w:r>
      <w:r>
        <w:rPr>
          <w:rFonts w:ascii="Times" w:hAnsi="Times"/>
        </w:rPr>
        <w:t xml:space="preserve">). </w:t>
      </w:r>
    </w:p>
    <w:p w:rsidR="006947D3" w:rsidRDefault="006947D3" w:rsidP="006947D3">
      <w:pPr>
        <w:tabs>
          <w:tab w:val="left" w:pos="9360"/>
        </w:tabs>
        <w:ind w:right="-720"/>
        <w:rPr>
          <w:rFonts w:ascii="Times" w:hAnsi="Times"/>
        </w:rPr>
      </w:pPr>
    </w:p>
    <w:p w:rsidR="006947D3" w:rsidRDefault="006947D3" w:rsidP="006947D3">
      <w:pPr>
        <w:tabs>
          <w:tab w:val="left" w:pos="9360"/>
        </w:tabs>
        <w:ind w:right="-720"/>
        <w:rPr>
          <w:rFonts w:ascii="Times" w:hAnsi="Times"/>
        </w:rPr>
      </w:pPr>
      <w:r>
        <w:rPr>
          <w:rFonts w:ascii="Times" w:hAnsi="Times"/>
        </w:rPr>
        <w:t xml:space="preserve">C.   </w:t>
      </w:r>
      <w:r>
        <w:rPr>
          <w:rFonts w:ascii="Times" w:hAnsi="Times"/>
          <w:u w:val="single"/>
        </w:rPr>
        <w:t>Case Study Analysis.</w:t>
      </w:r>
      <w:r>
        <w:rPr>
          <w:rFonts w:ascii="Times" w:hAnsi="Times"/>
        </w:rPr>
        <w:t xml:space="preserve"> </w:t>
      </w:r>
    </w:p>
    <w:p w:rsidR="006947D3" w:rsidRDefault="006947D3" w:rsidP="006947D3">
      <w:pPr>
        <w:tabs>
          <w:tab w:val="left" w:pos="9360"/>
        </w:tabs>
        <w:ind w:right="-720"/>
        <w:rPr>
          <w:rFonts w:ascii="Times" w:hAnsi="Times"/>
        </w:rPr>
      </w:pPr>
    </w:p>
    <w:p w:rsidR="003D7B85" w:rsidRDefault="00E77FEC" w:rsidP="003D7B85">
      <w:pPr>
        <w:tabs>
          <w:tab w:val="left" w:pos="9360"/>
        </w:tabs>
        <w:ind w:right="-720"/>
        <w:rPr>
          <w:rFonts w:ascii="Times" w:hAnsi="Times"/>
        </w:rPr>
      </w:pPr>
      <w:r>
        <w:rPr>
          <w:rFonts w:ascii="Times" w:hAnsi="Times"/>
          <w:u w:val="single"/>
        </w:rPr>
        <w:t>Assignment for November 8, 2011</w:t>
      </w:r>
      <w:r w:rsidR="003D7B85">
        <w:rPr>
          <w:rFonts w:ascii="Times" w:hAnsi="Times"/>
          <w:u w:val="single"/>
        </w:rPr>
        <w:t>:</w:t>
      </w:r>
      <w:r w:rsidR="003D7B85">
        <w:rPr>
          <w:rFonts w:ascii="Times" w:hAnsi="Times"/>
        </w:rPr>
        <w:t xml:space="preserve"> </w:t>
      </w:r>
      <w:r w:rsidR="003D7B85" w:rsidRPr="00C17B61">
        <w:rPr>
          <w:rFonts w:ascii="Times" w:hAnsi="Times"/>
        </w:rPr>
        <w:t>Gorton and Alston</w:t>
      </w:r>
      <w:r w:rsidR="000756E1">
        <w:rPr>
          <w:rFonts w:ascii="Times" w:hAnsi="Times"/>
        </w:rPr>
        <w:t>, Chapter</w:t>
      </w:r>
      <w:r w:rsidR="003D7B85">
        <w:rPr>
          <w:rFonts w:ascii="Times" w:hAnsi="Times"/>
        </w:rPr>
        <w:t xml:space="preserve"> 5; Robbins an</w:t>
      </w:r>
      <w:r>
        <w:rPr>
          <w:rFonts w:ascii="Times" w:hAnsi="Times"/>
        </w:rPr>
        <w:t xml:space="preserve">d Alvy, </w:t>
      </w:r>
      <w:r w:rsidR="003D7B85">
        <w:rPr>
          <w:rFonts w:ascii="Times" w:hAnsi="Times"/>
        </w:rPr>
        <w:t>Chapter 18.  Assigned case study; Review handout on legal issues.</w:t>
      </w:r>
      <w:r w:rsidR="003D7B85">
        <w:rPr>
          <w:rFonts w:ascii="Times" w:hAnsi="Times"/>
          <w:b/>
        </w:rPr>
        <w:t xml:space="preserve">  </w:t>
      </w:r>
      <w:r w:rsidR="003D7B85">
        <w:rPr>
          <w:rFonts w:ascii="Times" w:hAnsi="Times"/>
          <w:b/>
          <w:u w:val="single"/>
        </w:rPr>
        <w:t>Principal Leadership Platform Paper Due</w:t>
      </w:r>
      <w:r w:rsidR="003D7B85">
        <w:rPr>
          <w:rFonts w:ascii="Times" w:hAnsi="Times"/>
          <w:b/>
        </w:rPr>
        <w:t>.</w:t>
      </w:r>
    </w:p>
    <w:p w:rsidR="00AA68DB" w:rsidRDefault="00AA68DB">
      <w:pPr>
        <w:pStyle w:val="Heading3"/>
      </w:pPr>
    </w:p>
    <w:p w:rsidR="00AB4931" w:rsidRPr="00F06972" w:rsidRDefault="00E77FEC">
      <w:pPr>
        <w:pStyle w:val="Heading3"/>
        <w:rPr>
          <w:u w:val="none"/>
        </w:rPr>
      </w:pPr>
      <w:r>
        <w:t>November 8, 2011</w:t>
      </w:r>
    </w:p>
    <w:p w:rsidR="00E77FEC" w:rsidRDefault="00E77FEC">
      <w:pPr>
        <w:tabs>
          <w:tab w:val="left" w:pos="9360"/>
        </w:tabs>
        <w:ind w:right="-720"/>
        <w:rPr>
          <w:rFonts w:ascii="Times" w:hAnsi="Times"/>
        </w:rPr>
      </w:pPr>
      <w:r>
        <w:rPr>
          <w:rFonts w:ascii="Times" w:hAnsi="Times"/>
        </w:rPr>
        <w:t>A</w:t>
      </w:r>
      <w:r w:rsidR="00AB4931">
        <w:rPr>
          <w:rFonts w:ascii="Times" w:hAnsi="Times"/>
        </w:rPr>
        <w:t xml:space="preserve">.    </w:t>
      </w:r>
      <w:r w:rsidR="00AB4931">
        <w:rPr>
          <w:rFonts w:ascii="Times" w:hAnsi="Times"/>
          <w:u w:val="single"/>
        </w:rPr>
        <w:t>Conflict Resolution Suggestions for Principals:</w:t>
      </w:r>
      <w:r w:rsidR="00AB4931">
        <w:rPr>
          <w:rFonts w:ascii="Times" w:hAnsi="Times"/>
        </w:rPr>
        <w:t xml:space="preserve"> Using effective conflict resolution strategies with personnel and parents</w:t>
      </w:r>
    </w:p>
    <w:p w:rsidR="00E77FEC" w:rsidRDefault="00E77FEC">
      <w:pPr>
        <w:tabs>
          <w:tab w:val="left" w:pos="9360"/>
        </w:tabs>
        <w:ind w:right="-720"/>
        <w:rPr>
          <w:rFonts w:ascii="Times" w:hAnsi="Times"/>
        </w:rPr>
      </w:pPr>
    </w:p>
    <w:p w:rsidR="00E77FEC" w:rsidRDefault="00E77FEC">
      <w:pPr>
        <w:tabs>
          <w:tab w:val="left" w:pos="9360"/>
        </w:tabs>
        <w:ind w:right="-720"/>
        <w:rPr>
          <w:rFonts w:ascii="Times" w:hAnsi="Times"/>
        </w:rPr>
      </w:pPr>
      <w:r>
        <w:rPr>
          <w:rFonts w:ascii="Times" w:hAnsi="Times"/>
        </w:rPr>
        <w:t>B</w:t>
      </w:r>
      <w:r w:rsidR="00AB4931" w:rsidRPr="00B25417">
        <w:rPr>
          <w:rFonts w:ascii="Times" w:hAnsi="Times"/>
        </w:rPr>
        <w:t xml:space="preserve">. </w:t>
      </w:r>
      <w:r w:rsidR="00AB4931" w:rsidRPr="00B25417">
        <w:rPr>
          <w:rFonts w:ascii="Times" w:hAnsi="Times"/>
          <w:u w:val="single"/>
        </w:rPr>
        <w:t xml:space="preserve"> </w:t>
      </w:r>
      <w:r w:rsidR="00AB4931">
        <w:rPr>
          <w:rFonts w:ascii="Times" w:hAnsi="Times"/>
          <w:u w:val="single"/>
        </w:rPr>
        <w:t>The Comprehensive and Proactive Student Services Program</w:t>
      </w:r>
      <w:r w:rsidR="00AB4931">
        <w:rPr>
          <w:rFonts w:ascii="Times" w:hAnsi="Times"/>
        </w:rPr>
        <w:t>:  The principal’s responsibilities related to guidance services, proactive behavioral strategies</w:t>
      </w:r>
      <w:r w:rsidR="000756E1">
        <w:rPr>
          <w:rFonts w:ascii="Times" w:hAnsi="Times"/>
        </w:rPr>
        <w:t xml:space="preserve"> (e.g., bullying prevention)</w:t>
      </w:r>
      <w:r w:rsidR="00AB4931">
        <w:rPr>
          <w:rFonts w:ascii="Times" w:hAnsi="Times"/>
        </w:rPr>
        <w:t>, parent and community partnership roles, and student activity planning (including extra-curricular activities), and the academic program.</w:t>
      </w:r>
    </w:p>
    <w:p w:rsidR="00E77FEC" w:rsidRDefault="00E77FEC">
      <w:pPr>
        <w:tabs>
          <w:tab w:val="left" w:pos="9360"/>
        </w:tabs>
        <w:ind w:right="-720"/>
        <w:rPr>
          <w:rFonts w:ascii="Times" w:hAnsi="Times"/>
        </w:rPr>
      </w:pPr>
    </w:p>
    <w:p w:rsidR="00AB4931" w:rsidRDefault="00E77FEC">
      <w:pPr>
        <w:tabs>
          <w:tab w:val="left" w:pos="9360"/>
        </w:tabs>
        <w:ind w:right="-720"/>
        <w:rPr>
          <w:rFonts w:ascii="Times" w:hAnsi="Times"/>
        </w:rPr>
      </w:pPr>
      <w:r>
        <w:rPr>
          <w:rFonts w:ascii="Times" w:hAnsi="Times"/>
        </w:rPr>
        <w:t xml:space="preserve">C.  </w:t>
      </w:r>
      <w:r w:rsidRPr="00AD653D">
        <w:rPr>
          <w:rFonts w:ascii="Times" w:hAnsi="Times"/>
          <w:u w:val="single"/>
        </w:rPr>
        <w:t>Activity with Principal Leadership Platform Papers</w:t>
      </w:r>
    </w:p>
    <w:p w:rsidR="00AB4931" w:rsidRDefault="00AB4931">
      <w:pPr>
        <w:tabs>
          <w:tab w:val="left" w:pos="9360"/>
        </w:tabs>
        <w:ind w:right="-720"/>
        <w:rPr>
          <w:rFonts w:ascii="Times" w:hAnsi="Times"/>
        </w:rPr>
      </w:pPr>
    </w:p>
    <w:p w:rsidR="00AB4931" w:rsidRDefault="002E684C">
      <w:pPr>
        <w:tabs>
          <w:tab w:val="left" w:pos="9360"/>
        </w:tabs>
        <w:ind w:right="-720"/>
        <w:rPr>
          <w:rFonts w:ascii="Times" w:hAnsi="Times"/>
        </w:rPr>
      </w:pPr>
      <w:r>
        <w:rPr>
          <w:rFonts w:ascii="Times" w:hAnsi="Times"/>
        </w:rPr>
        <w:t>D</w:t>
      </w:r>
      <w:r w:rsidR="00AB4931">
        <w:rPr>
          <w:rFonts w:ascii="Times" w:hAnsi="Times"/>
        </w:rPr>
        <w:t xml:space="preserve">.   </w:t>
      </w:r>
      <w:r w:rsidR="00AB4931" w:rsidRPr="00B25417">
        <w:rPr>
          <w:rFonts w:ascii="Times" w:hAnsi="Times"/>
          <w:u w:val="single"/>
        </w:rPr>
        <w:t>Case Study Analysis</w:t>
      </w:r>
      <w:r w:rsidR="00AB4931">
        <w:rPr>
          <w:rFonts w:ascii="Times" w:hAnsi="Times"/>
        </w:rPr>
        <w:t>.</w:t>
      </w:r>
    </w:p>
    <w:p w:rsidR="00AB4931" w:rsidRDefault="00AB4931">
      <w:pPr>
        <w:tabs>
          <w:tab w:val="left" w:pos="9360"/>
        </w:tabs>
        <w:ind w:right="-720"/>
        <w:rPr>
          <w:rFonts w:ascii="Times" w:hAnsi="Times"/>
        </w:rPr>
      </w:pPr>
    </w:p>
    <w:p w:rsidR="00AB4931" w:rsidRDefault="00AB4931">
      <w:pPr>
        <w:tabs>
          <w:tab w:val="left" w:pos="9360"/>
        </w:tabs>
        <w:ind w:right="-720"/>
        <w:rPr>
          <w:rFonts w:ascii="Times" w:hAnsi="Times"/>
        </w:rPr>
      </w:pPr>
      <w:r>
        <w:rPr>
          <w:rFonts w:ascii="Times" w:hAnsi="Times"/>
          <w:u w:val="single"/>
        </w:rPr>
        <w:t>Assignment for November 1</w:t>
      </w:r>
      <w:r w:rsidR="00E77FEC">
        <w:rPr>
          <w:rFonts w:ascii="Times" w:hAnsi="Times"/>
          <w:u w:val="single"/>
        </w:rPr>
        <w:t>5</w:t>
      </w:r>
      <w:r>
        <w:rPr>
          <w:rFonts w:ascii="Times" w:hAnsi="Times"/>
        </w:rPr>
        <w:t>: Gorton and Alston Chapter 4, and assigned case study; Robbins and Alvy, Chaps. 17; Cotton, pp. 50-74.</w:t>
      </w:r>
    </w:p>
    <w:p w:rsidR="00AB4931" w:rsidRDefault="00AB4931">
      <w:pPr>
        <w:tabs>
          <w:tab w:val="left" w:pos="9360"/>
        </w:tabs>
        <w:ind w:right="-720"/>
        <w:rPr>
          <w:rFonts w:ascii="Times" w:hAnsi="Times"/>
        </w:rPr>
      </w:pPr>
    </w:p>
    <w:p w:rsidR="00AB4931" w:rsidRDefault="00E77FEC">
      <w:pPr>
        <w:tabs>
          <w:tab w:val="left" w:pos="9360"/>
        </w:tabs>
        <w:ind w:right="-720"/>
        <w:rPr>
          <w:rFonts w:ascii="Times" w:hAnsi="Times"/>
        </w:rPr>
      </w:pPr>
      <w:r>
        <w:rPr>
          <w:rFonts w:ascii="Times" w:hAnsi="Times"/>
          <w:b/>
          <w:u w:val="single"/>
        </w:rPr>
        <w:t>November 15</w:t>
      </w:r>
      <w:r w:rsidR="002E684C">
        <w:rPr>
          <w:rFonts w:ascii="Times" w:hAnsi="Times"/>
          <w:b/>
          <w:u w:val="single"/>
        </w:rPr>
        <w:t>, 201</w:t>
      </w:r>
      <w:r>
        <w:rPr>
          <w:rFonts w:ascii="Times" w:hAnsi="Times"/>
          <w:b/>
          <w:u w:val="single"/>
        </w:rPr>
        <w:t>1</w:t>
      </w:r>
    </w:p>
    <w:p w:rsidR="00AB4931" w:rsidRDefault="00AB4931">
      <w:pPr>
        <w:tabs>
          <w:tab w:val="left" w:pos="9360"/>
        </w:tabs>
        <w:ind w:right="-720"/>
        <w:rPr>
          <w:rFonts w:ascii="Times" w:hAnsi="Times"/>
        </w:rPr>
      </w:pPr>
      <w:r>
        <w:rPr>
          <w:rFonts w:ascii="Times" w:hAnsi="Times"/>
        </w:rPr>
        <w:t xml:space="preserve">A.   </w:t>
      </w:r>
      <w:r>
        <w:rPr>
          <w:rFonts w:ascii="Times" w:hAnsi="Times"/>
          <w:u w:val="single"/>
        </w:rPr>
        <w:t>School, Parent, Community and Media Relations Through Effective Communication</w:t>
      </w:r>
      <w:r>
        <w:rPr>
          <w:rFonts w:ascii="Times" w:hAnsi="Times"/>
        </w:rPr>
        <w:t>:</w:t>
      </w:r>
    </w:p>
    <w:p w:rsidR="00AB4931" w:rsidRDefault="00AB4931">
      <w:pPr>
        <w:tabs>
          <w:tab w:val="left" w:pos="9360"/>
        </w:tabs>
        <w:ind w:right="-720"/>
        <w:rPr>
          <w:rFonts w:ascii="Times" w:hAnsi="Times"/>
        </w:rPr>
      </w:pPr>
      <w:r>
        <w:rPr>
          <w:rFonts w:ascii="Times" w:hAnsi="Times"/>
        </w:rPr>
        <w:t xml:space="preserve">Various roles played by principal as a: communicator and seeker of oral and written information, recognizing various constituencies, using different mediums of communication, and proactively partnering and leading activities, such as, “parent night activities”. </w:t>
      </w:r>
    </w:p>
    <w:p w:rsidR="00AB4931" w:rsidRDefault="00AB4931">
      <w:pPr>
        <w:tabs>
          <w:tab w:val="left" w:pos="9360"/>
        </w:tabs>
        <w:ind w:right="-720"/>
        <w:rPr>
          <w:rFonts w:ascii="Times" w:hAnsi="Times"/>
        </w:rPr>
      </w:pPr>
    </w:p>
    <w:p w:rsidR="002E684C" w:rsidRDefault="00AB4931">
      <w:pPr>
        <w:tabs>
          <w:tab w:val="left" w:pos="9360"/>
        </w:tabs>
        <w:ind w:right="-720"/>
        <w:rPr>
          <w:rFonts w:ascii="Times" w:hAnsi="Times"/>
        </w:rPr>
      </w:pPr>
      <w:r>
        <w:rPr>
          <w:rFonts w:ascii="Times" w:hAnsi="Times"/>
        </w:rPr>
        <w:t xml:space="preserve">B.  </w:t>
      </w:r>
      <w:r>
        <w:rPr>
          <w:rFonts w:ascii="Times" w:hAnsi="Times"/>
          <w:u w:val="single"/>
        </w:rPr>
        <w:t>Reflecting on Kathleen Cotton’s Research</w:t>
      </w:r>
      <w:r>
        <w:rPr>
          <w:rFonts w:ascii="Times" w:hAnsi="Times"/>
        </w:rPr>
        <w:t xml:space="preserve"> on the Relationship Between Principal’s Work and Student Achievement</w:t>
      </w:r>
    </w:p>
    <w:p w:rsidR="002E684C" w:rsidRDefault="002E684C">
      <w:pPr>
        <w:tabs>
          <w:tab w:val="left" w:pos="9360"/>
        </w:tabs>
        <w:ind w:right="-720"/>
        <w:rPr>
          <w:rFonts w:ascii="Times" w:hAnsi="Times"/>
        </w:rPr>
      </w:pPr>
    </w:p>
    <w:p w:rsidR="002E684C" w:rsidRDefault="002E684C" w:rsidP="002E684C">
      <w:pPr>
        <w:tabs>
          <w:tab w:val="left" w:pos="9360"/>
        </w:tabs>
        <w:ind w:right="-720"/>
        <w:rPr>
          <w:rFonts w:ascii="Times" w:hAnsi="Times"/>
        </w:rPr>
      </w:pPr>
      <w:r>
        <w:rPr>
          <w:rFonts w:ascii="Times" w:hAnsi="Times"/>
        </w:rPr>
        <w:t xml:space="preserve">C.   </w:t>
      </w:r>
      <w:r w:rsidR="00E77FEC">
        <w:rPr>
          <w:rFonts w:ascii="Times" w:hAnsi="Times"/>
          <w:u w:val="single"/>
        </w:rPr>
        <w:t>In-basket Activity, #46,  pp. 366-373</w:t>
      </w:r>
      <w:r>
        <w:rPr>
          <w:rFonts w:ascii="Times" w:hAnsi="Times"/>
          <w:u w:val="single"/>
        </w:rPr>
        <w:t xml:space="preserve"> </w:t>
      </w:r>
      <w:r>
        <w:rPr>
          <w:rFonts w:ascii="Times" w:hAnsi="Times"/>
        </w:rPr>
        <w:t xml:space="preserve">, </w:t>
      </w:r>
      <w:r w:rsidRPr="00C17B61">
        <w:rPr>
          <w:rFonts w:ascii="Times" w:hAnsi="Times"/>
          <w:b/>
        </w:rPr>
        <w:t>(Complete with partner).</w:t>
      </w:r>
    </w:p>
    <w:p w:rsidR="00AB4931" w:rsidRDefault="00AB4931">
      <w:pPr>
        <w:tabs>
          <w:tab w:val="left" w:pos="9360"/>
        </w:tabs>
        <w:ind w:right="-720"/>
        <w:rPr>
          <w:rFonts w:ascii="Times" w:hAnsi="Times"/>
        </w:rPr>
      </w:pPr>
    </w:p>
    <w:p w:rsidR="00AB4931" w:rsidRDefault="00AB4931">
      <w:pPr>
        <w:tabs>
          <w:tab w:val="left" w:pos="9360"/>
        </w:tabs>
        <w:ind w:right="-720"/>
        <w:rPr>
          <w:rFonts w:ascii="Times" w:hAnsi="Times"/>
          <w:u w:val="single"/>
        </w:rPr>
      </w:pPr>
      <w:r>
        <w:rPr>
          <w:rFonts w:ascii="Times" w:hAnsi="Times"/>
        </w:rPr>
        <w:t xml:space="preserve">D.   </w:t>
      </w:r>
      <w:r>
        <w:rPr>
          <w:rFonts w:ascii="Times" w:hAnsi="Times"/>
          <w:u w:val="single"/>
        </w:rPr>
        <w:t xml:space="preserve">Case Study Analysis  </w:t>
      </w:r>
    </w:p>
    <w:p w:rsidR="00AB4931" w:rsidRPr="00F06972" w:rsidRDefault="00AB4931">
      <w:pPr>
        <w:tabs>
          <w:tab w:val="left" w:pos="9360"/>
        </w:tabs>
        <w:ind w:right="-720"/>
        <w:rPr>
          <w:rFonts w:ascii="Times" w:hAnsi="Times"/>
        </w:rPr>
      </w:pPr>
    </w:p>
    <w:p w:rsidR="00AB4931" w:rsidRDefault="002E684C">
      <w:pPr>
        <w:tabs>
          <w:tab w:val="left" w:pos="9360"/>
        </w:tabs>
        <w:ind w:right="-720"/>
        <w:rPr>
          <w:rFonts w:ascii="Times" w:hAnsi="Times"/>
        </w:rPr>
      </w:pPr>
      <w:r>
        <w:rPr>
          <w:rFonts w:ascii="Times" w:hAnsi="Times"/>
          <w:u w:val="single"/>
        </w:rPr>
        <w:t xml:space="preserve">Assignments for November </w:t>
      </w:r>
      <w:r w:rsidR="00503EF9">
        <w:rPr>
          <w:rFonts w:ascii="Times" w:hAnsi="Times"/>
          <w:u w:val="single"/>
        </w:rPr>
        <w:t>22</w:t>
      </w:r>
      <w:r w:rsidR="00503EF9" w:rsidRPr="00503EF9">
        <w:rPr>
          <w:rFonts w:ascii="Times" w:hAnsi="Times"/>
          <w:u w:val="single"/>
          <w:vertAlign w:val="superscript"/>
        </w:rPr>
        <w:t>nd</w:t>
      </w:r>
      <w:r w:rsidR="00AB4931">
        <w:rPr>
          <w:rFonts w:ascii="Times" w:hAnsi="Times"/>
        </w:rPr>
        <w:t>:  Prepare for Presentations</w:t>
      </w:r>
    </w:p>
    <w:p w:rsidR="00AB4931" w:rsidRDefault="00AB4931">
      <w:pPr>
        <w:tabs>
          <w:tab w:val="left" w:pos="9360"/>
        </w:tabs>
        <w:ind w:right="-720"/>
        <w:rPr>
          <w:rFonts w:ascii="Times" w:hAnsi="Times"/>
        </w:rPr>
      </w:pPr>
    </w:p>
    <w:p w:rsidR="00AB4931" w:rsidRDefault="00503EF9" w:rsidP="00AB4931">
      <w:pPr>
        <w:tabs>
          <w:tab w:val="left" w:pos="9360"/>
        </w:tabs>
        <w:ind w:right="-720"/>
        <w:rPr>
          <w:rFonts w:ascii="Times" w:hAnsi="Times"/>
          <w:b/>
        </w:rPr>
      </w:pPr>
      <w:r>
        <w:rPr>
          <w:rFonts w:ascii="Times" w:hAnsi="Times"/>
          <w:b/>
          <w:u w:val="single"/>
        </w:rPr>
        <w:t>November 22</w:t>
      </w:r>
      <w:r w:rsidR="00AB4931">
        <w:rPr>
          <w:rFonts w:ascii="Times" w:hAnsi="Times"/>
          <w:b/>
          <w:u w:val="single"/>
        </w:rPr>
        <w:t>, 20</w:t>
      </w:r>
      <w:r w:rsidR="002E684C">
        <w:rPr>
          <w:rFonts w:ascii="Times" w:hAnsi="Times"/>
          <w:b/>
          <w:u w:val="single"/>
        </w:rPr>
        <w:t>1</w:t>
      </w:r>
      <w:r>
        <w:rPr>
          <w:rFonts w:ascii="Times" w:hAnsi="Times"/>
          <w:b/>
          <w:u w:val="single"/>
        </w:rPr>
        <w:t>1</w:t>
      </w:r>
    </w:p>
    <w:p w:rsidR="00AB4931" w:rsidRDefault="00AB4931" w:rsidP="00AB4931">
      <w:pPr>
        <w:tabs>
          <w:tab w:val="left" w:pos="9360"/>
        </w:tabs>
        <w:ind w:right="-720"/>
        <w:rPr>
          <w:rFonts w:ascii="Times" w:hAnsi="Times"/>
          <w:u w:val="single"/>
        </w:rPr>
      </w:pPr>
      <w:r>
        <w:rPr>
          <w:rFonts w:ascii="Times" w:hAnsi="Times"/>
        </w:rPr>
        <w:t xml:space="preserve">A.   </w:t>
      </w:r>
      <w:r w:rsidR="008442CD" w:rsidRPr="008442CD">
        <w:rPr>
          <w:rFonts w:ascii="Times" w:hAnsi="Times"/>
          <w:u w:val="single"/>
        </w:rPr>
        <w:t>Paired</w:t>
      </w:r>
      <w:r w:rsidR="008442CD">
        <w:rPr>
          <w:rFonts w:ascii="Times" w:hAnsi="Times"/>
          <w:u w:val="single"/>
        </w:rPr>
        <w:t xml:space="preserve"> </w:t>
      </w:r>
      <w:r>
        <w:rPr>
          <w:rFonts w:ascii="Times" w:hAnsi="Times"/>
          <w:u w:val="single"/>
        </w:rPr>
        <w:t>Principal Leadership Presentations</w:t>
      </w:r>
    </w:p>
    <w:p w:rsidR="00AB4931" w:rsidRDefault="00AB4931" w:rsidP="00AB4931">
      <w:pPr>
        <w:tabs>
          <w:tab w:val="left" w:pos="9360"/>
        </w:tabs>
        <w:ind w:right="-720"/>
        <w:rPr>
          <w:rFonts w:ascii="Times" w:hAnsi="Times"/>
        </w:rPr>
      </w:pPr>
    </w:p>
    <w:p w:rsidR="00AB4931" w:rsidRPr="00F12F78" w:rsidRDefault="00AB4931" w:rsidP="00AB4931">
      <w:pPr>
        <w:tabs>
          <w:tab w:val="left" w:pos="9360"/>
        </w:tabs>
        <w:ind w:right="-720"/>
        <w:rPr>
          <w:rFonts w:ascii="Times" w:hAnsi="Times"/>
          <w:b/>
          <w:u w:val="single"/>
        </w:rPr>
      </w:pPr>
      <w:r>
        <w:rPr>
          <w:rFonts w:ascii="Times" w:hAnsi="Times"/>
        </w:rPr>
        <w:t xml:space="preserve">B.   </w:t>
      </w:r>
      <w:r w:rsidR="00BF27C7">
        <w:rPr>
          <w:rFonts w:ascii="Times" w:hAnsi="Times"/>
        </w:rPr>
        <w:t xml:space="preserve"> </w:t>
      </w:r>
      <w:r w:rsidR="00503EF9">
        <w:rPr>
          <w:rFonts w:ascii="Times" w:hAnsi="Times"/>
          <w:u w:val="single"/>
        </w:rPr>
        <w:t>In-basket Activity, # 47, pp. 373-379</w:t>
      </w:r>
      <w:r>
        <w:rPr>
          <w:rFonts w:ascii="Times" w:hAnsi="Times"/>
          <w:u w:val="single"/>
        </w:rPr>
        <w:t>.</w:t>
      </w:r>
      <w:r>
        <w:rPr>
          <w:rFonts w:ascii="Times" w:hAnsi="Times"/>
        </w:rPr>
        <w:t xml:space="preserve"> </w:t>
      </w:r>
      <w:r w:rsidRPr="00F12F78">
        <w:rPr>
          <w:rFonts w:ascii="Times" w:hAnsi="Times"/>
          <w:b/>
          <w:u w:val="single"/>
        </w:rPr>
        <w:t>(choose activity format)</w:t>
      </w:r>
    </w:p>
    <w:p w:rsidR="00AB4931" w:rsidRDefault="00AB4931" w:rsidP="00AB4931">
      <w:pPr>
        <w:tabs>
          <w:tab w:val="left" w:pos="9360"/>
        </w:tabs>
        <w:ind w:right="-720"/>
        <w:rPr>
          <w:rFonts w:ascii="Times" w:hAnsi="Times"/>
        </w:rPr>
      </w:pPr>
      <w:r>
        <w:rPr>
          <w:rFonts w:ascii="Times" w:hAnsi="Times"/>
        </w:rPr>
        <w:t xml:space="preserve"> </w:t>
      </w:r>
    </w:p>
    <w:p w:rsidR="00AB4931" w:rsidRDefault="00503EF9" w:rsidP="00AB4931">
      <w:pPr>
        <w:tabs>
          <w:tab w:val="left" w:pos="9360"/>
        </w:tabs>
        <w:ind w:right="-720"/>
        <w:rPr>
          <w:rFonts w:ascii="Times" w:hAnsi="Times"/>
        </w:rPr>
      </w:pPr>
      <w:r>
        <w:rPr>
          <w:rFonts w:ascii="Times" w:hAnsi="Times"/>
          <w:u w:val="single"/>
        </w:rPr>
        <w:t>Assignments for November 29</w:t>
      </w:r>
      <w:r w:rsidR="002E684C" w:rsidRPr="002E684C">
        <w:rPr>
          <w:rFonts w:ascii="Times" w:hAnsi="Times"/>
          <w:u w:val="single"/>
          <w:vertAlign w:val="superscript"/>
        </w:rPr>
        <w:t>th</w:t>
      </w:r>
      <w:r w:rsidR="00AB4931">
        <w:rPr>
          <w:rFonts w:ascii="Times" w:hAnsi="Times"/>
        </w:rPr>
        <w:t>:  Prepare for Presentations and Complete Research Reports</w:t>
      </w:r>
    </w:p>
    <w:p w:rsidR="00AB4931" w:rsidRDefault="00AB4931">
      <w:pPr>
        <w:tabs>
          <w:tab w:val="left" w:pos="9360"/>
        </w:tabs>
        <w:ind w:right="-720"/>
        <w:rPr>
          <w:rFonts w:ascii="Times" w:hAnsi="Times"/>
          <w:b/>
          <w:u w:val="single"/>
        </w:rPr>
      </w:pPr>
    </w:p>
    <w:p w:rsidR="00AB4931" w:rsidRDefault="00503EF9">
      <w:pPr>
        <w:tabs>
          <w:tab w:val="left" w:pos="9360"/>
        </w:tabs>
        <w:ind w:right="-720"/>
        <w:rPr>
          <w:rFonts w:ascii="Times" w:hAnsi="Times"/>
          <w:b/>
        </w:rPr>
      </w:pPr>
      <w:r>
        <w:rPr>
          <w:rFonts w:ascii="Times" w:hAnsi="Times"/>
          <w:b/>
          <w:u w:val="single"/>
        </w:rPr>
        <w:t>November 29</w:t>
      </w:r>
      <w:r w:rsidR="002E684C">
        <w:rPr>
          <w:rFonts w:ascii="Times" w:hAnsi="Times"/>
          <w:b/>
          <w:u w:val="single"/>
        </w:rPr>
        <w:t>, 201</w:t>
      </w:r>
      <w:r>
        <w:rPr>
          <w:rFonts w:ascii="Times" w:hAnsi="Times"/>
          <w:b/>
          <w:u w:val="single"/>
        </w:rPr>
        <w:t>1</w:t>
      </w:r>
    </w:p>
    <w:p w:rsidR="00AB4931" w:rsidRDefault="00AB4931">
      <w:pPr>
        <w:tabs>
          <w:tab w:val="left" w:pos="9360"/>
        </w:tabs>
        <w:ind w:right="-720"/>
        <w:rPr>
          <w:rFonts w:ascii="Times" w:hAnsi="Times"/>
        </w:rPr>
      </w:pPr>
    </w:p>
    <w:p w:rsidR="00AB4931" w:rsidRDefault="008442CD">
      <w:pPr>
        <w:tabs>
          <w:tab w:val="left" w:pos="9360"/>
        </w:tabs>
        <w:ind w:right="-720"/>
        <w:rPr>
          <w:rFonts w:ascii="Times" w:hAnsi="Times"/>
        </w:rPr>
      </w:pPr>
      <w:r w:rsidRPr="008442CD">
        <w:rPr>
          <w:rFonts w:ascii="Times" w:hAnsi="Times"/>
          <w:u w:val="single"/>
        </w:rPr>
        <w:t xml:space="preserve">Paired </w:t>
      </w:r>
      <w:r w:rsidR="00AB4931">
        <w:rPr>
          <w:rFonts w:ascii="Times" w:hAnsi="Times"/>
          <w:u w:val="single"/>
        </w:rPr>
        <w:t>Principal Leadership Presentations</w:t>
      </w:r>
    </w:p>
    <w:p w:rsidR="00AB4931" w:rsidRDefault="00AB4931">
      <w:pPr>
        <w:tabs>
          <w:tab w:val="left" w:pos="9360"/>
        </w:tabs>
        <w:ind w:right="-720"/>
        <w:rPr>
          <w:rFonts w:ascii="Times" w:hAnsi="Times"/>
        </w:rPr>
      </w:pPr>
      <w:r>
        <w:rPr>
          <w:rFonts w:ascii="Times" w:hAnsi="Times"/>
        </w:rPr>
        <w:t xml:space="preserve"> </w:t>
      </w:r>
    </w:p>
    <w:p w:rsidR="00AB4931" w:rsidRDefault="00503EF9">
      <w:pPr>
        <w:tabs>
          <w:tab w:val="left" w:pos="9360"/>
        </w:tabs>
        <w:ind w:right="-720"/>
        <w:rPr>
          <w:rFonts w:ascii="Times" w:hAnsi="Times"/>
        </w:rPr>
      </w:pPr>
      <w:r>
        <w:rPr>
          <w:rFonts w:ascii="Times" w:hAnsi="Times"/>
          <w:u w:val="single"/>
        </w:rPr>
        <w:t>Assignments for December 6</w:t>
      </w:r>
      <w:r w:rsidR="00A35EB1">
        <w:rPr>
          <w:rFonts w:ascii="Times" w:hAnsi="Times"/>
          <w:u w:val="single"/>
        </w:rPr>
        <w:t>, 201</w:t>
      </w:r>
      <w:r>
        <w:rPr>
          <w:rFonts w:ascii="Times" w:hAnsi="Times"/>
          <w:u w:val="single"/>
        </w:rPr>
        <w:t>1</w:t>
      </w:r>
      <w:r w:rsidR="00AB4931">
        <w:rPr>
          <w:rFonts w:ascii="Times" w:hAnsi="Times"/>
        </w:rPr>
        <w:t xml:space="preserve">:  </w:t>
      </w:r>
      <w:r w:rsidR="00AB4931">
        <w:rPr>
          <w:rFonts w:ascii="Times" w:hAnsi="Times"/>
          <w:u w:val="single"/>
        </w:rPr>
        <w:t>Review for Final Exam</w:t>
      </w:r>
    </w:p>
    <w:p w:rsidR="00AB4931" w:rsidRDefault="00AB4931">
      <w:pPr>
        <w:tabs>
          <w:tab w:val="left" w:pos="9360"/>
        </w:tabs>
        <w:ind w:right="-720"/>
        <w:rPr>
          <w:rFonts w:ascii="Times" w:hAnsi="Times"/>
          <w:b/>
          <w:u w:val="single"/>
        </w:rPr>
      </w:pPr>
    </w:p>
    <w:p w:rsidR="00AB4931" w:rsidRDefault="00503EF9">
      <w:pPr>
        <w:tabs>
          <w:tab w:val="left" w:pos="9360"/>
        </w:tabs>
        <w:ind w:right="-720"/>
        <w:rPr>
          <w:rFonts w:ascii="Times" w:hAnsi="Times"/>
        </w:rPr>
      </w:pPr>
      <w:r>
        <w:rPr>
          <w:rFonts w:ascii="Times" w:hAnsi="Times"/>
          <w:b/>
          <w:u w:val="single"/>
        </w:rPr>
        <w:t>December 6, 2011</w:t>
      </w:r>
      <w:r w:rsidR="00AB4931">
        <w:rPr>
          <w:rFonts w:ascii="Times" w:hAnsi="Times"/>
          <w:b/>
          <w:u w:val="single"/>
        </w:rPr>
        <w:t>:</w:t>
      </w:r>
      <w:r w:rsidR="00AB4931">
        <w:rPr>
          <w:rFonts w:ascii="Times" w:hAnsi="Times"/>
        </w:rPr>
        <w:t xml:space="preserve"> </w:t>
      </w:r>
    </w:p>
    <w:p w:rsidR="00AB4931" w:rsidRDefault="00AB4931">
      <w:pPr>
        <w:pStyle w:val="Heading2"/>
      </w:pPr>
    </w:p>
    <w:p w:rsidR="00AB4931" w:rsidRDefault="00AB4931" w:rsidP="00AB4931">
      <w:pPr>
        <w:pStyle w:val="Heading2"/>
        <w:rPr>
          <w:b w:val="0"/>
          <w:u w:val="single"/>
        </w:rPr>
      </w:pPr>
      <w:r>
        <w:t>Final Examination</w:t>
      </w:r>
    </w:p>
    <w:p w:rsidR="00AB4931" w:rsidRDefault="00AB4931" w:rsidP="00AB4931">
      <w:pPr>
        <w:jc w:val="center"/>
        <w:rPr>
          <w:rFonts w:ascii="Times" w:hAnsi="Times"/>
          <w:b/>
          <w:u w:val="single"/>
        </w:rPr>
      </w:pPr>
    </w:p>
    <w:p w:rsidR="00AD653D" w:rsidRDefault="00AD653D" w:rsidP="00AB4931">
      <w:pPr>
        <w:jc w:val="center"/>
        <w:rPr>
          <w:rFonts w:ascii="Times" w:hAnsi="Times"/>
          <w:b/>
          <w:u w:val="single"/>
        </w:rPr>
      </w:pPr>
    </w:p>
    <w:p w:rsidR="00AD653D" w:rsidRDefault="00AD653D" w:rsidP="00AB4931">
      <w:pPr>
        <w:jc w:val="center"/>
        <w:rPr>
          <w:rFonts w:ascii="Times" w:hAnsi="Times"/>
          <w:b/>
          <w:u w:val="single"/>
        </w:rPr>
      </w:pPr>
    </w:p>
    <w:p w:rsidR="00AD653D" w:rsidRDefault="00AD653D" w:rsidP="00AB4931">
      <w:pPr>
        <w:jc w:val="center"/>
        <w:rPr>
          <w:rFonts w:ascii="Times" w:hAnsi="Times"/>
          <w:b/>
          <w:u w:val="single"/>
        </w:rPr>
      </w:pPr>
    </w:p>
    <w:p w:rsidR="00AD653D" w:rsidRDefault="00AD653D" w:rsidP="00AB4931">
      <w:pPr>
        <w:jc w:val="center"/>
        <w:rPr>
          <w:rFonts w:ascii="Times" w:hAnsi="Times"/>
          <w:b/>
          <w:u w:val="single"/>
        </w:rPr>
      </w:pPr>
    </w:p>
    <w:p w:rsidR="00AB4931" w:rsidRDefault="00AB4931" w:rsidP="00AB4931">
      <w:pPr>
        <w:jc w:val="center"/>
        <w:rPr>
          <w:rFonts w:ascii="Times" w:hAnsi="Times"/>
          <w:u w:val="single"/>
        </w:rPr>
      </w:pPr>
      <w:r>
        <w:rPr>
          <w:rFonts w:ascii="Times" w:hAnsi="Times"/>
          <w:b/>
          <w:u w:val="single"/>
        </w:rPr>
        <w:t>Evaluation/Assessment Procedures:</w:t>
      </w:r>
    </w:p>
    <w:p w:rsidR="00AB4931" w:rsidRDefault="00AB4931">
      <w:pPr>
        <w:rPr>
          <w:rFonts w:ascii="Times" w:hAnsi="Times"/>
        </w:rPr>
      </w:pPr>
      <w:r>
        <w:rPr>
          <w:rFonts w:ascii="Times" w:hAnsi="Times"/>
        </w:rPr>
        <w:t xml:space="preserve">(Note, regarding the rationale behind the forms of assessment:  The quality/success of the course will depend a great deal on the individual and group contributions that we make.  Effective school leaders are communicators, thoughtful decision makers, problem solvers, good listeners and REFLECTIVE PRACTITIONERS.  Consequently, we will work on these skills together. ) </w:t>
      </w:r>
    </w:p>
    <w:p w:rsidR="00AB4931" w:rsidRDefault="00AB4931">
      <w:pPr>
        <w:rPr>
          <w:rFonts w:ascii="Times" w:hAnsi="Times"/>
          <w:b/>
          <w:u w:val="single"/>
        </w:rPr>
      </w:pPr>
    </w:p>
    <w:p w:rsidR="00AB4931" w:rsidRDefault="00AB4931">
      <w:pPr>
        <w:rPr>
          <w:rFonts w:ascii="Times" w:hAnsi="Times"/>
          <w:b/>
          <w:u w:val="single"/>
        </w:rPr>
      </w:pPr>
      <w:r>
        <w:rPr>
          <w:rFonts w:ascii="Times" w:hAnsi="Times"/>
          <w:b/>
          <w:u w:val="single"/>
        </w:rPr>
        <w:t>Final grades will be based on the following five areas:</w:t>
      </w:r>
    </w:p>
    <w:p w:rsidR="00AB4931" w:rsidRDefault="00AB4931">
      <w:pPr>
        <w:rPr>
          <w:rFonts w:ascii="Times" w:hAnsi="Times"/>
          <w:b/>
        </w:rPr>
      </w:pPr>
    </w:p>
    <w:p w:rsidR="00AB4931" w:rsidRPr="00BC21E9" w:rsidRDefault="00AB4931">
      <w:pPr>
        <w:rPr>
          <w:rFonts w:ascii="Times" w:hAnsi="Times"/>
        </w:rPr>
      </w:pPr>
      <w:r>
        <w:rPr>
          <w:rFonts w:ascii="Times" w:hAnsi="Times"/>
          <w:b/>
        </w:rPr>
        <w:t xml:space="preserve">1.  </w:t>
      </w:r>
      <w:r>
        <w:rPr>
          <w:rFonts w:ascii="Times" w:hAnsi="Times"/>
          <w:b/>
          <w:u w:val="single"/>
        </w:rPr>
        <w:t>Readings, case study involvement, and class participation</w:t>
      </w:r>
      <w:r>
        <w:rPr>
          <w:rFonts w:ascii="Times" w:hAnsi="Times"/>
          <w:b/>
        </w:rPr>
        <w:t>,</w:t>
      </w:r>
      <w:r>
        <w:rPr>
          <w:rFonts w:ascii="Times" w:hAnsi="Times"/>
        </w:rPr>
        <w:t xml:space="preserve"> includes presenting your </w:t>
      </w:r>
      <w:r w:rsidRPr="00B25417">
        <w:rPr>
          <w:rFonts w:ascii="Times" w:hAnsi="Times"/>
          <w:u w:val="single"/>
        </w:rPr>
        <w:t>insights/”ahas,” current thinking,</w:t>
      </w:r>
      <w:r>
        <w:rPr>
          <w:rFonts w:ascii="Times" w:hAnsi="Times"/>
          <w:u w:val="single"/>
        </w:rPr>
        <w:t xml:space="preserve"> concerns,</w:t>
      </w:r>
      <w:r w:rsidRPr="00B25417">
        <w:rPr>
          <w:rFonts w:ascii="Times" w:hAnsi="Times"/>
          <w:u w:val="single"/>
        </w:rPr>
        <w:t xml:space="preserve"> new perspectives,</w:t>
      </w:r>
      <w:r>
        <w:rPr>
          <w:rFonts w:ascii="Times" w:hAnsi="Times"/>
        </w:rPr>
        <w:t xml:space="preserve"> each evening, completing in-basket activities, facilitating case study presentations, and role playing (thus, attendance is critical).  </w:t>
      </w:r>
      <w:r>
        <w:rPr>
          <w:rFonts w:ascii="Times" w:hAnsi="Times"/>
          <w:b/>
          <w:u w:val="single"/>
        </w:rPr>
        <w:t>10%</w:t>
      </w:r>
      <w:r w:rsidRPr="00B25417">
        <w:rPr>
          <w:rFonts w:ascii="Times" w:hAnsi="Times"/>
          <w:b/>
        </w:rPr>
        <w:t xml:space="preserve">.  </w:t>
      </w:r>
      <w:r>
        <w:rPr>
          <w:rFonts w:ascii="Times" w:hAnsi="Times"/>
          <w:b/>
        </w:rPr>
        <w:t>(Note: If excessive absences occur I will use my discretion to penalize a student’s grade more than 10% because “real time” class interactions/activities/insights cannot be “duplicated.”)</w:t>
      </w:r>
    </w:p>
    <w:p w:rsidR="00AB4931" w:rsidRDefault="00AB4931">
      <w:pPr>
        <w:rPr>
          <w:rFonts w:ascii="Times" w:hAnsi="Times"/>
        </w:rPr>
      </w:pPr>
    </w:p>
    <w:p w:rsidR="00AB4931" w:rsidRDefault="00AB4931">
      <w:pPr>
        <w:rPr>
          <w:rFonts w:ascii="Times" w:hAnsi="Times"/>
        </w:rPr>
      </w:pPr>
      <w:r>
        <w:rPr>
          <w:rFonts w:ascii="Times" w:hAnsi="Times"/>
          <w:b/>
        </w:rPr>
        <w:t xml:space="preserve">2.  </w:t>
      </w:r>
      <w:r w:rsidR="002F44DA" w:rsidRPr="002F44DA">
        <w:rPr>
          <w:rFonts w:ascii="Times" w:hAnsi="Times"/>
          <w:b/>
          <w:u w:val="single"/>
        </w:rPr>
        <w:t xml:space="preserve">Paired </w:t>
      </w:r>
      <w:r>
        <w:rPr>
          <w:rFonts w:ascii="Times" w:hAnsi="Times"/>
          <w:b/>
          <w:u w:val="single"/>
        </w:rPr>
        <w:t>Case Study Presentations,</w:t>
      </w:r>
      <w:r>
        <w:rPr>
          <w:rFonts w:ascii="Times" w:hAnsi="Times"/>
        </w:rPr>
        <w:t xml:space="preserve"> </w:t>
      </w:r>
      <w:r w:rsidR="002F44DA">
        <w:rPr>
          <w:rFonts w:ascii="Times" w:hAnsi="Times"/>
        </w:rPr>
        <w:t>Pairs of students</w:t>
      </w:r>
      <w:r>
        <w:rPr>
          <w:rFonts w:ascii="Times" w:hAnsi="Times"/>
        </w:rPr>
        <w:t xml:space="preserve"> will present case studies from the Gorton and Alston text to the class </w:t>
      </w:r>
      <w:r w:rsidR="00391589">
        <w:rPr>
          <w:rFonts w:ascii="Times" w:hAnsi="Times"/>
        </w:rPr>
        <w:t>during each week from October 11</w:t>
      </w:r>
      <w:r>
        <w:rPr>
          <w:rFonts w:ascii="Times" w:hAnsi="Times"/>
          <w:vertAlign w:val="superscript"/>
        </w:rPr>
        <w:t>th</w:t>
      </w:r>
      <w:r w:rsidR="00391589">
        <w:rPr>
          <w:rFonts w:ascii="Times" w:hAnsi="Times"/>
        </w:rPr>
        <w:t xml:space="preserve"> to November 15</w:t>
      </w:r>
      <w:r>
        <w:rPr>
          <w:rFonts w:ascii="Times" w:hAnsi="Times"/>
          <w:vertAlign w:val="superscript"/>
        </w:rPr>
        <w:t>th</w:t>
      </w:r>
      <w:r>
        <w:rPr>
          <w:rFonts w:ascii="Times" w:hAnsi="Times"/>
        </w:rPr>
        <w:t>.  Case study presentations will be judged on: identifying important problems/issues, organization, planning</w:t>
      </w:r>
      <w:r w:rsidR="002F44DA">
        <w:rPr>
          <w:rFonts w:ascii="Times" w:hAnsi="Times"/>
        </w:rPr>
        <w:t xml:space="preserve"> and balancing time together</w:t>
      </w:r>
      <w:r>
        <w:rPr>
          <w:rFonts w:ascii="Times" w:hAnsi="Times"/>
        </w:rPr>
        <w:t xml:space="preserve">, class engagement, effective questioning, creativity, </w:t>
      </w:r>
      <w:r>
        <w:rPr>
          <w:rFonts w:ascii="Times" w:hAnsi="Times"/>
          <w:u w:val="single"/>
        </w:rPr>
        <w:t>insights</w:t>
      </w:r>
      <w:r>
        <w:rPr>
          <w:rFonts w:ascii="Times" w:hAnsi="Times"/>
        </w:rPr>
        <w:t xml:space="preserve">, closing points, pacing, resources, and the overall quality of the presentation.  </w:t>
      </w:r>
      <w:r>
        <w:rPr>
          <w:rFonts w:ascii="Times" w:hAnsi="Times"/>
          <w:b/>
          <w:u w:val="single"/>
        </w:rPr>
        <w:t>10%</w:t>
      </w:r>
    </w:p>
    <w:p w:rsidR="00AB4931" w:rsidRDefault="00AB4931">
      <w:pPr>
        <w:rPr>
          <w:rFonts w:ascii="Times" w:hAnsi="Times"/>
        </w:rPr>
      </w:pPr>
    </w:p>
    <w:p w:rsidR="003D7B85" w:rsidRDefault="003D7B85" w:rsidP="003D7B85">
      <w:pPr>
        <w:rPr>
          <w:rFonts w:ascii="Times" w:hAnsi="Times"/>
        </w:rPr>
      </w:pPr>
      <w:r>
        <w:rPr>
          <w:rFonts w:ascii="Times" w:hAnsi="Times"/>
          <w:b/>
          <w:u w:val="single"/>
        </w:rPr>
        <w:t>3. Principal Leadership Platform Paper</w:t>
      </w:r>
      <w:r>
        <w:rPr>
          <w:rFonts w:ascii="Times" w:hAnsi="Times"/>
        </w:rPr>
        <w:t>. A key objective of the cou</w:t>
      </w:r>
      <w:r w:rsidR="00391589">
        <w:rPr>
          <w:rFonts w:ascii="Times" w:hAnsi="Times"/>
        </w:rPr>
        <w:t>rse is to have each student study and examine</w:t>
      </w:r>
      <w:r>
        <w:rPr>
          <w:rFonts w:ascii="Times" w:hAnsi="Times"/>
        </w:rPr>
        <w:t xml:space="preserve"> </w:t>
      </w:r>
      <w:r w:rsidRPr="00391589">
        <w:rPr>
          <w:rFonts w:ascii="Times" w:hAnsi="Times"/>
          <w:u w:val="single"/>
        </w:rPr>
        <w:t>the research, and general literature, on leadership and the principalship</w:t>
      </w:r>
      <w:r>
        <w:rPr>
          <w:rFonts w:ascii="Times" w:hAnsi="Times"/>
        </w:rPr>
        <w:t xml:space="preserve">.  This literature will help you generate a personal leadership platform paper and, consequently, a personal vision of leadership.  Additionally, reading the literature will help you to identify, define, synthesize and reflect on important principles and ideas to develop your leadership philosophy, your </w:t>
      </w:r>
      <w:r w:rsidRPr="005821D2">
        <w:rPr>
          <w:rFonts w:ascii="Times" w:hAnsi="Times"/>
          <w:b/>
        </w:rPr>
        <w:t>'personal compass'</w:t>
      </w:r>
      <w:r>
        <w:rPr>
          <w:rFonts w:ascii="Times" w:hAnsi="Times"/>
        </w:rPr>
        <w:t xml:space="preserve">.  Your philosophy, should become your practical reality.  That is, how will you operate (behave) so that "your walk/behavior matches your talk”?  Thus, the leadership platform should address </w:t>
      </w:r>
      <w:r>
        <w:rPr>
          <w:rFonts w:ascii="Times" w:hAnsi="Times"/>
          <w:b/>
          <w:u w:val="single"/>
        </w:rPr>
        <w:t>all</w:t>
      </w:r>
      <w:r>
        <w:rPr>
          <w:rFonts w:ascii="Times" w:hAnsi="Times"/>
          <w:b/>
        </w:rPr>
        <w:t xml:space="preserve"> </w:t>
      </w:r>
      <w:r>
        <w:rPr>
          <w:rFonts w:ascii="Times" w:hAnsi="Times"/>
        </w:rPr>
        <w:t xml:space="preserve">of the following questions and issues: </w:t>
      </w:r>
    </w:p>
    <w:p w:rsidR="003D7B85" w:rsidRDefault="003D7B85" w:rsidP="003D7B85">
      <w:pPr>
        <w:rPr>
          <w:rFonts w:ascii="Times" w:hAnsi="Times"/>
        </w:rPr>
      </w:pPr>
      <w:r>
        <w:rPr>
          <w:rFonts w:ascii="Times" w:hAnsi="Times"/>
        </w:rPr>
        <w:t xml:space="preserve"> </w:t>
      </w:r>
    </w:p>
    <w:p w:rsidR="003D7B85" w:rsidRDefault="003D7B85" w:rsidP="003D7B85">
      <w:pPr>
        <w:rPr>
          <w:rFonts w:ascii="Times" w:hAnsi="Times"/>
          <w:b/>
        </w:rPr>
      </w:pPr>
      <w:r>
        <w:rPr>
          <w:rFonts w:ascii="Times" w:hAnsi="Times"/>
          <w:b/>
        </w:rPr>
        <w:t xml:space="preserve">a)  </w:t>
      </w:r>
      <w:r w:rsidRPr="00F32656">
        <w:rPr>
          <w:rFonts w:ascii="Times" w:hAnsi="Times"/>
        </w:rPr>
        <w:t>Begin</w:t>
      </w:r>
      <w:r>
        <w:rPr>
          <w:rFonts w:ascii="Times" w:hAnsi="Times"/>
        </w:rPr>
        <w:t xml:space="preserve"> with a </w:t>
      </w:r>
      <w:r w:rsidRPr="00F50A71">
        <w:rPr>
          <w:rFonts w:ascii="Times" w:hAnsi="Times"/>
          <w:b/>
        </w:rPr>
        <w:t>brief</w:t>
      </w:r>
      <w:r>
        <w:rPr>
          <w:rFonts w:ascii="Times" w:hAnsi="Times"/>
        </w:rPr>
        <w:t xml:space="preserve"> introductory section that describes how the paper will be organized.</w:t>
      </w:r>
      <w:r w:rsidR="00391589">
        <w:rPr>
          <w:rFonts w:ascii="Times" w:hAnsi="Times"/>
        </w:rPr>
        <w:t xml:space="preserve"> (Possibly including </w:t>
      </w:r>
      <w:r w:rsidR="008C0C0C">
        <w:rPr>
          <w:rFonts w:ascii="Times" w:hAnsi="Times"/>
        </w:rPr>
        <w:t>brief,</w:t>
      </w:r>
      <w:r w:rsidR="00391589">
        <w:rPr>
          <w:rFonts w:ascii="Times" w:hAnsi="Times"/>
        </w:rPr>
        <w:t xml:space="preserve"> preliminary</w:t>
      </w:r>
      <w:r w:rsidR="008C0C0C">
        <w:rPr>
          <w:rFonts w:ascii="Times" w:hAnsi="Times"/>
        </w:rPr>
        <w:t>,</w:t>
      </w:r>
      <w:r w:rsidR="00391589">
        <w:rPr>
          <w:rFonts w:ascii="Times" w:hAnsi="Times"/>
        </w:rPr>
        <w:t xml:space="preserve"> insights, sometimes students include a </w:t>
      </w:r>
      <w:r w:rsidR="008C0C0C">
        <w:rPr>
          <w:rFonts w:ascii="Times" w:hAnsi="Times"/>
        </w:rPr>
        <w:t>short</w:t>
      </w:r>
      <w:r w:rsidR="00391589">
        <w:rPr>
          <w:rFonts w:ascii="Times" w:hAnsi="Times"/>
        </w:rPr>
        <w:t xml:space="preserve"> quote in this section.)</w:t>
      </w:r>
    </w:p>
    <w:p w:rsidR="002F44DA" w:rsidRDefault="002F44DA" w:rsidP="002F44DA">
      <w:pPr>
        <w:rPr>
          <w:rFonts w:ascii="Times" w:hAnsi="Times"/>
          <w:b/>
        </w:rPr>
      </w:pPr>
    </w:p>
    <w:p w:rsidR="002F44DA" w:rsidRDefault="002F44DA" w:rsidP="002F44DA">
      <w:pPr>
        <w:rPr>
          <w:rFonts w:ascii="Times" w:hAnsi="Times"/>
        </w:rPr>
      </w:pPr>
      <w:r>
        <w:rPr>
          <w:rFonts w:ascii="Times" w:hAnsi="Times"/>
          <w:b/>
        </w:rPr>
        <w:t>b) Telling your personal story</w:t>
      </w:r>
      <w:r>
        <w:rPr>
          <w:rFonts w:ascii="Times" w:hAnsi="Times"/>
        </w:rPr>
        <w:t>: In</w:t>
      </w:r>
      <w:r w:rsidRPr="00F50A71">
        <w:rPr>
          <w:rFonts w:ascii="Times" w:hAnsi="Times"/>
        </w:rPr>
        <w:t xml:space="preserve"> this section </w:t>
      </w:r>
      <w:r>
        <w:rPr>
          <w:rFonts w:ascii="Times" w:hAnsi="Times"/>
        </w:rPr>
        <w:t>you will</w:t>
      </w:r>
      <w:r w:rsidRPr="00F50A71">
        <w:rPr>
          <w:rFonts w:ascii="Times" w:hAnsi="Times"/>
        </w:rPr>
        <w:t xml:space="preserve"> reflect on your own story/narrative.</w:t>
      </w:r>
      <w:r w:rsidRPr="00BB75EF">
        <w:rPr>
          <w:rFonts w:ascii="Times" w:hAnsi="Times"/>
        </w:rPr>
        <w:t xml:space="preserve">  What experiences, personal and professional, have helped to shape who you are</w:t>
      </w:r>
      <w:r>
        <w:rPr>
          <w:rFonts w:ascii="Times" w:hAnsi="Times"/>
        </w:rPr>
        <w:t xml:space="preserve">?  </w:t>
      </w:r>
      <w:r w:rsidRPr="0025549B">
        <w:rPr>
          <w:rFonts w:ascii="Times" w:hAnsi="Times"/>
          <w:b/>
        </w:rPr>
        <w:t xml:space="preserve">How does </w:t>
      </w:r>
      <w:r>
        <w:rPr>
          <w:rFonts w:ascii="Times" w:hAnsi="Times"/>
          <w:b/>
        </w:rPr>
        <w:t>your story specifically relate</w:t>
      </w:r>
      <w:r w:rsidRPr="0025549B">
        <w:rPr>
          <w:rFonts w:ascii="Times" w:hAnsi="Times"/>
          <w:b/>
        </w:rPr>
        <w:t xml:space="preserve"> to school leadership?  </w:t>
      </w:r>
    </w:p>
    <w:p w:rsidR="003D7B85" w:rsidRDefault="003D7B85" w:rsidP="003D7B85">
      <w:pPr>
        <w:rPr>
          <w:rFonts w:ascii="Times" w:hAnsi="Times"/>
          <w:b/>
        </w:rPr>
      </w:pPr>
    </w:p>
    <w:p w:rsidR="003D7B85" w:rsidRDefault="002F44DA" w:rsidP="003D7B85">
      <w:pPr>
        <w:rPr>
          <w:rFonts w:ascii="Times" w:hAnsi="Times"/>
        </w:rPr>
      </w:pPr>
      <w:r>
        <w:rPr>
          <w:rFonts w:ascii="Times" w:hAnsi="Times"/>
          <w:b/>
        </w:rPr>
        <w:t>c</w:t>
      </w:r>
      <w:r w:rsidR="003D7B85" w:rsidRPr="00BB75EF">
        <w:rPr>
          <w:rFonts w:ascii="Times" w:hAnsi="Times"/>
          <w:b/>
        </w:rPr>
        <w:t>)</w:t>
      </w:r>
      <w:r w:rsidR="003D7B85">
        <w:rPr>
          <w:rFonts w:ascii="Times" w:hAnsi="Times"/>
        </w:rPr>
        <w:t xml:space="preserve"> What does the literature on the principalship indicate concerning effective leadership?</w:t>
      </w:r>
    </w:p>
    <w:p w:rsidR="003D7B85" w:rsidRDefault="003D7B85" w:rsidP="003D7B85">
      <w:pPr>
        <w:rPr>
          <w:rFonts w:ascii="Times" w:hAnsi="Times"/>
        </w:rPr>
      </w:pPr>
      <w:r>
        <w:rPr>
          <w:rFonts w:ascii="Times" w:hAnsi="Times"/>
        </w:rPr>
        <w:t xml:space="preserve">Based on the literature you have read, </w:t>
      </w:r>
      <w:r>
        <w:rPr>
          <w:rFonts w:ascii="Times" w:hAnsi="Times"/>
          <w:b/>
        </w:rPr>
        <w:t xml:space="preserve">develop 4-5 </w:t>
      </w:r>
      <w:r>
        <w:rPr>
          <w:rFonts w:ascii="Times" w:hAnsi="Times"/>
          <w:b/>
          <w:u w:val="single"/>
        </w:rPr>
        <w:t>essential characteristics/principles of effective and successful school leaders</w:t>
      </w:r>
      <w:r>
        <w:rPr>
          <w:rFonts w:ascii="Times" w:hAnsi="Times"/>
        </w:rPr>
        <w:t xml:space="preserve"> (your developing philosophy) that you would like to internalize, or actualize, in a personal and professional manner.  If you would like to create a </w:t>
      </w:r>
      <w:r w:rsidRPr="005821D2">
        <w:rPr>
          <w:rFonts w:ascii="Times" w:hAnsi="Times"/>
          <w:b/>
        </w:rPr>
        <w:t>visual model</w:t>
      </w:r>
      <w:r>
        <w:rPr>
          <w:rFonts w:ascii="Times" w:hAnsi="Times"/>
        </w:rPr>
        <w:t xml:space="preserve"> that “describes” the relationship between your leadership principles and the sections below, feel free to do so in an appendix to the paper beyond the required pages.</w:t>
      </w:r>
    </w:p>
    <w:p w:rsidR="003D7B85" w:rsidRDefault="003D7B85" w:rsidP="003D7B85">
      <w:pPr>
        <w:rPr>
          <w:rFonts w:ascii="Times" w:hAnsi="Times"/>
          <w:b/>
        </w:rPr>
      </w:pPr>
    </w:p>
    <w:p w:rsidR="003D7B85" w:rsidRPr="00BB75EF" w:rsidRDefault="003D7B85" w:rsidP="003D7B85">
      <w:pPr>
        <w:rPr>
          <w:rFonts w:ascii="Times" w:hAnsi="Times"/>
        </w:rPr>
      </w:pPr>
      <w:r w:rsidRPr="0025549B">
        <w:rPr>
          <w:rFonts w:ascii="Times" w:hAnsi="Times"/>
          <w:b/>
        </w:rPr>
        <w:t>d)</w:t>
      </w:r>
      <w:r>
        <w:rPr>
          <w:rFonts w:ascii="Times" w:hAnsi="Times"/>
        </w:rPr>
        <w:t xml:space="preserve"> </w:t>
      </w:r>
      <w:r w:rsidRPr="0025549B">
        <w:rPr>
          <w:rFonts w:ascii="Times" w:hAnsi="Times"/>
          <w:b/>
        </w:rPr>
        <w:t>Assessing your skills:</w:t>
      </w:r>
      <w:r w:rsidR="002F44DA">
        <w:rPr>
          <w:rFonts w:ascii="Times" w:hAnsi="Times"/>
        </w:rPr>
        <w:t xml:space="preserve"> Review part “c</w:t>
      </w:r>
      <w:r>
        <w:rPr>
          <w:rFonts w:ascii="Times" w:hAnsi="Times"/>
        </w:rPr>
        <w:t>” and the leadership characteristics/principles you described.  Are the principles/characteristic</w:t>
      </w:r>
      <w:r w:rsidR="002F44DA">
        <w:rPr>
          <w:rFonts w:ascii="Times" w:hAnsi="Times"/>
        </w:rPr>
        <w:t>s</w:t>
      </w:r>
      <w:r w:rsidR="008C0C0C">
        <w:rPr>
          <w:rFonts w:ascii="Times" w:hAnsi="Times"/>
        </w:rPr>
        <w:t xml:space="preserve"> are</w:t>
      </w:r>
      <w:r w:rsidR="002F44DA">
        <w:rPr>
          <w:rFonts w:ascii="Times" w:hAnsi="Times"/>
        </w:rPr>
        <w:t xml:space="preserve"> strengths for you?  Explain. </w:t>
      </w:r>
      <w:r w:rsidR="008C0C0C">
        <w:rPr>
          <w:rFonts w:ascii="Times" w:hAnsi="Times"/>
        </w:rPr>
        <w:t xml:space="preserve">Which characteristics/principles are “skill areas” that need to be strengthened? </w:t>
      </w:r>
      <w:r>
        <w:rPr>
          <w:rFonts w:ascii="Times" w:hAnsi="Times"/>
        </w:rPr>
        <w:t>Explain.  Obviously, all individuals will have some areas of strengths and other areas that need strengthening (</w:t>
      </w:r>
      <w:r w:rsidRPr="00BB75EF">
        <w:rPr>
          <w:rFonts w:ascii="Times" w:hAnsi="Times"/>
          <w:b/>
        </w:rPr>
        <w:t>Leadership is humbling!</w:t>
      </w:r>
      <w:r w:rsidRPr="00BB75EF">
        <w:rPr>
          <w:rFonts w:ascii="Times" w:hAnsi="Times"/>
        </w:rPr>
        <w:t xml:space="preserve">). </w:t>
      </w:r>
    </w:p>
    <w:p w:rsidR="003D7B85" w:rsidRDefault="003D7B85" w:rsidP="003D7B85">
      <w:pPr>
        <w:rPr>
          <w:rFonts w:ascii="Times" w:hAnsi="Times"/>
        </w:rPr>
      </w:pPr>
    </w:p>
    <w:p w:rsidR="003D7B85" w:rsidRDefault="003D7B85" w:rsidP="003D7B85">
      <w:pPr>
        <w:rPr>
          <w:rFonts w:ascii="Times" w:hAnsi="Times"/>
        </w:rPr>
      </w:pPr>
      <w:r>
        <w:rPr>
          <w:rFonts w:ascii="Times" w:hAnsi="Times"/>
          <w:b/>
        </w:rPr>
        <w:t>e</w:t>
      </w:r>
      <w:r w:rsidRPr="00BB75EF">
        <w:rPr>
          <w:rFonts w:ascii="Times" w:hAnsi="Times"/>
          <w:b/>
        </w:rPr>
        <w:t>)</w:t>
      </w:r>
      <w:r>
        <w:rPr>
          <w:rFonts w:ascii="Times" w:hAnsi="Times"/>
        </w:rPr>
        <w:t xml:space="preserve"> </w:t>
      </w:r>
      <w:r>
        <w:rPr>
          <w:rFonts w:ascii="Times" w:hAnsi="Times"/>
          <w:b/>
        </w:rPr>
        <w:t>Select a specific challenge, issue or problem in your school</w:t>
      </w:r>
      <w:r>
        <w:rPr>
          <w:rFonts w:ascii="Times" w:hAnsi="Times"/>
        </w:rPr>
        <w:t xml:space="preserve"> that you would like to see solved/improved during “this” </w:t>
      </w:r>
      <w:r w:rsidR="006D0059">
        <w:rPr>
          <w:rFonts w:ascii="Times" w:hAnsi="Times"/>
        </w:rPr>
        <w:t xml:space="preserve">new </w:t>
      </w:r>
      <w:r>
        <w:rPr>
          <w:rFonts w:ascii="Times" w:hAnsi="Times"/>
        </w:rPr>
        <w:t xml:space="preserve">school year.  Then, proceed as follows:  i) define the problem/issue, ii) provide 2 or 3 possible strategies to solve/improve the problem/issue, iii) select </w:t>
      </w:r>
      <w:r w:rsidR="006D0059">
        <w:rPr>
          <w:rFonts w:ascii="Times" w:hAnsi="Times"/>
        </w:rPr>
        <w:t xml:space="preserve">and describe the best solution, </w:t>
      </w:r>
      <w:r>
        <w:rPr>
          <w:rFonts w:ascii="Times" w:hAnsi="Times"/>
        </w:rPr>
        <w:t xml:space="preserve"> iv) explain </w:t>
      </w:r>
      <w:r w:rsidRPr="00BB75EF">
        <w:rPr>
          <w:rFonts w:ascii="Times" w:hAnsi="Times"/>
          <w:b/>
          <w:u w:val="single"/>
        </w:rPr>
        <w:t>how/if</w:t>
      </w:r>
      <w:r>
        <w:rPr>
          <w:rFonts w:ascii="Times" w:hAnsi="Times"/>
        </w:rPr>
        <w:t xml:space="preserve"> the solution "matches" your </w:t>
      </w:r>
      <w:r>
        <w:rPr>
          <w:rFonts w:ascii="Times" w:hAnsi="Times"/>
          <w:b/>
          <w:u w:val="single"/>
        </w:rPr>
        <w:t>leadership</w:t>
      </w:r>
      <w:r>
        <w:rPr>
          <w:rFonts w:ascii="Times" w:hAnsi="Times"/>
        </w:rPr>
        <w:t xml:space="preserve"> philosophy.  If cultural and/or diversity issues relate to your challenge, issue, or problem, make sure the issues are addressed in this section.</w:t>
      </w:r>
    </w:p>
    <w:p w:rsidR="003D7B85" w:rsidRDefault="003D7B85" w:rsidP="003D7B85">
      <w:pPr>
        <w:rPr>
          <w:rFonts w:ascii="Times" w:hAnsi="Times"/>
        </w:rPr>
      </w:pPr>
    </w:p>
    <w:p w:rsidR="003D7B85" w:rsidRDefault="003D7B85" w:rsidP="003D7B85">
      <w:pPr>
        <w:rPr>
          <w:rFonts w:ascii="Times" w:hAnsi="Times"/>
        </w:rPr>
      </w:pPr>
      <w:r>
        <w:rPr>
          <w:rFonts w:ascii="Times" w:hAnsi="Times"/>
          <w:b/>
        </w:rPr>
        <w:t>f</w:t>
      </w:r>
      <w:r w:rsidRPr="00BB75EF">
        <w:rPr>
          <w:rFonts w:ascii="Times" w:hAnsi="Times"/>
          <w:b/>
        </w:rPr>
        <w:t>) Conclusions:</w:t>
      </w:r>
      <w:r>
        <w:rPr>
          <w:rFonts w:ascii="Times" w:hAnsi="Times"/>
        </w:rPr>
        <w:t xml:space="preserve">  What insights, new perspectives, concerns, and/or “ahas” emerge from your leadership platform?  What did you learn about yourself?</w:t>
      </w:r>
    </w:p>
    <w:p w:rsidR="003D7B85" w:rsidRDefault="003D7B85" w:rsidP="003D7B85">
      <w:pPr>
        <w:rPr>
          <w:rFonts w:ascii="Times" w:hAnsi="Times"/>
        </w:rPr>
      </w:pPr>
    </w:p>
    <w:p w:rsidR="003D7B85" w:rsidRDefault="003D7B85" w:rsidP="003D7B85">
      <w:pPr>
        <w:rPr>
          <w:rFonts w:ascii="Times" w:hAnsi="Times"/>
        </w:rPr>
      </w:pPr>
      <w:r>
        <w:rPr>
          <w:rFonts w:ascii="Times" w:hAnsi="Times"/>
        </w:rPr>
        <w:t>The Principal Leadership Platform should not exceed 10 pages, with double-spaced lines, a reasonable font size</w:t>
      </w:r>
      <w:r w:rsidR="00B90B48">
        <w:rPr>
          <w:rFonts w:ascii="Times" w:hAnsi="Times"/>
        </w:rPr>
        <w:t xml:space="preserve"> (12 Times)</w:t>
      </w:r>
      <w:r>
        <w:rPr>
          <w:rFonts w:ascii="Times" w:hAnsi="Times"/>
        </w:rPr>
        <w:t xml:space="preserve">, due on </w:t>
      </w:r>
      <w:r w:rsidR="00391589">
        <w:rPr>
          <w:rFonts w:ascii="Times" w:hAnsi="Times"/>
          <w:b/>
        </w:rPr>
        <w:t>November 8</w:t>
      </w:r>
      <w:r>
        <w:rPr>
          <w:rFonts w:ascii="Times" w:hAnsi="Times"/>
          <w:b/>
        </w:rPr>
        <w:t>, 201</w:t>
      </w:r>
      <w:r w:rsidR="00391589">
        <w:rPr>
          <w:rFonts w:ascii="Times" w:hAnsi="Times"/>
          <w:b/>
        </w:rPr>
        <w:t>1</w:t>
      </w:r>
      <w:r>
        <w:rPr>
          <w:rFonts w:ascii="Times" w:hAnsi="Times"/>
        </w:rPr>
        <w:t xml:space="preserve">. The platform should include a minimum of </w:t>
      </w:r>
      <w:r>
        <w:rPr>
          <w:rFonts w:ascii="Times" w:hAnsi="Times"/>
          <w:b/>
          <w:u w:val="single"/>
        </w:rPr>
        <w:t>5 works cited references</w:t>
      </w:r>
      <w:r>
        <w:rPr>
          <w:rFonts w:ascii="Times" w:hAnsi="Times"/>
        </w:rPr>
        <w:t xml:space="preserve"> (consider refere</w:t>
      </w:r>
      <w:r w:rsidR="00B90B48">
        <w:rPr>
          <w:rFonts w:ascii="Times" w:hAnsi="Times"/>
        </w:rPr>
        <w:t>nces in this syllabus on pages 9-12</w:t>
      </w:r>
      <w:r>
        <w:rPr>
          <w:rFonts w:ascii="Times" w:hAnsi="Times"/>
        </w:rPr>
        <w:t xml:space="preserve">), other than the course textbooks. </w:t>
      </w:r>
      <w:r w:rsidR="00B90B48" w:rsidRPr="007D68B2">
        <w:rPr>
          <w:rFonts w:ascii="Times" w:hAnsi="Times"/>
          <w:b/>
        </w:rPr>
        <w:t xml:space="preserve">See </w:t>
      </w:r>
      <w:hyperlink r:id="rId6" w:history="1">
        <w:r w:rsidR="00B90B48" w:rsidRPr="007D68B2">
          <w:rPr>
            <w:rStyle w:val="Hyperlink"/>
            <w:rFonts w:ascii="Times" w:hAnsi="Times"/>
            <w:b/>
          </w:rPr>
          <w:t>http://research.ewu.edu/education</w:t>
        </w:r>
      </w:hyperlink>
      <w:r>
        <w:rPr>
          <w:rFonts w:ascii="Times" w:hAnsi="Times"/>
        </w:rPr>
        <w:t xml:space="preserve"> The references shou</w:t>
      </w:r>
      <w:r w:rsidR="002F44DA">
        <w:rPr>
          <w:rFonts w:ascii="Times" w:hAnsi="Times"/>
        </w:rPr>
        <w:t>ld be noted primarily in part "c</w:t>
      </w:r>
      <w:r>
        <w:rPr>
          <w:rFonts w:ascii="Times" w:hAnsi="Times"/>
        </w:rPr>
        <w:t>"</w:t>
      </w:r>
      <w:r w:rsidR="002F44DA">
        <w:rPr>
          <w:rFonts w:ascii="Times" w:hAnsi="Times"/>
        </w:rPr>
        <w:t xml:space="preserve"> of this assignment, and part "c</w:t>
      </w:r>
      <w:r>
        <w:rPr>
          <w:rFonts w:ascii="Times" w:hAnsi="Times"/>
        </w:rPr>
        <w:t xml:space="preserve">" should embody a major part of your paper.  The references should </w:t>
      </w:r>
      <w:r w:rsidRPr="00BB75EF">
        <w:rPr>
          <w:rFonts w:ascii="Times" w:hAnsi="Times"/>
          <w:b/>
          <w:u w:val="single"/>
        </w:rPr>
        <w:t>enrich</w:t>
      </w:r>
      <w:r>
        <w:rPr>
          <w:rFonts w:ascii="Times" w:hAnsi="Times"/>
        </w:rPr>
        <w:t xml:space="preserve"> your knowledge base, insights, and standard of the paper.  The references, and your personal observations over the years, should greatly influence most of the ideas that you generate in the leadership platform paper.  The platform should also include a </w:t>
      </w:r>
      <w:r w:rsidRPr="00C3437D">
        <w:rPr>
          <w:rFonts w:ascii="Times" w:hAnsi="Times"/>
          <w:u w:val="single"/>
        </w:rPr>
        <w:t>separate</w:t>
      </w:r>
      <w:r>
        <w:rPr>
          <w:rFonts w:ascii="Times" w:hAnsi="Times"/>
        </w:rPr>
        <w:t xml:space="preserve"> </w:t>
      </w:r>
      <w:r w:rsidRPr="00C3437D">
        <w:rPr>
          <w:rFonts w:ascii="Times" w:hAnsi="Times"/>
          <w:b/>
        </w:rPr>
        <w:t xml:space="preserve">title page </w:t>
      </w:r>
      <w:r w:rsidRPr="00C3437D">
        <w:rPr>
          <w:rFonts w:ascii="Times" w:hAnsi="Times"/>
        </w:rPr>
        <w:t>and</w:t>
      </w:r>
      <w:r w:rsidRPr="00C3437D">
        <w:rPr>
          <w:rFonts w:ascii="Times" w:hAnsi="Times"/>
          <w:b/>
        </w:rPr>
        <w:t xml:space="preserve"> works cited page</w:t>
      </w:r>
      <w:r>
        <w:rPr>
          <w:rFonts w:ascii="Times" w:hAnsi="Times"/>
        </w:rPr>
        <w:t xml:space="preserve">, in addition to </w:t>
      </w:r>
      <w:r>
        <w:rPr>
          <w:rFonts w:ascii="Times" w:hAnsi="Times"/>
          <w:b/>
          <w:u w:val="single"/>
        </w:rPr>
        <w:t>headings and subheadings throughout the text</w:t>
      </w:r>
      <w:r>
        <w:rPr>
          <w:rFonts w:ascii="Times" w:hAnsi="Times"/>
          <w:b/>
        </w:rPr>
        <w:t xml:space="preserve"> </w:t>
      </w:r>
      <w:r w:rsidRPr="00F82959">
        <w:rPr>
          <w:rFonts w:ascii="Times" w:hAnsi="Times"/>
        </w:rPr>
        <w:t>(</w:t>
      </w:r>
      <w:r w:rsidRPr="00F82959">
        <w:rPr>
          <w:rFonts w:ascii="Times" w:hAnsi="Times"/>
          <w:b/>
        </w:rPr>
        <w:t>which function as a logical organizing outline, and hierarchy of heading importance)</w:t>
      </w:r>
      <w:r>
        <w:rPr>
          <w:rFonts w:ascii="Times" w:hAnsi="Times"/>
        </w:rPr>
        <w:t xml:space="preserve">. Use quotes sparingly—that is, use a direct quote only when you think an author states a point so effectively that you must use his/her exact words.  Also, use the </w:t>
      </w:r>
      <w:r w:rsidRPr="00B25417">
        <w:rPr>
          <w:rFonts w:ascii="Times" w:hAnsi="Times"/>
          <w:i/>
        </w:rPr>
        <w:t>Publication Manual</w:t>
      </w:r>
      <w:r>
        <w:rPr>
          <w:rFonts w:ascii="Times" w:hAnsi="Times"/>
        </w:rPr>
        <w:t xml:space="preserve"> of the </w:t>
      </w:r>
      <w:r>
        <w:rPr>
          <w:rFonts w:ascii="Times" w:hAnsi="Times"/>
          <w:b/>
          <w:u w:val="single"/>
        </w:rPr>
        <w:t>APA</w:t>
      </w:r>
      <w:r w:rsidR="006D0059">
        <w:rPr>
          <w:rFonts w:ascii="Times" w:hAnsi="Times"/>
        </w:rPr>
        <w:t>, (</w:t>
      </w:r>
      <w:r>
        <w:rPr>
          <w:rFonts w:ascii="Times" w:hAnsi="Times"/>
        </w:rPr>
        <w:t>6</w:t>
      </w:r>
      <w:r w:rsidRPr="00343BE5">
        <w:rPr>
          <w:rFonts w:ascii="Times" w:hAnsi="Times"/>
          <w:vertAlign w:val="superscript"/>
        </w:rPr>
        <w:t>th</w:t>
      </w:r>
      <w:r>
        <w:rPr>
          <w:rFonts w:ascii="Times" w:hAnsi="Times"/>
        </w:rPr>
        <w:t xml:space="preserve"> Edition) for formatting </w:t>
      </w:r>
      <w:r w:rsidRPr="006D0059">
        <w:rPr>
          <w:rFonts w:ascii="Times" w:hAnsi="Times"/>
          <w:b/>
          <w:u w:val="single"/>
        </w:rPr>
        <w:t>your narrative and works cited page</w:t>
      </w:r>
      <w:r>
        <w:rPr>
          <w:rFonts w:ascii="Times" w:hAnsi="Times"/>
        </w:rPr>
        <w:t xml:space="preserve">.  </w:t>
      </w:r>
      <w:r w:rsidR="00B90B48">
        <w:rPr>
          <w:rFonts w:ascii="Times" w:hAnsi="Times"/>
          <w:b/>
          <w:u w:val="single"/>
        </w:rPr>
        <w:t>20</w:t>
      </w:r>
      <w:r>
        <w:rPr>
          <w:rFonts w:ascii="Times" w:hAnsi="Times"/>
          <w:b/>
          <w:u w:val="single"/>
        </w:rPr>
        <w:t>%</w:t>
      </w:r>
    </w:p>
    <w:p w:rsidR="003D7B85" w:rsidRDefault="003D7B85" w:rsidP="00AB4931">
      <w:pPr>
        <w:rPr>
          <w:rFonts w:ascii="Times" w:hAnsi="Times"/>
          <w:b/>
          <w:u w:val="single"/>
        </w:rPr>
      </w:pPr>
    </w:p>
    <w:p w:rsidR="00AB4931" w:rsidRDefault="00AB4931">
      <w:pPr>
        <w:rPr>
          <w:rFonts w:ascii="Times" w:hAnsi="Times"/>
        </w:rPr>
      </w:pPr>
      <w:r>
        <w:rPr>
          <w:rFonts w:ascii="Times" w:hAnsi="Times"/>
          <w:b/>
        </w:rPr>
        <w:t xml:space="preserve">4.  </w:t>
      </w:r>
      <w:r w:rsidR="002F44DA" w:rsidRPr="002F44DA">
        <w:rPr>
          <w:rFonts w:ascii="Times" w:hAnsi="Times"/>
          <w:b/>
          <w:u w:val="single"/>
        </w:rPr>
        <w:t xml:space="preserve">Paired </w:t>
      </w:r>
      <w:r>
        <w:rPr>
          <w:rFonts w:ascii="Times" w:hAnsi="Times"/>
          <w:b/>
          <w:u w:val="single"/>
        </w:rPr>
        <w:t xml:space="preserve">Principal Leadership Presentations and </w:t>
      </w:r>
      <w:r w:rsidR="00444CEF">
        <w:rPr>
          <w:rFonts w:ascii="Times" w:hAnsi="Times"/>
          <w:b/>
          <w:u w:val="single"/>
        </w:rPr>
        <w:t xml:space="preserve">Separate </w:t>
      </w:r>
      <w:r>
        <w:rPr>
          <w:rFonts w:ascii="Times" w:hAnsi="Times"/>
          <w:b/>
          <w:u w:val="single"/>
        </w:rPr>
        <w:t>Research Papers (</w:t>
      </w:r>
      <w:r w:rsidR="00444CEF">
        <w:rPr>
          <w:rFonts w:ascii="Times" w:hAnsi="Times"/>
          <w:b/>
          <w:u w:val="single"/>
        </w:rPr>
        <w:t xml:space="preserve">Paired </w:t>
      </w:r>
      <w:r>
        <w:rPr>
          <w:rFonts w:ascii="Times" w:hAnsi="Times"/>
          <w:b/>
          <w:u w:val="single"/>
        </w:rPr>
        <w:t>Presentations 20%; Research Papers Graded Separately 20%)</w:t>
      </w:r>
      <w:r>
        <w:rPr>
          <w:rFonts w:ascii="Times" w:hAnsi="Times"/>
          <w:b/>
        </w:rPr>
        <w:t xml:space="preserve">:  </w:t>
      </w:r>
      <w:r>
        <w:rPr>
          <w:rFonts w:ascii="Times" w:hAnsi="Times"/>
        </w:rPr>
        <w:t xml:space="preserve">Students will make </w:t>
      </w:r>
      <w:r w:rsidR="00444CEF">
        <w:rPr>
          <w:rFonts w:ascii="Times" w:hAnsi="Times"/>
        </w:rPr>
        <w:t xml:space="preserve">joint paired </w:t>
      </w:r>
      <w:r>
        <w:rPr>
          <w:rFonts w:ascii="Times" w:hAnsi="Times"/>
        </w:rPr>
        <w:t xml:space="preserve">class presentations, and write </w:t>
      </w:r>
      <w:r w:rsidR="00444CEF">
        <w:rPr>
          <w:rFonts w:ascii="Times" w:hAnsi="Times"/>
        </w:rPr>
        <w:t xml:space="preserve">separate </w:t>
      </w:r>
      <w:r>
        <w:rPr>
          <w:rFonts w:ascii="Times" w:hAnsi="Times"/>
        </w:rPr>
        <w:t xml:space="preserve">research papers on topics critical to school leadership.  The topic should present a leadership challenge, theme, problem, issue, dilemma, crisis, or paradox.  The </w:t>
      </w:r>
      <w:r w:rsidR="002F44DA">
        <w:rPr>
          <w:rFonts w:ascii="Times" w:hAnsi="Times"/>
        </w:rPr>
        <w:t xml:space="preserve">paired </w:t>
      </w:r>
      <w:r>
        <w:rPr>
          <w:rFonts w:ascii="Times" w:hAnsi="Times"/>
        </w:rPr>
        <w:t xml:space="preserve">presentations and </w:t>
      </w:r>
      <w:r w:rsidR="00444CEF">
        <w:rPr>
          <w:rFonts w:ascii="Times" w:hAnsi="Times"/>
        </w:rPr>
        <w:t xml:space="preserve">separate </w:t>
      </w:r>
      <w:r>
        <w:rPr>
          <w:rFonts w:ascii="Times" w:hAnsi="Times"/>
        </w:rPr>
        <w:t xml:space="preserve">papers must include </w:t>
      </w:r>
      <w:r w:rsidRPr="00B25417">
        <w:rPr>
          <w:rFonts w:ascii="Times" w:hAnsi="Times"/>
          <w:b/>
          <w:u w:val="single"/>
        </w:rPr>
        <w:t>implications for school leaders</w:t>
      </w:r>
      <w:r>
        <w:rPr>
          <w:rFonts w:ascii="Times" w:hAnsi="Times"/>
        </w:rPr>
        <w:t xml:space="preserve"> “raised” by the topic.</w:t>
      </w:r>
      <w:r w:rsidR="002F44DA">
        <w:rPr>
          <w:rFonts w:ascii="Times" w:hAnsi="Times"/>
        </w:rPr>
        <w:t xml:space="preserve">  </w:t>
      </w:r>
      <w:r w:rsidR="002F44DA" w:rsidRPr="002F44DA">
        <w:rPr>
          <w:rFonts w:ascii="Times" w:hAnsi="Times"/>
          <w:b/>
        </w:rPr>
        <w:t>Those students who are going to be principal interns during the next couple of years or who are presently coaches in their schools should pair up together.</w:t>
      </w:r>
      <w:r w:rsidR="002F44DA">
        <w:rPr>
          <w:rFonts w:ascii="Times" w:hAnsi="Times"/>
        </w:rPr>
        <w:t xml:space="preserve">  Students who are presently not in regular classroom situations or who are not</w:t>
      </w:r>
      <w:r>
        <w:rPr>
          <w:rFonts w:ascii="Times" w:hAnsi="Times"/>
        </w:rPr>
        <w:t xml:space="preserve"> </w:t>
      </w:r>
      <w:r w:rsidR="002F44DA">
        <w:rPr>
          <w:rFonts w:ascii="Times" w:hAnsi="Times"/>
        </w:rPr>
        <w:t xml:space="preserve">presently in the school leadership program also should pair up.  </w:t>
      </w:r>
      <w:r>
        <w:rPr>
          <w:rFonts w:ascii="Times" w:hAnsi="Times"/>
        </w:rPr>
        <w:t>Students will present the essential knowledge or “highlights” of the topic to the class in a 30-45 minute presentation</w:t>
      </w:r>
      <w:r>
        <w:t xml:space="preserve"> </w:t>
      </w:r>
      <w:r>
        <w:rPr>
          <w:rFonts w:ascii="Times" w:hAnsi="Times"/>
        </w:rPr>
        <w:t xml:space="preserve">on the evenings of </w:t>
      </w:r>
      <w:r w:rsidR="00391589">
        <w:rPr>
          <w:rFonts w:ascii="Times" w:hAnsi="Times"/>
          <w:b/>
        </w:rPr>
        <w:t>November 22</w:t>
      </w:r>
      <w:r w:rsidR="00391589" w:rsidRPr="00391589">
        <w:rPr>
          <w:rFonts w:ascii="Times" w:hAnsi="Times"/>
          <w:b/>
          <w:vertAlign w:val="superscript"/>
        </w:rPr>
        <w:t>nd</w:t>
      </w:r>
      <w:r w:rsidR="00391589">
        <w:rPr>
          <w:rFonts w:ascii="Times" w:hAnsi="Times"/>
          <w:b/>
        </w:rPr>
        <w:t xml:space="preserve"> and November 29</w:t>
      </w:r>
      <w:r w:rsidR="002F44DA" w:rsidRPr="002F44DA">
        <w:rPr>
          <w:rFonts w:ascii="Times" w:hAnsi="Times"/>
          <w:b/>
          <w:vertAlign w:val="superscript"/>
        </w:rPr>
        <w:t>th</w:t>
      </w:r>
      <w:r>
        <w:rPr>
          <w:rFonts w:ascii="Times" w:hAnsi="Times"/>
        </w:rPr>
        <w:t xml:space="preserve">.  As part of the presentation, </w:t>
      </w:r>
      <w:r w:rsidR="00CB77F3">
        <w:rPr>
          <w:rFonts w:ascii="Times" w:hAnsi="Times"/>
        </w:rPr>
        <w:t>paired groups</w:t>
      </w:r>
      <w:r>
        <w:rPr>
          <w:rFonts w:ascii="Times" w:hAnsi="Times"/>
        </w:rPr>
        <w:t xml:space="preserve"> will be expected to provide </w:t>
      </w:r>
      <w:r>
        <w:rPr>
          <w:rFonts w:ascii="Times" w:hAnsi="Times"/>
          <w:u w:val="single"/>
        </w:rPr>
        <w:t>key ideas/highlights, new perspectives, concerns, and unique insights</w:t>
      </w:r>
      <w:r>
        <w:rPr>
          <w:rFonts w:ascii="Times" w:hAnsi="Times"/>
        </w:rPr>
        <w:t xml:space="preserve"> into the topic </w:t>
      </w:r>
      <w:r w:rsidR="00CB77F3">
        <w:rPr>
          <w:rFonts w:ascii="Times" w:hAnsi="Times"/>
        </w:rPr>
        <w:t xml:space="preserve">that only "experts" would be able to describe with </w:t>
      </w:r>
      <w:r w:rsidR="00CB77F3" w:rsidRPr="00CB77F3">
        <w:rPr>
          <w:rFonts w:ascii="Times" w:hAnsi="Times"/>
          <w:b/>
        </w:rPr>
        <w:t>simplicity and clarity</w:t>
      </w:r>
      <w:r>
        <w:rPr>
          <w:rFonts w:ascii="Times" w:hAnsi="Times"/>
        </w:rPr>
        <w:t>. Select a topic that is important to</w:t>
      </w:r>
      <w:r w:rsidR="00CB77F3">
        <w:rPr>
          <w:rFonts w:ascii="Times" w:hAnsi="Times"/>
        </w:rPr>
        <w:t xml:space="preserve"> both of</w:t>
      </w:r>
      <w:r>
        <w:rPr>
          <w:rFonts w:ascii="Times" w:hAnsi="Times"/>
        </w:rPr>
        <w:t xml:space="preserve"> you--select a passion!  Select topics from one of the issues on our syllabus or a topic beyond the syllabus. Consider the “</w:t>
      </w:r>
      <w:r>
        <w:rPr>
          <w:rFonts w:ascii="Times" w:hAnsi="Times"/>
          <w:b/>
        </w:rPr>
        <w:t>80%--20% Rule</w:t>
      </w:r>
      <w:r>
        <w:rPr>
          <w:rFonts w:ascii="Times" w:hAnsi="Times"/>
        </w:rPr>
        <w:t xml:space="preserve">” when deciding on a topic—that is, make sure </w:t>
      </w:r>
      <w:r>
        <w:rPr>
          <w:rFonts w:ascii="Times" w:hAnsi="Times"/>
          <w:u w:val="single"/>
        </w:rPr>
        <w:t>at least</w:t>
      </w:r>
      <w:r>
        <w:rPr>
          <w:rFonts w:ascii="Times" w:hAnsi="Times"/>
        </w:rPr>
        <w:t xml:space="preserve"> 80% of the information on the topic is new to </w:t>
      </w:r>
      <w:r w:rsidR="00CB77F3">
        <w:rPr>
          <w:rFonts w:ascii="Times" w:hAnsi="Times"/>
        </w:rPr>
        <w:t xml:space="preserve">both of </w:t>
      </w:r>
      <w:r>
        <w:rPr>
          <w:rFonts w:ascii="Times" w:hAnsi="Times"/>
        </w:rPr>
        <w:t>you, as you build on 20% of familiar ideas.  Stretch yourself!  Present a one-page description proposal to Harvey for topic approval.  Topics should be approved no later than we</w:t>
      </w:r>
      <w:r w:rsidR="00391589">
        <w:rPr>
          <w:rFonts w:ascii="Times" w:hAnsi="Times"/>
        </w:rPr>
        <w:t>ek FIVE of the class (October 25, 2011</w:t>
      </w:r>
      <w:r>
        <w:rPr>
          <w:rFonts w:ascii="Times" w:hAnsi="Times"/>
        </w:rPr>
        <w:t>).  The final products will include the following:</w:t>
      </w:r>
    </w:p>
    <w:p w:rsidR="00AB4931" w:rsidRDefault="00AB4931">
      <w:pPr>
        <w:rPr>
          <w:rFonts w:ascii="Times" w:hAnsi="Times"/>
        </w:rPr>
      </w:pPr>
    </w:p>
    <w:p w:rsidR="00AB4931" w:rsidRPr="00391589" w:rsidRDefault="00AB4931">
      <w:pPr>
        <w:rPr>
          <w:rFonts w:ascii="Times New Roman" w:hAnsi="Times New Roman"/>
          <w:b/>
        </w:rPr>
      </w:pPr>
      <w:r>
        <w:rPr>
          <w:rFonts w:ascii="Times" w:hAnsi="Times"/>
        </w:rPr>
        <w:t xml:space="preserve">a) </w:t>
      </w:r>
      <w:r w:rsidRPr="00B25417">
        <w:rPr>
          <w:rFonts w:ascii="Times" w:hAnsi="Times"/>
          <w:b/>
          <w:u w:val="single"/>
        </w:rPr>
        <w:t>a 30</w:t>
      </w:r>
      <w:r>
        <w:rPr>
          <w:rFonts w:ascii="Times" w:hAnsi="Times"/>
          <w:b/>
          <w:u w:val="single"/>
        </w:rPr>
        <w:t xml:space="preserve">-45 </w:t>
      </w:r>
      <w:r w:rsidRPr="00B25417">
        <w:rPr>
          <w:rFonts w:ascii="Times" w:hAnsi="Times"/>
          <w:b/>
          <w:u w:val="single"/>
        </w:rPr>
        <w:t>minute presentation</w:t>
      </w:r>
      <w:r>
        <w:rPr>
          <w:rFonts w:ascii="Times" w:hAnsi="Times"/>
        </w:rPr>
        <w:t>--</w:t>
      </w:r>
      <w:r w:rsidRPr="00B25417">
        <w:rPr>
          <w:rFonts w:ascii="Times" w:hAnsi="Times"/>
          <w:b/>
        </w:rPr>
        <w:t>p</w:t>
      </w:r>
      <w:r w:rsidRPr="00B25417">
        <w:rPr>
          <w:rFonts w:ascii="Times New Roman" w:hAnsi="Times New Roman"/>
          <w:b/>
        </w:rPr>
        <w:t xml:space="preserve">lease rehearse your </w:t>
      </w:r>
      <w:r w:rsidR="00CB77F3">
        <w:rPr>
          <w:rFonts w:ascii="Times New Roman" w:hAnsi="Times New Roman"/>
          <w:b/>
        </w:rPr>
        <w:t xml:space="preserve">paired </w:t>
      </w:r>
      <w:r w:rsidRPr="00B25417">
        <w:rPr>
          <w:rFonts w:ascii="Times New Roman" w:hAnsi="Times New Roman"/>
          <w:b/>
        </w:rPr>
        <w:t>presentation</w:t>
      </w:r>
      <w:r w:rsidR="00CB77F3">
        <w:rPr>
          <w:rFonts w:ascii="Times New Roman" w:hAnsi="Times New Roman"/>
          <w:b/>
        </w:rPr>
        <w:t>s</w:t>
      </w:r>
      <w:r w:rsidRPr="00B25417">
        <w:rPr>
          <w:rFonts w:ascii="Times New Roman" w:hAnsi="Times New Roman"/>
          <w:b/>
        </w:rPr>
        <w:t xml:space="preserve"> to make sure it does </w:t>
      </w:r>
      <w:r w:rsidRPr="00B25417">
        <w:rPr>
          <w:rFonts w:ascii="Times New Roman" w:hAnsi="Times New Roman"/>
          <w:b/>
          <w:u w:val="single"/>
        </w:rPr>
        <w:t>not</w:t>
      </w:r>
      <w:r>
        <w:rPr>
          <w:rFonts w:ascii="Times New Roman" w:hAnsi="Times New Roman"/>
          <w:b/>
        </w:rPr>
        <w:t xml:space="preserve"> exceed 45</w:t>
      </w:r>
      <w:r w:rsidRPr="00B25417">
        <w:rPr>
          <w:rFonts w:ascii="Times New Roman" w:hAnsi="Times New Roman"/>
          <w:b/>
        </w:rPr>
        <w:t xml:space="preserve"> minutes</w:t>
      </w:r>
      <w:r>
        <w:rPr>
          <w:rFonts w:ascii="Times New Roman" w:hAnsi="Times New Roman"/>
        </w:rPr>
        <w:t xml:space="preserve">. Again, the presentation should include </w:t>
      </w:r>
      <w:r>
        <w:rPr>
          <w:rFonts w:ascii="Times New Roman" w:hAnsi="Times New Roman"/>
          <w:u w:val="single"/>
        </w:rPr>
        <w:t>topic highlights (usually 3-5 key points) to keep the audience interested</w:t>
      </w:r>
      <w:r>
        <w:rPr>
          <w:rFonts w:ascii="Times New Roman" w:hAnsi="Times New Roman"/>
        </w:rPr>
        <w:t xml:space="preserve">; details should be saved for the “fact sheet” and the research paper.  Try to have a good grasp of your material so you do not have to read “word for word” from your notes.  </w:t>
      </w:r>
      <w:r w:rsidRPr="00F06972">
        <w:rPr>
          <w:rFonts w:ascii="Times New Roman" w:hAnsi="Times New Roman"/>
          <w:b/>
          <w:u w:val="single"/>
        </w:rPr>
        <w:t>During the presentation remember to share the key highlights and insights gained about leadership and the topic</w:t>
      </w:r>
      <w:r>
        <w:rPr>
          <w:rFonts w:ascii="Times New Roman" w:hAnsi="Times New Roman"/>
        </w:rPr>
        <w:t xml:space="preserve">.  A major presentation does not include minor details.  Appropriate visual aids for the presentation, and handouts (for classmates) </w:t>
      </w:r>
      <w:r w:rsidRPr="00B25417">
        <w:rPr>
          <w:rFonts w:ascii="Times New Roman" w:hAnsi="Times New Roman"/>
          <w:b/>
          <w:u w:val="single"/>
        </w:rPr>
        <w:t>must</w:t>
      </w:r>
      <w:r>
        <w:rPr>
          <w:rFonts w:ascii="Times New Roman" w:hAnsi="Times New Roman"/>
        </w:rPr>
        <w:t xml:space="preserve"> be used to emphasize key points.  Again, presentations will be made on the evenings of </w:t>
      </w:r>
      <w:r w:rsidR="00CB77F3">
        <w:rPr>
          <w:rFonts w:ascii="Times New Roman" w:hAnsi="Times New Roman"/>
          <w:b/>
        </w:rPr>
        <w:t>N</w:t>
      </w:r>
      <w:r w:rsidR="00391589">
        <w:rPr>
          <w:rFonts w:ascii="Times New Roman" w:hAnsi="Times New Roman"/>
          <w:b/>
        </w:rPr>
        <w:t>ovember 22</w:t>
      </w:r>
      <w:r w:rsidR="00391589" w:rsidRPr="00391589">
        <w:rPr>
          <w:rFonts w:ascii="Times New Roman" w:hAnsi="Times New Roman"/>
          <w:b/>
          <w:vertAlign w:val="superscript"/>
        </w:rPr>
        <w:t>nd</w:t>
      </w:r>
      <w:r w:rsidR="00391589">
        <w:rPr>
          <w:rFonts w:ascii="Times New Roman" w:hAnsi="Times New Roman"/>
          <w:b/>
        </w:rPr>
        <w:t xml:space="preserve"> and November 29</w:t>
      </w:r>
      <w:r w:rsidR="00CB77F3" w:rsidRPr="00CB77F3">
        <w:rPr>
          <w:rFonts w:ascii="Times New Roman" w:hAnsi="Times New Roman"/>
          <w:b/>
          <w:vertAlign w:val="superscript"/>
        </w:rPr>
        <w:t>th</w:t>
      </w:r>
      <w:r>
        <w:rPr>
          <w:rFonts w:ascii="Times New Roman" w:hAnsi="Times New Roman"/>
        </w:rPr>
        <w:t>.</w:t>
      </w:r>
    </w:p>
    <w:p w:rsidR="00AB4931" w:rsidRDefault="00AB4931">
      <w:pPr>
        <w:rPr>
          <w:rFonts w:ascii="Times" w:hAnsi="Times"/>
        </w:rPr>
      </w:pPr>
    </w:p>
    <w:p w:rsidR="00AB4931" w:rsidRDefault="00AB4931">
      <w:pPr>
        <w:ind w:right="-720"/>
        <w:rPr>
          <w:rFonts w:ascii="Times" w:hAnsi="Times"/>
        </w:rPr>
      </w:pPr>
      <w:r>
        <w:rPr>
          <w:rFonts w:ascii="Times" w:hAnsi="Times"/>
        </w:rPr>
        <w:t xml:space="preserve">b) </w:t>
      </w:r>
      <w:r w:rsidRPr="00B25417">
        <w:rPr>
          <w:rFonts w:ascii="Times" w:hAnsi="Times"/>
          <w:b/>
          <w:u w:val="single"/>
        </w:rPr>
        <w:t>a one-page "Key Facts Sheet"</w:t>
      </w:r>
      <w:r>
        <w:rPr>
          <w:rFonts w:ascii="Times" w:hAnsi="Times"/>
        </w:rPr>
        <w:t xml:space="preserve"> on the presentation topic to be distributed to classmates </w:t>
      </w:r>
      <w:r w:rsidRPr="00B25417">
        <w:rPr>
          <w:rFonts w:ascii="Times" w:hAnsi="Times"/>
          <w:u w:val="single"/>
        </w:rPr>
        <w:t xml:space="preserve">immediately </w:t>
      </w:r>
      <w:r>
        <w:rPr>
          <w:rFonts w:ascii="Times" w:hAnsi="Times"/>
          <w:u w:val="single"/>
        </w:rPr>
        <w:t>before</w:t>
      </w:r>
      <w:r>
        <w:rPr>
          <w:rFonts w:ascii="Times" w:hAnsi="Times"/>
        </w:rPr>
        <w:t xml:space="preserve"> your presentation.  Thus, the fact sheet will serve as a </w:t>
      </w:r>
      <w:r w:rsidRPr="00B25417">
        <w:rPr>
          <w:rFonts w:ascii="Times" w:hAnsi="Times"/>
          <w:u w:val="single"/>
        </w:rPr>
        <w:t>guide</w:t>
      </w:r>
      <w:r>
        <w:rPr>
          <w:rFonts w:ascii="Times" w:hAnsi="Times"/>
        </w:rPr>
        <w:t xml:space="preserve"> for the presentation.  Students often include on the fact sheet excellent sources used during their research.  </w:t>
      </w:r>
      <w:r>
        <w:rPr>
          <w:rFonts w:ascii="Times" w:hAnsi="Times"/>
          <w:u w:val="single"/>
        </w:rPr>
        <w:t>This fact sheet must be an original document, organized and written by you</w:t>
      </w:r>
      <w:r>
        <w:rPr>
          <w:rFonts w:ascii="Times" w:hAnsi="Times"/>
        </w:rPr>
        <w:t>.  It should not be a pre-fabricated handout.  However, you may attach pre-fabricated handouts to your original fact sheet.  The fact sheet is part of the oral presentation</w:t>
      </w:r>
      <w:r w:rsidR="00CB77F3">
        <w:rPr>
          <w:rFonts w:ascii="Times" w:hAnsi="Times"/>
        </w:rPr>
        <w:t>, and should “stand alone”</w:t>
      </w:r>
      <w:r>
        <w:rPr>
          <w:rFonts w:ascii="Times" w:hAnsi="Times"/>
        </w:rPr>
        <w:t>.</w:t>
      </w:r>
    </w:p>
    <w:p w:rsidR="00AB4931" w:rsidRDefault="00AB4931">
      <w:pPr>
        <w:ind w:right="-720"/>
        <w:rPr>
          <w:rFonts w:ascii="Times" w:hAnsi="Times"/>
        </w:rPr>
      </w:pPr>
    </w:p>
    <w:p w:rsidR="00AB4931" w:rsidRPr="00C3437D" w:rsidRDefault="00AB4931">
      <w:pPr>
        <w:rPr>
          <w:rFonts w:ascii="Times" w:hAnsi="Times"/>
          <w:b/>
        </w:rPr>
      </w:pPr>
      <w:r>
        <w:rPr>
          <w:rFonts w:ascii="Times" w:hAnsi="Times"/>
        </w:rPr>
        <w:t xml:space="preserve">c) </w:t>
      </w:r>
      <w:r w:rsidR="00E64204">
        <w:rPr>
          <w:rFonts w:ascii="Times" w:hAnsi="Times"/>
          <w:b/>
          <w:u w:val="single"/>
        </w:rPr>
        <w:t xml:space="preserve">separate </w:t>
      </w:r>
      <w:r>
        <w:rPr>
          <w:rFonts w:ascii="Times" w:hAnsi="Times"/>
          <w:b/>
          <w:u w:val="single"/>
        </w:rPr>
        <w:t>eight</w:t>
      </w:r>
      <w:r w:rsidRPr="00B25417">
        <w:rPr>
          <w:rFonts w:ascii="Times" w:hAnsi="Times"/>
          <w:b/>
          <w:u w:val="single"/>
        </w:rPr>
        <w:t xml:space="preserve"> page, double-spaced, research paper including</w:t>
      </w:r>
      <w:r>
        <w:rPr>
          <w:rFonts w:ascii="Times" w:hAnsi="Times"/>
        </w:rPr>
        <w:t xml:space="preserve">:  1) an introduction, briefly reviewing the topic and organizational plan for your paper, 2) the main body,  3) conclusion including insights/”ahas,” and concerns.  </w:t>
      </w:r>
      <w:r>
        <w:rPr>
          <w:rFonts w:ascii="Times" w:hAnsi="Times"/>
          <w:u w:val="single"/>
        </w:rPr>
        <w:t>Use headings and subheadings to organize different aspects of the paper</w:t>
      </w:r>
      <w:r>
        <w:rPr>
          <w:rFonts w:ascii="Times" w:hAnsi="Times"/>
        </w:rPr>
        <w:t xml:space="preserve">. Beyond the eight pages, the paper must include a </w:t>
      </w:r>
      <w:r w:rsidRPr="00C3437D">
        <w:rPr>
          <w:rFonts w:ascii="Times" w:hAnsi="Times"/>
          <w:b/>
        </w:rPr>
        <w:t xml:space="preserve">separate title page and separate </w:t>
      </w:r>
      <w:r>
        <w:rPr>
          <w:rFonts w:ascii="Times" w:hAnsi="Times"/>
          <w:b/>
        </w:rPr>
        <w:t>works cited</w:t>
      </w:r>
      <w:r w:rsidRPr="00C3437D">
        <w:rPr>
          <w:rFonts w:ascii="Times" w:hAnsi="Times"/>
          <w:b/>
        </w:rPr>
        <w:t xml:space="preserve"> page</w:t>
      </w:r>
      <w:r>
        <w:rPr>
          <w:rFonts w:ascii="Times" w:hAnsi="Times"/>
        </w:rPr>
        <w:t xml:space="preserve"> (with a minimum of five references beyond the texts).</w:t>
      </w:r>
      <w:r w:rsidR="0024250B">
        <w:rPr>
          <w:rFonts w:ascii="Times" w:hAnsi="Times"/>
        </w:rPr>
        <w:t xml:space="preserve"> </w:t>
      </w:r>
      <w:r w:rsidR="0024250B" w:rsidRPr="007D68B2">
        <w:rPr>
          <w:rFonts w:ascii="Times" w:hAnsi="Times"/>
          <w:b/>
        </w:rPr>
        <w:t xml:space="preserve">See </w:t>
      </w:r>
      <w:hyperlink r:id="rId7" w:history="1">
        <w:r w:rsidR="0024250B" w:rsidRPr="007D68B2">
          <w:rPr>
            <w:rStyle w:val="Hyperlink"/>
            <w:rFonts w:ascii="Times" w:hAnsi="Times"/>
            <w:b/>
          </w:rPr>
          <w:t>http://research.ewu.edu/education</w:t>
        </w:r>
      </w:hyperlink>
      <w:r w:rsidR="0024250B">
        <w:rPr>
          <w:rFonts w:ascii="Times" w:hAnsi="Times"/>
          <w:b/>
        </w:rPr>
        <w:t>.</w:t>
      </w:r>
      <w:r>
        <w:rPr>
          <w:rFonts w:ascii="Times" w:hAnsi="Times"/>
        </w:rPr>
        <w:t xml:space="preserve"> Use quotes sparingly—that is, use a direct quote only when you feel an author states a point so effectively that you must use his/her exact words.  Also, use a reasonable font size, and the </w:t>
      </w:r>
      <w:r w:rsidRPr="00B25417">
        <w:rPr>
          <w:rFonts w:ascii="Times" w:hAnsi="Times"/>
          <w:i/>
        </w:rPr>
        <w:t>Publication Manual</w:t>
      </w:r>
      <w:r>
        <w:rPr>
          <w:rFonts w:ascii="Times" w:hAnsi="Times"/>
        </w:rPr>
        <w:t xml:space="preserve"> of the </w:t>
      </w:r>
      <w:r>
        <w:rPr>
          <w:rFonts w:ascii="Times" w:hAnsi="Times"/>
          <w:b/>
          <w:u w:val="single"/>
        </w:rPr>
        <w:t>APA</w:t>
      </w:r>
      <w:r w:rsidR="0051426A">
        <w:rPr>
          <w:rFonts w:ascii="Times" w:hAnsi="Times"/>
        </w:rPr>
        <w:t>, (6</w:t>
      </w:r>
      <w:r>
        <w:rPr>
          <w:rFonts w:ascii="Times" w:hAnsi="Times"/>
          <w:vertAlign w:val="superscript"/>
        </w:rPr>
        <w:t>th</w:t>
      </w:r>
      <w:r>
        <w:rPr>
          <w:rFonts w:ascii="Times" w:hAnsi="Times"/>
        </w:rPr>
        <w:t xml:space="preserve"> edition) for formatting your narrative and reference page. </w:t>
      </w:r>
      <w:r>
        <w:rPr>
          <w:rFonts w:ascii="Times" w:hAnsi="Times"/>
          <w:b/>
        </w:rPr>
        <w:t xml:space="preserve">The final research papers are due </w:t>
      </w:r>
      <w:r w:rsidR="00391589">
        <w:rPr>
          <w:rFonts w:ascii="Times" w:hAnsi="Times"/>
          <w:b/>
        </w:rPr>
        <w:t>for ALL students on November 29</w:t>
      </w:r>
      <w:r w:rsidR="00E64204" w:rsidRPr="00E64204">
        <w:rPr>
          <w:rFonts w:ascii="Times" w:hAnsi="Times"/>
          <w:b/>
          <w:vertAlign w:val="superscript"/>
        </w:rPr>
        <w:t>th</w:t>
      </w:r>
      <w:r>
        <w:rPr>
          <w:rFonts w:ascii="Times" w:hAnsi="Times"/>
          <w:b/>
        </w:rPr>
        <w:t xml:space="preserve">.  (Presentations 20%; Separate Research Reports </w:t>
      </w:r>
      <w:r>
        <w:rPr>
          <w:rFonts w:ascii="Times" w:hAnsi="Times"/>
          <w:b/>
          <w:u w:val="single"/>
        </w:rPr>
        <w:t>20%</w:t>
      </w:r>
      <w:r w:rsidRPr="00F06972">
        <w:rPr>
          <w:rFonts w:ascii="Times" w:hAnsi="Times"/>
          <w:b/>
        </w:rPr>
        <w:t>)</w:t>
      </w:r>
    </w:p>
    <w:p w:rsidR="00AB4931" w:rsidRDefault="00AB4931">
      <w:pPr>
        <w:rPr>
          <w:rFonts w:ascii="Times" w:hAnsi="Times"/>
        </w:rPr>
      </w:pPr>
    </w:p>
    <w:p w:rsidR="00A87C35" w:rsidRDefault="00AB4931" w:rsidP="00A87C35">
      <w:pPr>
        <w:rPr>
          <w:rFonts w:ascii="Times" w:hAnsi="Times"/>
          <w:b/>
          <w:u w:val="single"/>
        </w:rPr>
      </w:pPr>
      <w:r>
        <w:rPr>
          <w:rFonts w:ascii="Times" w:hAnsi="Times"/>
          <w:b/>
        </w:rPr>
        <w:t xml:space="preserve">5.  </w:t>
      </w:r>
      <w:r>
        <w:rPr>
          <w:rFonts w:ascii="Times" w:hAnsi="Times"/>
          <w:b/>
          <w:u w:val="single"/>
        </w:rPr>
        <w:t>Final Exam</w:t>
      </w:r>
      <w:r>
        <w:rPr>
          <w:rFonts w:ascii="Times" w:hAnsi="Times"/>
        </w:rPr>
        <w:t xml:space="preserve"> on </w:t>
      </w:r>
      <w:r w:rsidR="00391589">
        <w:rPr>
          <w:rFonts w:ascii="Times" w:hAnsi="Times"/>
          <w:b/>
        </w:rPr>
        <w:t>Tuesday, December 6</w:t>
      </w:r>
      <w:r w:rsidR="00E64204">
        <w:rPr>
          <w:rFonts w:ascii="Times" w:hAnsi="Times"/>
          <w:b/>
        </w:rPr>
        <w:t>, 201</w:t>
      </w:r>
      <w:r w:rsidR="00391589">
        <w:rPr>
          <w:rFonts w:ascii="Times" w:hAnsi="Times"/>
          <w:b/>
        </w:rPr>
        <w:t>1</w:t>
      </w:r>
      <w:r>
        <w:rPr>
          <w:rFonts w:ascii="Times" w:hAnsi="Times"/>
        </w:rPr>
        <w:t xml:space="preserve">.   </w:t>
      </w:r>
      <w:r>
        <w:rPr>
          <w:rFonts w:ascii="Times" w:hAnsi="Times"/>
          <w:b/>
          <w:u w:val="single"/>
        </w:rPr>
        <w:t>20%</w:t>
      </w:r>
    </w:p>
    <w:p w:rsidR="00A87C35" w:rsidRDefault="00A87C35" w:rsidP="00A87C35">
      <w:pPr>
        <w:rPr>
          <w:rFonts w:ascii="Times" w:hAnsi="Times"/>
          <w:b/>
          <w:u w:val="single"/>
        </w:rPr>
      </w:pPr>
    </w:p>
    <w:p w:rsidR="003A7ECC" w:rsidRDefault="003A7ECC" w:rsidP="00A87C35">
      <w:pPr>
        <w:pStyle w:val="Heading1"/>
      </w:pPr>
    </w:p>
    <w:p w:rsidR="003D03E8" w:rsidRDefault="003D03E8" w:rsidP="00A87C35">
      <w:pPr>
        <w:pStyle w:val="Heading1"/>
      </w:pPr>
    </w:p>
    <w:p w:rsidR="003A7ECC" w:rsidRPr="003D03E8" w:rsidRDefault="003A7ECC" w:rsidP="003D03E8"/>
    <w:p w:rsidR="003A7ECC" w:rsidRDefault="003A7ECC" w:rsidP="00A87C35">
      <w:pPr>
        <w:pStyle w:val="Heading1"/>
      </w:pPr>
    </w:p>
    <w:p w:rsidR="00A87C35" w:rsidRDefault="00A87C35" w:rsidP="00A87C35">
      <w:pPr>
        <w:pStyle w:val="Heading1"/>
      </w:pPr>
      <w:r>
        <w:t>Selected Bibliography on the Principalship*</w:t>
      </w:r>
    </w:p>
    <w:p w:rsidR="00A87C35" w:rsidRDefault="00A87C35" w:rsidP="00A87C35">
      <w:pPr>
        <w:rPr>
          <w:rFonts w:ascii="Times" w:hAnsi="Times"/>
          <w:sz w:val="20"/>
        </w:rPr>
      </w:pPr>
    </w:p>
    <w:p w:rsidR="00391589" w:rsidRPr="00D21E12" w:rsidRDefault="00391589" w:rsidP="00391589">
      <w:pPr>
        <w:rPr>
          <w:rFonts w:ascii="Times" w:hAnsi="Times"/>
          <w:sz w:val="20"/>
        </w:rPr>
      </w:pPr>
      <w:r w:rsidRPr="00D21E12">
        <w:rPr>
          <w:rFonts w:ascii="Times" w:hAnsi="Times"/>
          <w:sz w:val="20"/>
        </w:rPr>
        <w:t xml:space="preserve">Ackerman, R., &amp; Maslin-Ostrowski, P. (2004, April). The wounded leader. </w:t>
      </w:r>
      <w:r w:rsidRPr="00D21E12">
        <w:rPr>
          <w:rFonts w:ascii="Times" w:hAnsi="Times"/>
          <w:i/>
          <w:sz w:val="20"/>
        </w:rPr>
        <w:t>Educational Leadership</w:t>
      </w:r>
      <w:r w:rsidRPr="00D21E12">
        <w:rPr>
          <w:rFonts w:ascii="Times" w:hAnsi="Times"/>
          <w:sz w:val="20"/>
        </w:rPr>
        <w:t>, 61(7), 28-32.</w:t>
      </w:r>
    </w:p>
    <w:p w:rsidR="00391589" w:rsidRDefault="00391589" w:rsidP="00391589">
      <w:pPr>
        <w:ind w:left="360" w:hanging="360"/>
        <w:rPr>
          <w:rFonts w:ascii="Times" w:hAnsi="Times"/>
          <w:sz w:val="20"/>
        </w:rPr>
      </w:pPr>
    </w:p>
    <w:p w:rsidR="00391589" w:rsidRPr="00A87C35" w:rsidRDefault="00391589" w:rsidP="00391589">
      <w:pPr>
        <w:ind w:left="360" w:right="-720" w:hanging="360"/>
        <w:rPr>
          <w:rFonts w:ascii="Times" w:hAnsi="Times"/>
          <w:sz w:val="20"/>
        </w:rPr>
      </w:pPr>
      <w:r>
        <w:rPr>
          <w:rFonts w:ascii="Times" w:hAnsi="Times"/>
          <w:sz w:val="20"/>
        </w:rPr>
        <w:t>Alvy, H. and Robbins, P.</w:t>
      </w:r>
      <w:r w:rsidRPr="00A87C35">
        <w:rPr>
          <w:rFonts w:ascii="Times" w:hAnsi="Times"/>
          <w:sz w:val="20"/>
        </w:rPr>
        <w:t xml:space="preserve"> (2010). </w:t>
      </w:r>
      <w:r w:rsidRPr="00A87C35">
        <w:rPr>
          <w:rFonts w:ascii="Times" w:hAnsi="Times"/>
          <w:i/>
          <w:sz w:val="20"/>
        </w:rPr>
        <w:t>Learning from Lincoln: leadership practices for school success</w:t>
      </w:r>
      <w:r>
        <w:rPr>
          <w:rFonts w:ascii="Times" w:hAnsi="Times"/>
          <w:sz w:val="20"/>
        </w:rPr>
        <w:t xml:space="preserve">.  </w:t>
      </w:r>
      <w:r w:rsidRPr="00A87C35">
        <w:rPr>
          <w:rFonts w:ascii="Times" w:hAnsi="Times"/>
          <w:sz w:val="20"/>
        </w:rPr>
        <w:t>Alexand</w:t>
      </w:r>
      <w:r>
        <w:rPr>
          <w:rFonts w:ascii="Times" w:hAnsi="Times"/>
          <w:sz w:val="20"/>
        </w:rPr>
        <w:t>ria, VA</w:t>
      </w:r>
      <w:r w:rsidRPr="00A87C35">
        <w:rPr>
          <w:rFonts w:ascii="Times" w:hAnsi="Times"/>
          <w:sz w:val="20"/>
        </w:rPr>
        <w:t xml:space="preserve">: ASCD.  (Also, see </w:t>
      </w:r>
      <w:r>
        <w:rPr>
          <w:rFonts w:ascii="Times" w:hAnsi="Times"/>
          <w:sz w:val="20"/>
        </w:rPr>
        <w:t xml:space="preserve">Dr. </w:t>
      </w:r>
      <w:proofErr w:type="spellStart"/>
      <w:r>
        <w:rPr>
          <w:rFonts w:ascii="Times" w:hAnsi="Times"/>
          <w:sz w:val="20"/>
        </w:rPr>
        <w:t>Alvy’s</w:t>
      </w:r>
      <w:proofErr w:type="spellEnd"/>
      <w:r>
        <w:rPr>
          <w:rFonts w:ascii="Times" w:hAnsi="Times"/>
          <w:sz w:val="20"/>
        </w:rPr>
        <w:t xml:space="preserve"> webpage that features </w:t>
      </w:r>
      <w:proofErr w:type="spellStart"/>
      <w:r>
        <w:rPr>
          <w:rFonts w:ascii="Times" w:hAnsi="Times"/>
          <w:sz w:val="20"/>
        </w:rPr>
        <w:t>blogs</w:t>
      </w:r>
      <w:proofErr w:type="spellEnd"/>
      <w:r>
        <w:rPr>
          <w:rFonts w:ascii="Times" w:hAnsi="Times"/>
          <w:sz w:val="20"/>
        </w:rPr>
        <w:t xml:space="preserve"> based on the book: </w:t>
      </w:r>
      <w:hyperlink r:id="rId8" w:history="1">
        <w:r w:rsidRPr="00E91AD1">
          <w:rPr>
            <w:rStyle w:val="Hyperlink"/>
            <w:rFonts w:ascii="Times" w:hAnsi="Times"/>
            <w:sz w:val="20"/>
          </w:rPr>
          <w:t>http://sites.ewu.edu/halvy</w:t>
        </w:r>
      </w:hyperlink>
      <w:r>
        <w:rPr>
          <w:rFonts w:ascii="Times" w:hAnsi="Times"/>
          <w:sz w:val="20"/>
        </w:rPr>
        <w:t xml:space="preserve">) </w:t>
      </w:r>
    </w:p>
    <w:p w:rsidR="00391589" w:rsidRDefault="00391589" w:rsidP="00391589">
      <w:pPr>
        <w:rPr>
          <w:rFonts w:ascii="Times" w:hAnsi="Times"/>
          <w:sz w:val="20"/>
        </w:rPr>
      </w:pPr>
    </w:p>
    <w:p w:rsidR="00391589" w:rsidRDefault="00391589" w:rsidP="00391589">
      <w:pPr>
        <w:rPr>
          <w:rFonts w:ascii="Times" w:hAnsi="Times"/>
          <w:sz w:val="20"/>
        </w:rPr>
      </w:pPr>
      <w:r>
        <w:rPr>
          <w:rFonts w:ascii="Times" w:hAnsi="Times"/>
          <w:sz w:val="20"/>
        </w:rPr>
        <w:t xml:space="preserve">Alvy. H. (June, 2005). Preventing the loss of wisdom in our schools. </w:t>
      </w:r>
      <w:r>
        <w:rPr>
          <w:rFonts w:ascii="Times" w:hAnsi="Times"/>
          <w:i/>
          <w:sz w:val="20"/>
        </w:rPr>
        <w:t>Kappan</w:t>
      </w:r>
      <w:r>
        <w:rPr>
          <w:rFonts w:ascii="Times" w:hAnsi="Times"/>
          <w:sz w:val="20"/>
        </w:rPr>
        <w:t>, Vol. 86, Number 10.</w:t>
      </w:r>
    </w:p>
    <w:p w:rsidR="00391589" w:rsidRDefault="00391589" w:rsidP="00391589">
      <w:pPr>
        <w:ind w:left="360" w:hanging="360"/>
        <w:rPr>
          <w:rFonts w:ascii="Times" w:hAnsi="Times"/>
          <w:sz w:val="20"/>
        </w:rPr>
      </w:pPr>
    </w:p>
    <w:p w:rsidR="00391589" w:rsidRDefault="00391589" w:rsidP="00391589">
      <w:pPr>
        <w:ind w:left="360" w:hanging="360"/>
        <w:rPr>
          <w:rFonts w:ascii="Times" w:hAnsi="Times"/>
          <w:sz w:val="20"/>
        </w:rPr>
      </w:pPr>
      <w:r>
        <w:rPr>
          <w:rFonts w:ascii="Times" w:hAnsi="Times"/>
          <w:sz w:val="20"/>
        </w:rPr>
        <w:t xml:space="preserve">Alvy H. &amp; Robbins, P. (May, 2005).  Growing into leadership. </w:t>
      </w:r>
      <w:r>
        <w:rPr>
          <w:rFonts w:ascii="Times" w:hAnsi="Times"/>
          <w:i/>
          <w:sz w:val="20"/>
        </w:rPr>
        <w:t>Educational Leadership</w:t>
      </w:r>
      <w:r>
        <w:rPr>
          <w:rFonts w:ascii="Times" w:hAnsi="Times"/>
          <w:sz w:val="20"/>
        </w:rPr>
        <w:t>. Vol. 62, Number 8.</w:t>
      </w:r>
    </w:p>
    <w:p w:rsidR="00391589" w:rsidRDefault="00391589" w:rsidP="00391589">
      <w:pPr>
        <w:ind w:left="360" w:hanging="360"/>
        <w:rPr>
          <w:rFonts w:ascii="Times" w:hAnsi="Times"/>
          <w:sz w:val="20"/>
        </w:rPr>
      </w:pPr>
    </w:p>
    <w:p w:rsidR="00391589" w:rsidRDefault="00391589" w:rsidP="00391589">
      <w:pPr>
        <w:ind w:left="360" w:hanging="360"/>
        <w:rPr>
          <w:rFonts w:ascii="Times" w:hAnsi="Times"/>
          <w:b/>
          <w:sz w:val="20"/>
        </w:rPr>
      </w:pPr>
      <w:r>
        <w:rPr>
          <w:rFonts w:ascii="Times" w:hAnsi="Times"/>
          <w:sz w:val="20"/>
        </w:rPr>
        <w:t xml:space="preserve">Alvy, H. &amp; Robbins, P. (1998). </w:t>
      </w:r>
      <w:r>
        <w:rPr>
          <w:rFonts w:ascii="Times" w:hAnsi="Times"/>
          <w:i/>
          <w:sz w:val="20"/>
        </w:rPr>
        <w:t>IF I ONLY KNEW: Success Strategies for Managing the Principalship</w:t>
      </w:r>
      <w:r>
        <w:rPr>
          <w:rFonts w:ascii="Times" w:hAnsi="Times"/>
          <w:sz w:val="20"/>
        </w:rPr>
        <w:t xml:space="preserve">. San Francisco: Corwin Press. </w:t>
      </w:r>
    </w:p>
    <w:p w:rsidR="00391589" w:rsidRDefault="00391589" w:rsidP="00391589">
      <w:pPr>
        <w:ind w:left="360" w:hanging="360"/>
        <w:rPr>
          <w:rFonts w:ascii="Times" w:hAnsi="Times"/>
          <w:sz w:val="20"/>
        </w:rPr>
      </w:pPr>
    </w:p>
    <w:p w:rsidR="00391589" w:rsidRDefault="00391589" w:rsidP="00391589">
      <w:pPr>
        <w:ind w:left="360" w:hanging="360"/>
        <w:rPr>
          <w:rFonts w:ascii="Times" w:hAnsi="Times"/>
          <w:sz w:val="20"/>
        </w:rPr>
      </w:pPr>
      <w:r>
        <w:rPr>
          <w:rFonts w:ascii="Times" w:hAnsi="Times"/>
          <w:sz w:val="20"/>
        </w:rPr>
        <w:t xml:space="preserve">Armstrong, T. (1994). </w:t>
      </w:r>
      <w:r>
        <w:rPr>
          <w:rFonts w:ascii="Times" w:hAnsi="Times"/>
          <w:i/>
          <w:sz w:val="20"/>
        </w:rPr>
        <w:t>Multiple intelligences in the classroom</w:t>
      </w:r>
      <w:r>
        <w:rPr>
          <w:rFonts w:ascii="Times" w:hAnsi="Times"/>
          <w:sz w:val="20"/>
        </w:rPr>
        <w:t>. Alexandria, VA:  Association for Supervision and Curriculum Development.</w:t>
      </w:r>
    </w:p>
    <w:p w:rsidR="00391589" w:rsidRDefault="00391589" w:rsidP="00391589">
      <w:pPr>
        <w:ind w:left="360" w:hanging="360"/>
        <w:rPr>
          <w:rFonts w:ascii="Times" w:hAnsi="Times"/>
          <w:b/>
          <w:sz w:val="20"/>
        </w:rPr>
      </w:pPr>
    </w:p>
    <w:p w:rsidR="00391589" w:rsidRDefault="00391589" w:rsidP="00391589">
      <w:pPr>
        <w:ind w:left="360" w:hanging="360"/>
        <w:rPr>
          <w:rFonts w:ascii="Times" w:hAnsi="Times"/>
          <w:sz w:val="20"/>
        </w:rPr>
      </w:pPr>
      <w:proofErr w:type="spellStart"/>
      <w:r>
        <w:rPr>
          <w:rFonts w:ascii="Times" w:hAnsi="Times"/>
          <w:sz w:val="20"/>
        </w:rPr>
        <w:t>Bennis</w:t>
      </w:r>
      <w:proofErr w:type="spellEnd"/>
      <w:r>
        <w:rPr>
          <w:rFonts w:ascii="Times" w:hAnsi="Times"/>
          <w:sz w:val="20"/>
        </w:rPr>
        <w:t xml:space="preserve">, W. (1991). </w:t>
      </w:r>
      <w:r>
        <w:rPr>
          <w:rFonts w:ascii="Times" w:hAnsi="Times"/>
          <w:i/>
          <w:sz w:val="20"/>
        </w:rPr>
        <w:t>Why leaders can’t lead</w:t>
      </w:r>
      <w:r>
        <w:rPr>
          <w:rFonts w:ascii="Times" w:hAnsi="Times"/>
          <w:sz w:val="20"/>
        </w:rPr>
        <w:t xml:space="preserve">. San Francisco, CA: </w:t>
      </w:r>
      <w:proofErr w:type="spellStart"/>
      <w:r>
        <w:rPr>
          <w:rFonts w:ascii="Times" w:hAnsi="Times"/>
          <w:sz w:val="20"/>
        </w:rPr>
        <w:t>Jossey</w:t>
      </w:r>
      <w:proofErr w:type="spellEnd"/>
      <w:r>
        <w:rPr>
          <w:rFonts w:ascii="Times" w:hAnsi="Times"/>
          <w:sz w:val="20"/>
        </w:rPr>
        <w:t xml:space="preserve">-Bass. </w:t>
      </w:r>
    </w:p>
    <w:p w:rsidR="00391589" w:rsidRDefault="00391589" w:rsidP="00391589">
      <w:pPr>
        <w:ind w:left="360" w:hanging="360"/>
        <w:rPr>
          <w:rFonts w:ascii="Times" w:hAnsi="Times"/>
          <w:sz w:val="20"/>
        </w:rPr>
      </w:pPr>
    </w:p>
    <w:p w:rsidR="00391589" w:rsidRDefault="00391589" w:rsidP="00391589">
      <w:pPr>
        <w:ind w:left="360" w:hanging="360"/>
        <w:rPr>
          <w:rFonts w:ascii="Times" w:hAnsi="Times"/>
          <w:sz w:val="20"/>
        </w:rPr>
      </w:pPr>
      <w:proofErr w:type="spellStart"/>
      <w:r>
        <w:rPr>
          <w:rFonts w:ascii="Times" w:hAnsi="Times"/>
          <w:sz w:val="20"/>
        </w:rPr>
        <w:t>Blase</w:t>
      </w:r>
      <w:proofErr w:type="spellEnd"/>
      <w:r>
        <w:rPr>
          <w:rFonts w:ascii="Times" w:hAnsi="Times"/>
          <w:sz w:val="20"/>
        </w:rPr>
        <w:t xml:space="preserve">, J. &amp; Kirby, P. (1992), </w:t>
      </w:r>
      <w:r>
        <w:rPr>
          <w:rFonts w:ascii="Times" w:hAnsi="Times"/>
          <w:i/>
          <w:sz w:val="20"/>
        </w:rPr>
        <w:t xml:space="preserve">Bringing out the best in </w:t>
      </w:r>
      <w:proofErr w:type="spellStart"/>
      <w:r>
        <w:rPr>
          <w:rFonts w:ascii="Times" w:hAnsi="Times"/>
          <w:i/>
          <w:sz w:val="20"/>
        </w:rPr>
        <w:t>teachers:what</w:t>
      </w:r>
      <w:proofErr w:type="spellEnd"/>
      <w:r>
        <w:rPr>
          <w:rFonts w:ascii="Times" w:hAnsi="Times"/>
          <w:i/>
          <w:sz w:val="20"/>
        </w:rPr>
        <w:t xml:space="preserve"> effective principals can do. Thousand Oaks</w:t>
      </w:r>
      <w:r>
        <w:rPr>
          <w:rFonts w:ascii="Times" w:hAnsi="Times"/>
          <w:sz w:val="20"/>
        </w:rPr>
        <w:t>, California: Corwin Press.</w:t>
      </w:r>
    </w:p>
    <w:p w:rsidR="00391589" w:rsidRDefault="00391589" w:rsidP="00391589">
      <w:pPr>
        <w:ind w:left="360" w:hanging="360"/>
        <w:rPr>
          <w:rFonts w:ascii="Times" w:hAnsi="Times"/>
          <w:sz w:val="20"/>
        </w:rPr>
      </w:pPr>
    </w:p>
    <w:p w:rsidR="00391589" w:rsidRDefault="00391589" w:rsidP="00391589">
      <w:pPr>
        <w:ind w:left="360" w:hanging="360"/>
        <w:rPr>
          <w:rFonts w:ascii="Times" w:hAnsi="Times"/>
          <w:sz w:val="20"/>
        </w:rPr>
      </w:pPr>
      <w:proofErr w:type="spellStart"/>
      <w:r>
        <w:rPr>
          <w:rFonts w:ascii="Times" w:hAnsi="Times"/>
          <w:sz w:val="20"/>
        </w:rPr>
        <w:t>Bransford</w:t>
      </w:r>
      <w:proofErr w:type="spellEnd"/>
      <w:r>
        <w:rPr>
          <w:rFonts w:ascii="Times" w:hAnsi="Times"/>
          <w:sz w:val="20"/>
        </w:rPr>
        <w:t xml:space="preserve">, John, Brown, Ann &amp; Cocking, Rodney, editors. (2000). </w:t>
      </w:r>
      <w:r>
        <w:rPr>
          <w:rFonts w:ascii="Times" w:hAnsi="Times"/>
          <w:i/>
          <w:sz w:val="20"/>
        </w:rPr>
        <w:t>How people learn: brain, mind, experience, and school</w:t>
      </w:r>
      <w:r>
        <w:rPr>
          <w:rFonts w:ascii="Times" w:hAnsi="Times"/>
          <w:sz w:val="20"/>
        </w:rPr>
        <w:t>. Washington, D. C.: National Academy Press.</w:t>
      </w:r>
    </w:p>
    <w:p w:rsidR="00391589" w:rsidRDefault="00391589" w:rsidP="00391589">
      <w:pPr>
        <w:ind w:left="360" w:hanging="360"/>
        <w:rPr>
          <w:rFonts w:ascii="Times" w:hAnsi="Times"/>
          <w:sz w:val="20"/>
        </w:rPr>
      </w:pPr>
    </w:p>
    <w:p w:rsidR="00391589" w:rsidRDefault="00391589" w:rsidP="00391589">
      <w:pPr>
        <w:ind w:left="360" w:hanging="360"/>
        <w:rPr>
          <w:rFonts w:ascii="Times" w:hAnsi="Times"/>
          <w:sz w:val="20"/>
        </w:rPr>
      </w:pPr>
      <w:proofErr w:type="spellStart"/>
      <w:r>
        <w:rPr>
          <w:rFonts w:ascii="Times" w:hAnsi="Times"/>
          <w:sz w:val="20"/>
        </w:rPr>
        <w:t>Bryk</w:t>
      </w:r>
      <w:proofErr w:type="spellEnd"/>
      <w:r>
        <w:rPr>
          <w:rFonts w:ascii="Times" w:hAnsi="Times"/>
          <w:sz w:val="20"/>
        </w:rPr>
        <w:t xml:space="preserve">, Anthony &amp; Schneider, Barbara. (2002). </w:t>
      </w:r>
      <w:r>
        <w:rPr>
          <w:rFonts w:ascii="Times" w:hAnsi="Times"/>
          <w:i/>
          <w:sz w:val="20"/>
        </w:rPr>
        <w:t>Trust in schools</w:t>
      </w:r>
      <w:r>
        <w:rPr>
          <w:rFonts w:ascii="Times" w:hAnsi="Times"/>
          <w:sz w:val="20"/>
        </w:rPr>
        <w:t>. New York: Russell Sage Foundation.</w:t>
      </w:r>
    </w:p>
    <w:p w:rsidR="00391589" w:rsidRDefault="00391589" w:rsidP="00391589">
      <w:pPr>
        <w:ind w:left="360" w:hanging="360"/>
        <w:rPr>
          <w:rFonts w:ascii="Times" w:hAnsi="Times"/>
          <w:sz w:val="20"/>
        </w:rPr>
      </w:pPr>
    </w:p>
    <w:p w:rsidR="00391589" w:rsidRDefault="00391589" w:rsidP="00391589">
      <w:pPr>
        <w:ind w:left="360" w:hanging="360"/>
        <w:rPr>
          <w:rFonts w:ascii="Times" w:hAnsi="Times"/>
          <w:sz w:val="20"/>
        </w:rPr>
      </w:pPr>
      <w:r>
        <w:rPr>
          <w:rFonts w:ascii="Times" w:hAnsi="Times"/>
          <w:sz w:val="20"/>
        </w:rPr>
        <w:t>Burns, J. (1978</w:t>
      </w:r>
      <w:r>
        <w:rPr>
          <w:rFonts w:ascii="Times" w:hAnsi="Times"/>
          <w:i/>
          <w:sz w:val="20"/>
        </w:rPr>
        <w:t>). Leadership</w:t>
      </w:r>
      <w:r>
        <w:rPr>
          <w:rFonts w:ascii="Times" w:hAnsi="Times"/>
          <w:sz w:val="20"/>
        </w:rPr>
        <w:t>. New York: Harper and Row.</w:t>
      </w:r>
    </w:p>
    <w:p w:rsidR="00391589" w:rsidRDefault="00391589" w:rsidP="00391589">
      <w:pPr>
        <w:ind w:left="360" w:hanging="360"/>
        <w:rPr>
          <w:rFonts w:ascii="Times" w:hAnsi="Times"/>
          <w:sz w:val="20"/>
        </w:rPr>
      </w:pPr>
    </w:p>
    <w:p w:rsidR="00391589" w:rsidRPr="00D21E12" w:rsidRDefault="00391589" w:rsidP="00391589">
      <w:pPr>
        <w:rPr>
          <w:rFonts w:ascii="Times" w:hAnsi="Times"/>
          <w:sz w:val="20"/>
        </w:rPr>
      </w:pPr>
      <w:r w:rsidRPr="00D21E12">
        <w:rPr>
          <w:rFonts w:ascii="Times" w:hAnsi="Times"/>
          <w:sz w:val="20"/>
        </w:rPr>
        <w:t xml:space="preserve">Collins, J. (2005). </w:t>
      </w:r>
      <w:r w:rsidRPr="00D21E12">
        <w:rPr>
          <w:rFonts w:ascii="Times" w:hAnsi="Times"/>
          <w:i/>
          <w:sz w:val="20"/>
        </w:rPr>
        <w:t>Good to great and the social sectors</w:t>
      </w:r>
      <w:r w:rsidRPr="00D21E12">
        <w:rPr>
          <w:rFonts w:ascii="Times" w:hAnsi="Times"/>
          <w:sz w:val="20"/>
        </w:rPr>
        <w:t>. Boulder, Colorado: Jim Collins.</w:t>
      </w:r>
    </w:p>
    <w:p w:rsidR="00391589" w:rsidRDefault="00391589" w:rsidP="00391589">
      <w:pPr>
        <w:ind w:left="360" w:hanging="360"/>
        <w:rPr>
          <w:rFonts w:ascii="Times" w:hAnsi="Times"/>
          <w:sz w:val="20"/>
        </w:rPr>
      </w:pPr>
    </w:p>
    <w:p w:rsidR="00391589" w:rsidRDefault="00391589" w:rsidP="00391589">
      <w:pPr>
        <w:rPr>
          <w:rFonts w:ascii="Times" w:hAnsi="Times"/>
          <w:sz w:val="20"/>
        </w:rPr>
      </w:pPr>
      <w:r>
        <w:rPr>
          <w:rFonts w:ascii="Times" w:hAnsi="Times"/>
          <w:sz w:val="20"/>
        </w:rPr>
        <w:t xml:space="preserve">Covey, S. (1989). </w:t>
      </w:r>
      <w:r>
        <w:rPr>
          <w:rFonts w:ascii="Times" w:hAnsi="Times"/>
          <w:i/>
          <w:sz w:val="20"/>
        </w:rPr>
        <w:t>The seven habits of highly effective people</w:t>
      </w:r>
      <w:r>
        <w:rPr>
          <w:rFonts w:ascii="Times" w:hAnsi="Times"/>
          <w:sz w:val="20"/>
        </w:rPr>
        <w:t>. New York: Simon and Schuster.</w:t>
      </w:r>
    </w:p>
    <w:p w:rsidR="00391589" w:rsidRDefault="00391589" w:rsidP="00391589">
      <w:pPr>
        <w:ind w:left="360" w:hanging="360"/>
        <w:rPr>
          <w:rFonts w:ascii="Times" w:hAnsi="Times"/>
          <w:sz w:val="20"/>
        </w:rPr>
      </w:pPr>
    </w:p>
    <w:p w:rsidR="00391589" w:rsidRDefault="00391589" w:rsidP="00391589">
      <w:pPr>
        <w:ind w:left="360" w:hanging="360"/>
        <w:rPr>
          <w:rFonts w:ascii="Times" w:hAnsi="Times"/>
          <w:sz w:val="20"/>
        </w:rPr>
      </w:pPr>
      <w:r>
        <w:rPr>
          <w:rFonts w:ascii="Times" w:hAnsi="Times"/>
          <w:sz w:val="20"/>
        </w:rPr>
        <w:t>Danielson, Charlotte. (2007, 2</w:t>
      </w:r>
      <w:r w:rsidRPr="00200A3B">
        <w:rPr>
          <w:rFonts w:ascii="Times" w:hAnsi="Times"/>
          <w:sz w:val="20"/>
          <w:vertAlign w:val="superscript"/>
        </w:rPr>
        <w:t>nd</w:t>
      </w:r>
      <w:r>
        <w:rPr>
          <w:rFonts w:ascii="Times" w:hAnsi="Times"/>
          <w:sz w:val="20"/>
        </w:rPr>
        <w:t xml:space="preserve"> Edition). </w:t>
      </w:r>
      <w:r>
        <w:rPr>
          <w:rFonts w:ascii="Times" w:hAnsi="Times"/>
          <w:i/>
          <w:sz w:val="20"/>
        </w:rPr>
        <w:t>Enhancing professional practice: A framework for teaching.</w:t>
      </w:r>
      <w:r>
        <w:rPr>
          <w:rFonts w:ascii="Times" w:hAnsi="Times"/>
          <w:sz w:val="20"/>
        </w:rPr>
        <w:t xml:space="preserve"> Princeton, N. J. and Alexandria, VA: Educational Testing Service and ASCD.</w:t>
      </w:r>
    </w:p>
    <w:p w:rsidR="00391589" w:rsidRDefault="00391589" w:rsidP="00391589">
      <w:pPr>
        <w:ind w:left="360" w:hanging="360"/>
        <w:rPr>
          <w:rFonts w:ascii="Times" w:hAnsi="Times"/>
          <w:sz w:val="20"/>
        </w:rPr>
      </w:pPr>
    </w:p>
    <w:p w:rsidR="00391589" w:rsidRDefault="00391589" w:rsidP="00391589">
      <w:pPr>
        <w:ind w:left="360" w:hanging="360"/>
        <w:rPr>
          <w:rFonts w:ascii="Times" w:hAnsi="Times"/>
          <w:sz w:val="20"/>
        </w:rPr>
      </w:pPr>
      <w:r>
        <w:rPr>
          <w:rFonts w:ascii="Times" w:hAnsi="Times"/>
          <w:sz w:val="20"/>
        </w:rPr>
        <w:t xml:space="preserve">Danielson, Charlotte, &amp; </w:t>
      </w:r>
      <w:proofErr w:type="spellStart"/>
      <w:r>
        <w:rPr>
          <w:rFonts w:ascii="Times" w:hAnsi="Times"/>
          <w:sz w:val="20"/>
        </w:rPr>
        <w:t>McGreal</w:t>
      </w:r>
      <w:proofErr w:type="spellEnd"/>
      <w:r>
        <w:rPr>
          <w:rFonts w:ascii="Times" w:hAnsi="Times"/>
          <w:sz w:val="20"/>
        </w:rPr>
        <w:t xml:space="preserve">, Thomas. (2000). </w:t>
      </w:r>
      <w:r>
        <w:rPr>
          <w:rFonts w:ascii="Times" w:hAnsi="Times"/>
          <w:i/>
          <w:sz w:val="20"/>
        </w:rPr>
        <w:t>Teacher evaluation to enhance professional practice</w:t>
      </w:r>
      <w:r>
        <w:rPr>
          <w:rFonts w:ascii="Times" w:hAnsi="Times"/>
          <w:sz w:val="20"/>
        </w:rPr>
        <w:t>. Princeton, N. J. and Alexandria, VA: Educational Testing Service and ASCD.</w:t>
      </w:r>
    </w:p>
    <w:p w:rsidR="00391589" w:rsidRDefault="00391589" w:rsidP="00391589">
      <w:pPr>
        <w:ind w:left="360" w:hanging="360"/>
        <w:rPr>
          <w:rFonts w:ascii="Times" w:hAnsi="Times"/>
          <w:sz w:val="20"/>
        </w:rPr>
      </w:pPr>
    </w:p>
    <w:p w:rsidR="00391589" w:rsidRDefault="00391589" w:rsidP="00391589">
      <w:pPr>
        <w:ind w:left="360" w:hanging="360"/>
        <w:rPr>
          <w:rFonts w:ascii="Times" w:hAnsi="Times"/>
          <w:sz w:val="20"/>
        </w:rPr>
      </w:pPr>
      <w:r>
        <w:rPr>
          <w:rFonts w:ascii="Times" w:hAnsi="Times"/>
          <w:sz w:val="20"/>
        </w:rPr>
        <w:t xml:space="preserve">Darling-Hammond. (2010). </w:t>
      </w:r>
      <w:r w:rsidRPr="00391589">
        <w:rPr>
          <w:rFonts w:ascii="Times" w:hAnsi="Times"/>
          <w:i/>
          <w:sz w:val="20"/>
        </w:rPr>
        <w:t>The flat world and education</w:t>
      </w:r>
      <w:r>
        <w:rPr>
          <w:rFonts w:ascii="Times" w:hAnsi="Times"/>
          <w:sz w:val="20"/>
        </w:rPr>
        <w:t>. New York: Teachers College Press.</w:t>
      </w:r>
    </w:p>
    <w:p w:rsidR="00391589" w:rsidRDefault="00391589" w:rsidP="00391589">
      <w:pPr>
        <w:ind w:left="360" w:hanging="360"/>
        <w:rPr>
          <w:rFonts w:ascii="Times" w:hAnsi="Times"/>
          <w:sz w:val="20"/>
        </w:rPr>
      </w:pPr>
    </w:p>
    <w:p w:rsidR="00391589" w:rsidRDefault="00391589" w:rsidP="00391589">
      <w:pPr>
        <w:ind w:left="360" w:hanging="360"/>
        <w:rPr>
          <w:rFonts w:ascii="Times" w:hAnsi="Times"/>
          <w:sz w:val="20"/>
        </w:rPr>
      </w:pPr>
      <w:r>
        <w:rPr>
          <w:rFonts w:ascii="Times" w:hAnsi="Times"/>
          <w:sz w:val="20"/>
        </w:rPr>
        <w:t xml:space="preserve">Deal, T. &amp; Peterson, K. (1994). </w:t>
      </w:r>
      <w:r>
        <w:rPr>
          <w:rFonts w:ascii="Times" w:hAnsi="Times"/>
          <w:i/>
          <w:sz w:val="20"/>
        </w:rPr>
        <w:t>The leadership paradox</w:t>
      </w:r>
      <w:r>
        <w:rPr>
          <w:rFonts w:ascii="Times" w:hAnsi="Times"/>
          <w:sz w:val="20"/>
        </w:rPr>
        <w:t xml:space="preserve">. San Francisco, CA: </w:t>
      </w:r>
      <w:proofErr w:type="spellStart"/>
      <w:r>
        <w:rPr>
          <w:rFonts w:ascii="Times" w:hAnsi="Times"/>
          <w:sz w:val="20"/>
        </w:rPr>
        <w:t>Jossey</w:t>
      </w:r>
      <w:proofErr w:type="spellEnd"/>
      <w:r>
        <w:rPr>
          <w:rFonts w:ascii="Times" w:hAnsi="Times"/>
          <w:sz w:val="20"/>
        </w:rPr>
        <w:t>-Bass.</w:t>
      </w:r>
    </w:p>
    <w:p w:rsidR="00391589" w:rsidRDefault="00391589" w:rsidP="00391589">
      <w:pPr>
        <w:ind w:left="360" w:hanging="360"/>
        <w:rPr>
          <w:rFonts w:ascii="Times" w:hAnsi="Times"/>
          <w:sz w:val="20"/>
        </w:rPr>
      </w:pPr>
    </w:p>
    <w:p w:rsidR="00391589" w:rsidRDefault="00391589" w:rsidP="00391589">
      <w:pPr>
        <w:ind w:left="360" w:hanging="360"/>
        <w:rPr>
          <w:rFonts w:ascii="Times" w:hAnsi="Times"/>
          <w:sz w:val="20"/>
        </w:rPr>
      </w:pPr>
      <w:r>
        <w:rPr>
          <w:rFonts w:ascii="Times" w:hAnsi="Times"/>
          <w:sz w:val="20"/>
        </w:rPr>
        <w:t xml:space="preserve">Deal, Terrance &amp; Peterson, Kent. (2008). </w:t>
      </w:r>
      <w:r>
        <w:rPr>
          <w:rFonts w:ascii="Times" w:hAnsi="Times"/>
          <w:i/>
          <w:sz w:val="20"/>
        </w:rPr>
        <w:t>Shaping school culture</w:t>
      </w:r>
      <w:r>
        <w:rPr>
          <w:rFonts w:ascii="Times" w:hAnsi="Times"/>
          <w:sz w:val="20"/>
        </w:rPr>
        <w:t>. (2</w:t>
      </w:r>
      <w:r w:rsidRPr="008B2A57">
        <w:rPr>
          <w:rFonts w:ascii="Times" w:hAnsi="Times"/>
          <w:sz w:val="20"/>
          <w:vertAlign w:val="superscript"/>
        </w:rPr>
        <w:t>nd</w:t>
      </w:r>
      <w:r>
        <w:rPr>
          <w:rFonts w:ascii="Times" w:hAnsi="Times"/>
          <w:sz w:val="20"/>
        </w:rPr>
        <w:t xml:space="preserve"> Edition). San Francisco: </w:t>
      </w:r>
      <w:proofErr w:type="spellStart"/>
      <w:r>
        <w:rPr>
          <w:rFonts w:ascii="Times" w:hAnsi="Times"/>
          <w:sz w:val="20"/>
        </w:rPr>
        <w:t>Jossey</w:t>
      </w:r>
      <w:proofErr w:type="spellEnd"/>
      <w:r>
        <w:rPr>
          <w:rFonts w:ascii="Times" w:hAnsi="Times"/>
          <w:sz w:val="20"/>
        </w:rPr>
        <w:t>-Bass.</w:t>
      </w:r>
    </w:p>
    <w:p w:rsidR="00391589" w:rsidRDefault="00391589" w:rsidP="00391589">
      <w:pPr>
        <w:ind w:left="360" w:hanging="360"/>
        <w:rPr>
          <w:rFonts w:ascii="Times" w:hAnsi="Times"/>
          <w:sz w:val="20"/>
        </w:rPr>
      </w:pPr>
    </w:p>
    <w:p w:rsidR="00391589" w:rsidRDefault="00391589" w:rsidP="00391589">
      <w:pPr>
        <w:ind w:left="360" w:hanging="360"/>
        <w:rPr>
          <w:rFonts w:ascii="Times" w:hAnsi="Times"/>
          <w:sz w:val="20"/>
        </w:rPr>
      </w:pPr>
      <w:proofErr w:type="spellStart"/>
      <w:r>
        <w:rPr>
          <w:rFonts w:ascii="Times" w:hAnsi="Times"/>
          <w:sz w:val="20"/>
        </w:rPr>
        <w:t>DuFour</w:t>
      </w:r>
      <w:proofErr w:type="spellEnd"/>
      <w:r>
        <w:rPr>
          <w:rFonts w:ascii="Times" w:hAnsi="Times"/>
          <w:sz w:val="20"/>
        </w:rPr>
        <w:t xml:space="preserve">, R., </w:t>
      </w:r>
      <w:proofErr w:type="spellStart"/>
      <w:r>
        <w:rPr>
          <w:rFonts w:ascii="Times" w:hAnsi="Times"/>
          <w:sz w:val="20"/>
        </w:rPr>
        <w:t>Eaker</w:t>
      </w:r>
      <w:proofErr w:type="spellEnd"/>
      <w:r>
        <w:rPr>
          <w:rFonts w:ascii="Times" w:hAnsi="Times"/>
          <w:sz w:val="20"/>
        </w:rPr>
        <w:t xml:space="preserve">, R. &amp; </w:t>
      </w:r>
      <w:proofErr w:type="spellStart"/>
      <w:r>
        <w:rPr>
          <w:rFonts w:ascii="Times" w:hAnsi="Times"/>
          <w:sz w:val="20"/>
        </w:rPr>
        <w:t>DuFour</w:t>
      </w:r>
      <w:proofErr w:type="spellEnd"/>
      <w:r>
        <w:rPr>
          <w:rFonts w:ascii="Times" w:hAnsi="Times"/>
          <w:sz w:val="20"/>
        </w:rPr>
        <w:t xml:space="preserve"> B. (2005). </w:t>
      </w:r>
      <w:r>
        <w:rPr>
          <w:rFonts w:ascii="Times" w:hAnsi="Times"/>
          <w:i/>
          <w:sz w:val="20"/>
        </w:rPr>
        <w:t>On common ground</w:t>
      </w:r>
      <w:r>
        <w:rPr>
          <w:rFonts w:ascii="Times" w:hAnsi="Times"/>
          <w:sz w:val="20"/>
        </w:rPr>
        <w:t>. Bloomington, Indiana: NES.</w:t>
      </w:r>
    </w:p>
    <w:p w:rsidR="00391589" w:rsidRDefault="00391589" w:rsidP="00391589">
      <w:pPr>
        <w:ind w:left="360" w:hanging="360"/>
        <w:rPr>
          <w:rFonts w:ascii="Times" w:hAnsi="Times"/>
          <w:sz w:val="20"/>
        </w:rPr>
      </w:pPr>
    </w:p>
    <w:p w:rsidR="00391589" w:rsidRPr="00902B08" w:rsidRDefault="00391589" w:rsidP="00391589">
      <w:pPr>
        <w:pStyle w:val="BodyText"/>
        <w:ind w:left="360" w:hanging="360"/>
        <w:rPr>
          <w:sz w:val="20"/>
        </w:rPr>
      </w:pPr>
      <w:proofErr w:type="spellStart"/>
      <w:r w:rsidRPr="00902B08">
        <w:rPr>
          <w:sz w:val="20"/>
        </w:rPr>
        <w:t>DuFour</w:t>
      </w:r>
      <w:proofErr w:type="spellEnd"/>
      <w:r w:rsidRPr="00902B08">
        <w:rPr>
          <w:sz w:val="20"/>
        </w:rPr>
        <w:t>, R.,</w:t>
      </w:r>
      <w:r>
        <w:rPr>
          <w:sz w:val="20"/>
        </w:rPr>
        <w:t xml:space="preserve"> </w:t>
      </w:r>
      <w:proofErr w:type="spellStart"/>
      <w:r>
        <w:rPr>
          <w:sz w:val="20"/>
        </w:rPr>
        <w:t>DuFour</w:t>
      </w:r>
      <w:proofErr w:type="spellEnd"/>
      <w:r>
        <w:rPr>
          <w:sz w:val="20"/>
        </w:rPr>
        <w:t xml:space="preserve">, B, &amp; </w:t>
      </w:r>
      <w:proofErr w:type="spellStart"/>
      <w:r>
        <w:rPr>
          <w:sz w:val="20"/>
        </w:rPr>
        <w:t>Eaker</w:t>
      </w:r>
      <w:proofErr w:type="spellEnd"/>
      <w:r>
        <w:rPr>
          <w:sz w:val="20"/>
        </w:rPr>
        <w:t>, R. (200</w:t>
      </w:r>
      <w:r w:rsidRPr="00902B08">
        <w:rPr>
          <w:sz w:val="20"/>
        </w:rPr>
        <w:t xml:space="preserve">8). </w:t>
      </w:r>
      <w:r>
        <w:rPr>
          <w:i/>
          <w:sz w:val="20"/>
        </w:rPr>
        <w:t>Revisiting P</w:t>
      </w:r>
      <w:r w:rsidRPr="00902B08">
        <w:rPr>
          <w:i/>
          <w:sz w:val="20"/>
        </w:rPr>
        <w:t>rofessional learning communities at work</w:t>
      </w:r>
      <w:r w:rsidRPr="00902B08">
        <w:rPr>
          <w:sz w:val="20"/>
        </w:rPr>
        <w:t>. Bloomington</w:t>
      </w:r>
      <w:r>
        <w:rPr>
          <w:sz w:val="20"/>
        </w:rPr>
        <w:t>, Indiana: Solution Tree</w:t>
      </w:r>
      <w:r w:rsidRPr="00902B08">
        <w:rPr>
          <w:sz w:val="20"/>
        </w:rPr>
        <w:t>.</w:t>
      </w:r>
    </w:p>
    <w:p w:rsidR="00391589" w:rsidRDefault="00391589" w:rsidP="00391589">
      <w:pPr>
        <w:ind w:left="360" w:hanging="360"/>
        <w:rPr>
          <w:rFonts w:ascii="Times" w:hAnsi="Times"/>
          <w:sz w:val="20"/>
        </w:rPr>
      </w:pPr>
    </w:p>
    <w:p w:rsidR="00391589" w:rsidRDefault="00391589" w:rsidP="00391589">
      <w:pPr>
        <w:ind w:left="360" w:hanging="360"/>
        <w:rPr>
          <w:rFonts w:ascii="Times" w:hAnsi="Times"/>
          <w:sz w:val="20"/>
        </w:rPr>
      </w:pPr>
      <w:proofErr w:type="spellStart"/>
      <w:r>
        <w:rPr>
          <w:rFonts w:ascii="Times" w:hAnsi="Times"/>
          <w:sz w:val="20"/>
        </w:rPr>
        <w:t>DuFour</w:t>
      </w:r>
      <w:proofErr w:type="spellEnd"/>
      <w:r>
        <w:rPr>
          <w:rFonts w:ascii="Times" w:hAnsi="Times"/>
          <w:sz w:val="20"/>
        </w:rPr>
        <w:t xml:space="preserve">, Rick &amp; </w:t>
      </w:r>
      <w:proofErr w:type="spellStart"/>
      <w:r>
        <w:rPr>
          <w:rFonts w:ascii="Times" w:hAnsi="Times"/>
          <w:sz w:val="20"/>
        </w:rPr>
        <w:t>Eaker</w:t>
      </w:r>
      <w:proofErr w:type="spellEnd"/>
      <w:r>
        <w:rPr>
          <w:rFonts w:ascii="Times" w:hAnsi="Times"/>
          <w:sz w:val="20"/>
        </w:rPr>
        <w:t xml:space="preserve">, Robert. (1998). </w:t>
      </w:r>
      <w:r>
        <w:rPr>
          <w:rFonts w:ascii="Times" w:hAnsi="Times"/>
          <w:i/>
          <w:sz w:val="20"/>
        </w:rPr>
        <w:t>Professional learning communities at work</w:t>
      </w:r>
      <w:r>
        <w:rPr>
          <w:rFonts w:ascii="Times" w:hAnsi="Times"/>
          <w:sz w:val="20"/>
        </w:rPr>
        <w:t>. Bloomington, Indiana: National Ed. Services.</w:t>
      </w:r>
    </w:p>
    <w:p w:rsidR="00391589" w:rsidRDefault="00391589" w:rsidP="00391589">
      <w:pPr>
        <w:ind w:left="360" w:hanging="360"/>
        <w:rPr>
          <w:rFonts w:ascii="Times" w:hAnsi="Times"/>
          <w:sz w:val="20"/>
        </w:rPr>
      </w:pPr>
    </w:p>
    <w:p w:rsidR="00391589" w:rsidRDefault="00391589" w:rsidP="00391589">
      <w:pPr>
        <w:ind w:left="360" w:right="-720" w:hanging="360"/>
        <w:rPr>
          <w:rFonts w:ascii="Times" w:hAnsi="Times"/>
          <w:sz w:val="20"/>
        </w:rPr>
      </w:pPr>
      <w:r w:rsidRPr="00B04310">
        <w:rPr>
          <w:rFonts w:ascii="Times" w:hAnsi="Times"/>
          <w:i/>
          <w:sz w:val="20"/>
        </w:rPr>
        <w:t>Educational Leadership Policy Standards: ISLLC 2008</w:t>
      </w:r>
      <w:r w:rsidRPr="00B04310">
        <w:rPr>
          <w:rFonts w:ascii="Times" w:hAnsi="Times"/>
          <w:sz w:val="20"/>
        </w:rPr>
        <w:t>. (2008). Washington, D. C: Council of Chief State School Officers.</w:t>
      </w:r>
    </w:p>
    <w:p w:rsidR="00391589" w:rsidRDefault="00391589" w:rsidP="00391589">
      <w:pPr>
        <w:ind w:left="720" w:right="-720" w:hanging="720"/>
        <w:rPr>
          <w:rFonts w:ascii="Times" w:hAnsi="Times"/>
          <w:sz w:val="20"/>
        </w:rPr>
      </w:pPr>
    </w:p>
    <w:p w:rsidR="00391589" w:rsidRPr="00B04310" w:rsidRDefault="00391589" w:rsidP="00391589">
      <w:pPr>
        <w:rPr>
          <w:rFonts w:ascii="Times" w:hAnsi="Times"/>
          <w:sz w:val="20"/>
        </w:rPr>
      </w:pPr>
      <w:r w:rsidRPr="00D21E12">
        <w:rPr>
          <w:rFonts w:ascii="Times" w:hAnsi="Times"/>
          <w:sz w:val="20"/>
        </w:rPr>
        <w:t xml:space="preserve">Evans, R. (1996). </w:t>
      </w:r>
      <w:r w:rsidRPr="00D21E12">
        <w:rPr>
          <w:rFonts w:ascii="Times" w:hAnsi="Times"/>
          <w:i/>
          <w:sz w:val="20"/>
        </w:rPr>
        <w:t>The human side of school change</w:t>
      </w:r>
      <w:r w:rsidRPr="00D21E12">
        <w:rPr>
          <w:rFonts w:ascii="Times" w:hAnsi="Times"/>
          <w:sz w:val="20"/>
        </w:rPr>
        <w:t xml:space="preserve">. San Francisco, CA: </w:t>
      </w:r>
      <w:proofErr w:type="spellStart"/>
      <w:r w:rsidRPr="00D21E12">
        <w:rPr>
          <w:rFonts w:ascii="Times" w:hAnsi="Times"/>
          <w:sz w:val="20"/>
        </w:rPr>
        <w:t>Jossey</w:t>
      </w:r>
      <w:proofErr w:type="spellEnd"/>
      <w:r w:rsidRPr="00D21E12">
        <w:rPr>
          <w:rFonts w:ascii="Times" w:hAnsi="Times"/>
          <w:sz w:val="20"/>
        </w:rPr>
        <w:t>-Bass.</w:t>
      </w:r>
    </w:p>
    <w:p w:rsidR="00391589" w:rsidRDefault="00391589" w:rsidP="00391589">
      <w:pPr>
        <w:ind w:left="360" w:hanging="360"/>
        <w:rPr>
          <w:rFonts w:ascii="Times" w:hAnsi="Times"/>
          <w:sz w:val="20"/>
        </w:rPr>
      </w:pPr>
    </w:p>
    <w:p w:rsidR="00391589" w:rsidRDefault="00391589" w:rsidP="00391589">
      <w:pPr>
        <w:ind w:left="360" w:hanging="360"/>
        <w:rPr>
          <w:rFonts w:ascii="Times" w:hAnsi="Times"/>
          <w:sz w:val="20"/>
        </w:rPr>
      </w:pPr>
      <w:proofErr w:type="spellStart"/>
      <w:r>
        <w:rPr>
          <w:rFonts w:ascii="Times" w:hAnsi="Times"/>
          <w:sz w:val="20"/>
        </w:rPr>
        <w:t>Fullan</w:t>
      </w:r>
      <w:proofErr w:type="spellEnd"/>
      <w:r>
        <w:rPr>
          <w:rFonts w:ascii="Times" w:hAnsi="Times"/>
          <w:sz w:val="20"/>
        </w:rPr>
        <w:t xml:space="preserve">, M. (2008). </w:t>
      </w:r>
      <w:r w:rsidRPr="00207276">
        <w:rPr>
          <w:rFonts w:ascii="Times" w:hAnsi="Times"/>
          <w:i/>
          <w:sz w:val="20"/>
        </w:rPr>
        <w:t>What’s worth fighting for in the principalship</w:t>
      </w:r>
      <w:r>
        <w:rPr>
          <w:rFonts w:ascii="Times" w:hAnsi="Times"/>
          <w:sz w:val="20"/>
        </w:rPr>
        <w:t>. (2</w:t>
      </w:r>
      <w:r w:rsidRPr="00207276">
        <w:rPr>
          <w:rFonts w:ascii="Times" w:hAnsi="Times"/>
          <w:sz w:val="20"/>
          <w:vertAlign w:val="superscript"/>
        </w:rPr>
        <w:t>nd</w:t>
      </w:r>
      <w:r>
        <w:rPr>
          <w:rFonts w:ascii="Times" w:hAnsi="Times"/>
          <w:sz w:val="20"/>
        </w:rPr>
        <w:t xml:space="preserve"> edition). New York: Teachers College Press.</w:t>
      </w:r>
    </w:p>
    <w:p w:rsidR="00391589" w:rsidRDefault="00391589" w:rsidP="00391589">
      <w:pPr>
        <w:ind w:left="360" w:hanging="360"/>
        <w:rPr>
          <w:rFonts w:ascii="Times" w:hAnsi="Times"/>
          <w:sz w:val="20"/>
        </w:rPr>
      </w:pPr>
    </w:p>
    <w:p w:rsidR="00391589" w:rsidRDefault="00391589" w:rsidP="00391589">
      <w:pPr>
        <w:ind w:left="360" w:hanging="360"/>
        <w:rPr>
          <w:rFonts w:ascii="Times" w:hAnsi="Times"/>
          <w:sz w:val="20"/>
        </w:rPr>
      </w:pPr>
      <w:proofErr w:type="spellStart"/>
      <w:r>
        <w:rPr>
          <w:rFonts w:ascii="Times" w:hAnsi="Times"/>
          <w:sz w:val="20"/>
        </w:rPr>
        <w:t>Fullan</w:t>
      </w:r>
      <w:proofErr w:type="spellEnd"/>
      <w:r>
        <w:rPr>
          <w:rFonts w:ascii="Times" w:hAnsi="Times"/>
          <w:sz w:val="20"/>
        </w:rPr>
        <w:t xml:space="preserve">, M.  (2007). </w:t>
      </w:r>
      <w:r>
        <w:rPr>
          <w:rFonts w:ascii="Times" w:hAnsi="Times"/>
          <w:i/>
          <w:sz w:val="20"/>
        </w:rPr>
        <w:t>The new meaning of educational change</w:t>
      </w:r>
      <w:r>
        <w:rPr>
          <w:rFonts w:ascii="Times" w:hAnsi="Times"/>
          <w:sz w:val="20"/>
        </w:rPr>
        <w:t>. (4</w:t>
      </w:r>
      <w:r w:rsidRPr="00B25417">
        <w:rPr>
          <w:rFonts w:ascii="Times" w:hAnsi="Times"/>
          <w:sz w:val="20"/>
          <w:vertAlign w:val="superscript"/>
        </w:rPr>
        <w:t>th</w:t>
      </w:r>
      <w:r>
        <w:rPr>
          <w:rFonts w:ascii="Times" w:hAnsi="Times"/>
          <w:sz w:val="20"/>
        </w:rPr>
        <w:t xml:space="preserve"> edition). New York: Teachers College Press.</w:t>
      </w:r>
    </w:p>
    <w:p w:rsidR="00391589" w:rsidRDefault="00391589" w:rsidP="00391589">
      <w:pPr>
        <w:ind w:left="360" w:hanging="360"/>
        <w:rPr>
          <w:rFonts w:ascii="Times" w:hAnsi="Times"/>
          <w:sz w:val="20"/>
        </w:rPr>
      </w:pPr>
    </w:p>
    <w:p w:rsidR="00391589" w:rsidRDefault="00391589" w:rsidP="00391589">
      <w:pPr>
        <w:ind w:left="360" w:hanging="360"/>
        <w:rPr>
          <w:rFonts w:ascii="Times" w:hAnsi="Times"/>
          <w:sz w:val="20"/>
        </w:rPr>
      </w:pPr>
      <w:r>
        <w:rPr>
          <w:rFonts w:ascii="Times" w:hAnsi="Times"/>
          <w:sz w:val="20"/>
        </w:rPr>
        <w:t xml:space="preserve">Gardner, J. W. (1990). </w:t>
      </w:r>
      <w:r>
        <w:rPr>
          <w:rFonts w:ascii="Times" w:hAnsi="Times"/>
          <w:i/>
          <w:sz w:val="20"/>
        </w:rPr>
        <w:t>On leadership</w:t>
      </w:r>
      <w:r>
        <w:rPr>
          <w:rFonts w:ascii="Times" w:hAnsi="Times"/>
          <w:sz w:val="20"/>
        </w:rPr>
        <w:t>. New York: Free Press.</w:t>
      </w:r>
    </w:p>
    <w:p w:rsidR="00391589" w:rsidRDefault="00391589" w:rsidP="00391589">
      <w:pPr>
        <w:ind w:left="360" w:hanging="360"/>
        <w:rPr>
          <w:rFonts w:ascii="Times" w:hAnsi="Times"/>
          <w:sz w:val="20"/>
        </w:rPr>
      </w:pPr>
    </w:p>
    <w:p w:rsidR="00391589" w:rsidRDefault="00391589" w:rsidP="00391589">
      <w:pPr>
        <w:ind w:left="360" w:hanging="360"/>
        <w:rPr>
          <w:rFonts w:ascii="Times" w:hAnsi="Times"/>
          <w:sz w:val="20"/>
        </w:rPr>
      </w:pPr>
      <w:r>
        <w:rPr>
          <w:rFonts w:ascii="Times" w:hAnsi="Times"/>
          <w:sz w:val="20"/>
        </w:rPr>
        <w:t xml:space="preserve">George, B. (2007).  </w:t>
      </w:r>
      <w:r w:rsidRPr="00E7586E">
        <w:rPr>
          <w:rFonts w:ascii="Times" w:hAnsi="Times"/>
          <w:i/>
          <w:sz w:val="20"/>
        </w:rPr>
        <w:t>True north</w:t>
      </w:r>
      <w:r>
        <w:rPr>
          <w:rFonts w:ascii="Times" w:hAnsi="Times"/>
          <w:sz w:val="20"/>
        </w:rPr>
        <w:t xml:space="preserve">. San Francisco: </w:t>
      </w:r>
      <w:proofErr w:type="spellStart"/>
      <w:r>
        <w:rPr>
          <w:rFonts w:ascii="Times" w:hAnsi="Times"/>
          <w:sz w:val="20"/>
        </w:rPr>
        <w:t>Josey</w:t>
      </w:r>
      <w:proofErr w:type="spellEnd"/>
      <w:r>
        <w:rPr>
          <w:rFonts w:ascii="Times" w:hAnsi="Times"/>
          <w:sz w:val="20"/>
        </w:rPr>
        <w:t>-Bass.</w:t>
      </w:r>
    </w:p>
    <w:p w:rsidR="00391589" w:rsidRDefault="00391589" w:rsidP="00391589">
      <w:pPr>
        <w:ind w:left="360" w:hanging="360"/>
        <w:rPr>
          <w:rFonts w:ascii="Times" w:hAnsi="Times"/>
          <w:sz w:val="20"/>
        </w:rPr>
      </w:pPr>
    </w:p>
    <w:p w:rsidR="00391589" w:rsidRDefault="00391589" w:rsidP="00391589">
      <w:pPr>
        <w:ind w:left="360" w:hanging="360"/>
        <w:rPr>
          <w:rFonts w:ascii="Times" w:hAnsi="Times"/>
          <w:sz w:val="20"/>
        </w:rPr>
      </w:pPr>
      <w:r>
        <w:rPr>
          <w:rFonts w:ascii="Times" w:hAnsi="Times"/>
          <w:sz w:val="20"/>
        </w:rPr>
        <w:t xml:space="preserve">Giuliani, Rudolph W. (2002). </w:t>
      </w:r>
      <w:r>
        <w:rPr>
          <w:rFonts w:ascii="Times" w:hAnsi="Times"/>
          <w:i/>
          <w:sz w:val="20"/>
        </w:rPr>
        <w:t>Leadership</w:t>
      </w:r>
      <w:r>
        <w:rPr>
          <w:rFonts w:ascii="Times" w:hAnsi="Times"/>
          <w:sz w:val="20"/>
        </w:rPr>
        <w:t xml:space="preserve">. New York: </w:t>
      </w:r>
      <w:proofErr w:type="spellStart"/>
      <w:r>
        <w:rPr>
          <w:rFonts w:ascii="Times" w:hAnsi="Times"/>
          <w:sz w:val="20"/>
        </w:rPr>
        <w:t>Hyperon</w:t>
      </w:r>
      <w:proofErr w:type="spellEnd"/>
      <w:r>
        <w:rPr>
          <w:rFonts w:ascii="Times" w:hAnsi="Times"/>
          <w:sz w:val="20"/>
        </w:rPr>
        <w:t>.</w:t>
      </w:r>
    </w:p>
    <w:p w:rsidR="00391589" w:rsidRDefault="00391589" w:rsidP="00391589">
      <w:pPr>
        <w:ind w:left="360" w:hanging="360"/>
        <w:rPr>
          <w:rFonts w:ascii="Times" w:hAnsi="Times"/>
          <w:sz w:val="20"/>
        </w:rPr>
      </w:pPr>
    </w:p>
    <w:p w:rsidR="00391589" w:rsidRDefault="00391589" w:rsidP="00391589">
      <w:pPr>
        <w:ind w:left="360" w:hanging="360"/>
        <w:rPr>
          <w:rFonts w:ascii="Times" w:hAnsi="Times"/>
          <w:sz w:val="20"/>
        </w:rPr>
      </w:pPr>
      <w:r>
        <w:rPr>
          <w:rFonts w:ascii="Times" w:hAnsi="Times"/>
          <w:sz w:val="20"/>
        </w:rPr>
        <w:t xml:space="preserve">Glickman, C., and Gordon, S, and Ross-Gordon, J. (2010). </w:t>
      </w:r>
      <w:proofErr w:type="spellStart"/>
      <w:r w:rsidRPr="00207276">
        <w:rPr>
          <w:rFonts w:ascii="Times" w:hAnsi="Times"/>
          <w:i/>
          <w:sz w:val="20"/>
        </w:rPr>
        <w:t>SuperVision</w:t>
      </w:r>
      <w:proofErr w:type="spellEnd"/>
      <w:r w:rsidRPr="00207276">
        <w:rPr>
          <w:rFonts w:ascii="Times" w:hAnsi="Times"/>
          <w:i/>
          <w:sz w:val="20"/>
        </w:rPr>
        <w:t xml:space="preserve"> of instruction</w:t>
      </w:r>
      <w:r>
        <w:rPr>
          <w:rFonts w:ascii="Times" w:hAnsi="Times"/>
          <w:sz w:val="20"/>
        </w:rPr>
        <w:t>. (8</w:t>
      </w:r>
      <w:r w:rsidRPr="00207276">
        <w:rPr>
          <w:rFonts w:ascii="Times" w:hAnsi="Times"/>
          <w:sz w:val="20"/>
          <w:vertAlign w:val="superscript"/>
        </w:rPr>
        <w:t>th</w:t>
      </w:r>
      <w:r>
        <w:rPr>
          <w:rFonts w:ascii="Times" w:hAnsi="Times"/>
          <w:sz w:val="20"/>
        </w:rPr>
        <w:t xml:space="preserve"> Edition). New York: </w:t>
      </w:r>
      <w:proofErr w:type="spellStart"/>
      <w:r>
        <w:rPr>
          <w:rFonts w:ascii="Times" w:hAnsi="Times"/>
          <w:sz w:val="20"/>
        </w:rPr>
        <w:t>Allyn</w:t>
      </w:r>
      <w:proofErr w:type="spellEnd"/>
      <w:r>
        <w:rPr>
          <w:rFonts w:ascii="Times" w:hAnsi="Times"/>
          <w:sz w:val="20"/>
        </w:rPr>
        <w:t xml:space="preserve"> &amp; Bacon.</w:t>
      </w:r>
    </w:p>
    <w:p w:rsidR="00391589" w:rsidRDefault="00391589" w:rsidP="00391589">
      <w:pPr>
        <w:ind w:left="360" w:hanging="360"/>
        <w:rPr>
          <w:rFonts w:ascii="Times" w:hAnsi="Times"/>
          <w:sz w:val="20"/>
        </w:rPr>
      </w:pPr>
    </w:p>
    <w:p w:rsidR="00391589" w:rsidRDefault="00391589" w:rsidP="00391589">
      <w:pPr>
        <w:ind w:left="360" w:hanging="360"/>
        <w:rPr>
          <w:rFonts w:ascii="Times" w:hAnsi="Times"/>
          <w:sz w:val="20"/>
        </w:rPr>
      </w:pPr>
      <w:r>
        <w:rPr>
          <w:rFonts w:ascii="Times" w:hAnsi="Times"/>
          <w:sz w:val="20"/>
        </w:rPr>
        <w:t xml:space="preserve">Goodwin, D. K., (2005). </w:t>
      </w:r>
      <w:r w:rsidRPr="00E7586E">
        <w:rPr>
          <w:rFonts w:ascii="Times" w:hAnsi="Times"/>
          <w:i/>
          <w:sz w:val="20"/>
        </w:rPr>
        <w:t>Team of rivals: The political genius of Abraham Lincoln</w:t>
      </w:r>
      <w:r>
        <w:rPr>
          <w:rFonts w:ascii="Times" w:hAnsi="Times"/>
          <w:sz w:val="20"/>
        </w:rPr>
        <w:t>. New York: Simon &amp; Schuster.</w:t>
      </w:r>
    </w:p>
    <w:p w:rsidR="00391589" w:rsidRDefault="00391589" w:rsidP="00391589">
      <w:pPr>
        <w:ind w:left="360" w:hanging="360"/>
        <w:rPr>
          <w:rFonts w:ascii="Times" w:hAnsi="Times"/>
          <w:sz w:val="20"/>
        </w:rPr>
      </w:pPr>
    </w:p>
    <w:p w:rsidR="00391589" w:rsidRPr="00A87C35" w:rsidRDefault="00391589" w:rsidP="00391589">
      <w:pPr>
        <w:ind w:left="360" w:right="-720" w:hanging="360"/>
        <w:rPr>
          <w:rFonts w:ascii="Times" w:hAnsi="Times"/>
          <w:sz w:val="20"/>
        </w:rPr>
      </w:pPr>
      <w:r w:rsidRPr="00A87C35">
        <w:rPr>
          <w:rFonts w:ascii="Times" w:hAnsi="Times"/>
          <w:sz w:val="20"/>
        </w:rPr>
        <w:t xml:space="preserve">Hattie, J. (2009). </w:t>
      </w:r>
      <w:r w:rsidRPr="00A87C35">
        <w:rPr>
          <w:rFonts w:ascii="Times" w:hAnsi="Times"/>
          <w:i/>
          <w:sz w:val="20"/>
        </w:rPr>
        <w:t>Visible learning: a synthesis of over 800 meta-analyses relating to achievement</w:t>
      </w:r>
      <w:r w:rsidRPr="00A87C35">
        <w:rPr>
          <w:rFonts w:ascii="Times" w:hAnsi="Times"/>
          <w:sz w:val="20"/>
        </w:rPr>
        <w:t xml:space="preserve"> London: </w:t>
      </w:r>
      <w:proofErr w:type="spellStart"/>
      <w:r w:rsidRPr="00A87C35">
        <w:rPr>
          <w:rFonts w:ascii="Times" w:hAnsi="Times"/>
          <w:sz w:val="20"/>
        </w:rPr>
        <w:t>Routledge</w:t>
      </w:r>
      <w:proofErr w:type="spellEnd"/>
      <w:r w:rsidRPr="00A87C35">
        <w:rPr>
          <w:rFonts w:ascii="Times" w:hAnsi="Times"/>
          <w:sz w:val="20"/>
        </w:rPr>
        <w:t>.</w:t>
      </w:r>
    </w:p>
    <w:p w:rsidR="00391589" w:rsidRDefault="00391589" w:rsidP="00391589">
      <w:pPr>
        <w:ind w:left="360" w:hanging="360"/>
        <w:rPr>
          <w:rFonts w:ascii="Times" w:hAnsi="Times"/>
          <w:sz w:val="20"/>
        </w:rPr>
      </w:pPr>
    </w:p>
    <w:p w:rsidR="00391589" w:rsidRDefault="00391589" w:rsidP="00391589">
      <w:pPr>
        <w:rPr>
          <w:rFonts w:ascii="Times" w:hAnsi="Times"/>
          <w:sz w:val="20"/>
        </w:rPr>
      </w:pPr>
      <w:r>
        <w:rPr>
          <w:rFonts w:ascii="Times" w:hAnsi="Times"/>
          <w:sz w:val="20"/>
        </w:rPr>
        <w:t xml:space="preserve">Heifetz, R. &amp; </w:t>
      </w:r>
      <w:proofErr w:type="spellStart"/>
      <w:r>
        <w:rPr>
          <w:rFonts w:ascii="Times" w:hAnsi="Times"/>
          <w:sz w:val="20"/>
        </w:rPr>
        <w:t>Linsky</w:t>
      </w:r>
      <w:proofErr w:type="spellEnd"/>
      <w:r>
        <w:rPr>
          <w:rFonts w:ascii="Times" w:hAnsi="Times"/>
          <w:sz w:val="20"/>
        </w:rPr>
        <w:t xml:space="preserve">, M. (2002). </w:t>
      </w:r>
      <w:r w:rsidRPr="00207276">
        <w:rPr>
          <w:rFonts w:ascii="Times" w:hAnsi="Times"/>
          <w:i/>
          <w:sz w:val="20"/>
        </w:rPr>
        <w:t>Leadership on the line</w:t>
      </w:r>
      <w:r>
        <w:rPr>
          <w:rFonts w:ascii="Times" w:hAnsi="Times"/>
          <w:sz w:val="20"/>
        </w:rPr>
        <w:t>. Boston, Mass: Harvard Business School Press.</w:t>
      </w:r>
    </w:p>
    <w:p w:rsidR="00391589" w:rsidRDefault="00391589" w:rsidP="00391589">
      <w:pPr>
        <w:ind w:left="360" w:hanging="360"/>
        <w:rPr>
          <w:rFonts w:ascii="Times" w:hAnsi="Times"/>
          <w:sz w:val="20"/>
        </w:rPr>
      </w:pPr>
    </w:p>
    <w:p w:rsidR="00391589" w:rsidRDefault="00391589" w:rsidP="00391589">
      <w:pPr>
        <w:ind w:left="360" w:hanging="360"/>
        <w:rPr>
          <w:rFonts w:ascii="Times" w:hAnsi="Times"/>
          <w:sz w:val="20"/>
        </w:rPr>
      </w:pPr>
      <w:r>
        <w:rPr>
          <w:rFonts w:ascii="Times" w:hAnsi="Times"/>
          <w:sz w:val="20"/>
        </w:rPr>
        <w:t xml:space="preserve">Jennings, M. (2007). </w:t>
      </w:r>
      <w:r w:rsidRPr="00B25417">
        <w:rPr>
          <w:rFonts w:ascii="Times" w:hAnsi="Times"/>
          <w:i/>
          <w:sz w:val="20"/>
        </w:rPr>
        <w:t>Leading effective teams, meetings and workgroups</w:t>
      </w:r>
      <w:r>
        <w:rPr>
          <w:rFonts w:ascii="Times" w:hAnsi="Times"/>
          <w:sz w:val="20"/>
        </w:rPr>
        <w:t>. Alexandria, VA: ASCD.</w:t>
      </w:r>
    </w:p>
    <w:p w:rsidR="00391589" w:rsidRDefault="00391589" w:rsidP="00391589">
      <w:pPr>
        <w:ind w:left="360" w:hanging="360"/>
        <w:rPr>
          <w:rFonts w:ascii="Times" w:hAnsi="Times"/>
          <w:sz w:val="20"/>
        </w:rPr>
      </w:pPr>
    </w:p>
    <w:p w:rsidR="00391589" w:rsidRDefault="00391589" w:rsidP="00391589">
      <w:pPr>
        <w:ind w:left="360" w:hanging="360"/>
        <w:rPr>
          <w:rFonts w:ascii="Times" w:hAnsi="Times"/>
          <w:sz w:val="20"/>
        </w:rPr>
      </w:pPr>
      <w:proofErr w:type="spellStart"/>
      <w:r>
        <w:rPr>
          <w:rFonts w:ascii="Times" w:hAnsi="Times"/>
          <w:sz w:val="20"/>
        </w:rPr>
        <w:t>Kafele</w:t>
      </w:r>
      <w:proofErr w:type="spellEnd"/>
      <w:r>
        <w:rPr>
          <w:rFonts w:ascii="Times" w:hAnsi="Times"/>
          <w:sz w:val="20"/>
        </w:rPr>
        <w:t xml:space="preserve">, B. (2009). </w:t>
      </w:r>
      <w:r w:rsidRPr="00FB2A65">
        <w:rPr>
          <w:rFonts w:ascii="Times" w:hAnsi="Times"/>
          <w:i/>
          <w:sz w:val="20"/>
        </w:rPr>
        <w:t>Motivating black males to achieve in school and life</w:t>
      </w:r>
      <w:r>
        <w:rPr>
          <w:rFonts w:ascii="Times" w:hAnsi="Times"/>
          <w:sz w:val="20"/>
        </w:rPr>
        <w:t>. Alexandria, VA: ASCD.</w:t>
      </w:r>
    </w:p>
    <w:p w:rsidR="00391589" w:rsidRDefault="00391589" w:rsidP="00391589">
      <w:pPr>
        <w:ind w:left="360" w:hanging="360"/>
        <w:rPr>
          <w:rFonts w:ascii="Times" w:hAnsi="Times"/>
          <w:sz w:val="20"/>
        </w:rPr>
      </w:pPr>
    </w:p>
    <w:p w:rsidR="00391589" w:rsidRDefault="00391589" w:rsidP="00391589">
      <w:pPr>
        <w:ind w:left="360" w:hanging="360"/>
        <w:rPr>
          <w:rFonts w:ascii="Times" w:hAnsi="Times"/>
          <w:sz w:val="20"/>
        </w:rPr>
      </w:pPr>
      <w:r>
        <w:rPr>
          <w:rFonts w:ascii="Times" w:hAnsi="Times"/>
          <w:sz w:val="20"/>
        </w:rPr>
        <w:t xml:space="preserve">Kendall, F. (2006). </w:t>
      </w:r>
      <w:r w:rsidRPr="008B2A57">
        <w:rPr>
          <w:rFonts w:ascii="Times" w:hAnsi="Times"/>
          <w:i/>
          <w:sz w:val="20"/>
        </w:rPr>
        <w:t>Understanding white privilege</w:t>
      </w:r>
      <w:r>
        <w:rPr>
          <w:rFonts w:ascii="Times" w:hAnsi="Times"/>
          <w:sz w:val="20"/>
        </w:rPr>
        <w:t xml:space="preserve">. New York: </w:t>
      </w:r>
      <w:proofErr w:type="spellStart"/>
      <w:r>
        <w:rPr>
          <w:rFonts w:ascii="Times" w:hAnsi="Times"/>
          <w:sz w:val="20"/>
        </w:rPr>
        <w:t>Routledge</w:t>
      </w:r>
      <w:proofErr w:type="spellEnd"/>
      <w:r>
        <w:rPr>
          <w:rFonts w:ascii="Times" w:hAnsi="Times"/>
          <w:sz w:val="20"/>
        </w:rPr>
        <w:t>.</w:t>
      </w:r>
    </w:p>
    <w:p w:rsidR="00391589" w:rsidRDefault="00391589" w:rsidP="00391589">
      <w:pPr>
        <w:ind w:left="360" w:hanging="360"/>
        <w:rPr>
          <w:rFonts w:ascii="Times" w:hAnsi="Times"/>
          <w:sz w:val="20"/>
        </w:rPr>
      </w:pPr>
    </w:p>
    <w:p w:rsidR="00391589" w:rsidRDefault="00391589" w:rsidP="00391589">
      <w:pPr>
        <w:ind w:left="360" w:hanging="360"/>
        <w:rPr>
          <w:rFonts w:ascii="Times" w:hAnsi="Times"/>
          <w:sz w:val="20"/>
        </w:rPr>
      </w:pPr>
      <w:r>
        <w:rPr>
          <w:rFonts w:ascii="Times" w:hAnsi="Times"/>
          <w:sz w:val="20"/>
        </w:rPr>
        <w:t xml:space="preserve">Kidder, R. (1995). </w:t>
      </w:r>
      <w:r w:rsidRPr="0024250B">
        <w:rPr>
          <w:rFonts w:ascii="Times" w:hAnsi="Times"/>
          <w:i/>
          <w:sz w:val="20"/>
        </w:rPr>
        <w:t>How good people make tough choices</w:t>
      </w:r>
      <w:r>
        <w:rPr>
          <w:rFonts w:ascii="Times" w:hAnsi="Times"/>
          <w:sz w:val="20"/>
        </w:rPr>
        <w:t>. New York: HarperCollins.</w:t>
      </w:r>
    </w:p>
    <w:p w:rsidR="00391589" w:rsidRDefault="00391589" w:rsidP="00391589">
      <w:pPr>
        <w:ind w:left="360" w:hanging="360"/>
        <w:rPr>
          <w:rFonts w:ascii="Times" w:hAnsi="Times"/>
          <w:sz w:val="20"/>
        </w:rPr>
      </w:pPr>
    </w:p>
    <w:p w:rsidR="00391589" w:rsidRDefault="00391589" w:rsidP="00391589">
      <w:pPr>
        <w:ind w:left="360" w:hanging="360"/>
        <w:rPr>
          <w:rFonts w:ascii="Times" w:hAnsi="Times"/>
          <w:sz w:val="20"/>
        </w:rPr>
      </w:pPr>
      <w:proofErr w:type="spellStart"/>
      <w:r>
        <w:rPr>
          <w:rFonts w:ascii="Times" w:hAnsi="Times"/>
          <w:sz w:val="20"/>
        </w:rPr>
        <w:t>Kouzes</w:t>
      </w:r>
      <w:proofErr w:type="spellEnd"/>
      <w:r>
        <w:rPr>
          <w:rFonts w:ascii="Times" w:hAnsi="Times"/>
          <w:sz w:val="20"/>
        </w:rPr>
        <w:t xml:space="preserve">, James &amp; Posner, Barry (2002). </w:t>
      </w:r>
      <w:r>
        <w:rPr>
          <w:rFonts w:ascii="Times" w:hAnsi="Times"/>
          <w:i/>
          <w:sz w:val="20"/>
        </w:rPr>
        <w:t>The leadership challenge</w:t>
      </w:r>
      <w:r>
        <w:rPr>
          <w:rFonts w:ascii="Times" w:hAnsi="Times"/>
          <w:sz w:val="20"/>
        </w:rPr>
        <w:t xml:space="preserve">. San Francisco: </w:t>
      </w:r>
      <w:proofErr w:type="spellStart"/>
      <w:r>
        <w:rPr>
          <w:rFonts w:ascii="Times" w:hAnsi="Times"/>
          <w:sz w:val="20"/>
        </w:rPr>
        <w:t>Josey</w:t>
      </w:r>
      <w:proofErr w:type="spellEnd"/>
      <w:r>
        <w:rPr>
          <w:rFonts w:ascii="Times" w:hAnsi="Times"/>
          <w:sz w:val="20"/>
        </w:rPr>
        <w:t>-Bass</w:t>
      </w:r>
    </w:p>
    <w:p w:rsidR="00391589" w:rsidRDefault="00391589" w:rsidP="00391589">
      <w:pPr>
        <w:ind w:left="360" w:hanging="360"/>
        <w:rPr>
          <w:rFonts w:ascii="Times" w:hAnsi="Times"/>
          <w:sz w:val="20"/>
        </w:rPr>
      </w:pPr>
    </w:p>
    <w:p w:rsidR="00391589" w:rsidRDefault="00391589" w:rsidP="00391589">
      <w:pPr>
        <w:ind w:left="360" w:hanging="360"/>
        <w:rPr>
          <w:rFonts w:ascii="Times" w:hAnsi="Times"/>
          <w:sz w:val="20"/>
        </w:rPr>
      </w:pPr>
      <w:proofErr w:type="spellStart"/>
      <w:r>
        <w:rPr>
          <w:rFonts w:ascii="Times" w:hAnsi="Times"/>
          <w:sz w:val="20"/>
        </w:rPr>
        <w:t>Kozol</w:t>
      </w:r>
      <w:proofErr w:type="spellEnd"/>
      <w:r>
        <w:rPr>
          <w:rFonts w:ascii="Times" w:hAnsi="Times"/>
          <w:sz w:val="20"/>
        </w:rPr>
        <w:t xml:space="preserve">, J. (2005). </w:t>
      </w:r>
      <w:r>
        <w:rPr>
          <w:rFonts w:ascii="Times" w:hAnsi="Times"/>
          <w:i/>
          <w:sz w:val="20"/>
        </w:rPr>
        <w:t>The shame of the nation</w:t>
      </w:r>
      <w:r>
        <w:rPr>
          <w:rFonts w:ascii="Times" w:hAnsi="Times"/>
          <w:sz w:val="20"/>
        </w:rPr>
        <w:t>. New York: Crown.</w:t>
      </w:r>
    </w:p>
    <w:p w:rsidR="00391589" w:rsidRDefault="00391589" w:rsidP="00391589">
      <w:pPr>
        <w:ind w:left="360" w:hanging="360"/>
        <w:rPr>
          <w:rFonts w:ascii="Times" w:hAnsi="Times"/>
          <w:sz w:val="20"/>
        </w:rPr>
      </w:pPr>
    </w:p>
    <w:p w:rsidR="00391589" w:rsidRDefault="00391589" w:rsidP="00391589">
      <w:pPr>
        <w:ind w:left="360" w:hanging="360"/>
        <w:rPr>
          <w:rFonts w:ascii="Times" w:hAnsi="Times"/>
          <w:sz w:val="20"/>
        </w:rPr>
      </w:pPr>
      <w:proofErr w:type="spellStart"/>
      <w:r>
        <w:rPr>
          <w:rFonts w:ascii="Times" w:hAnsi="Times"/>
          <w:sz w:val="20"/>
        </w:rPr>
        <w:t>Marzano</w:t>
      </w:r>
      <w:proofErr w:type="spellEnd"/>
      <w:r>
        <w:rPr>
          <w:rFonts w:ascii="Times" w:hAnsi="Times"/>
          <w:sz w:val="20"/>
        </w:rPr>
        <w:t xml:space="preserve">, R. (2011). </w:t>
      </w:r>
      <w:r w:rsidRPr="00200A3B">
        <w:rPr>
          <w:rFonts w:ascii="Times" w:hAnsi="Times"/>
          <w:i/>
          <w:sz w:val="20"/>
        </w:rPr>
        <w:t>Effective supervision: supporting the art and science of teaching</w:t>
      </w:r>
      <w:r>
        <w:rPr>
          <w:rFonts w:ascii="Times" w:hAnsi="Times"/>
          <w:sz w:val="20"/>
        </w:rPr>
        <w:t>. Alexandria, VA: ASCD.</w:t>
      </w:r>
    </w:p>
    <w:p w:rsidR="00391589" w:rsidRDefault="00391589" w:rsidP="00391589">
      <w:pPr>
        <w:ind w:left="360" w:hanging="360"/>
        <w:rPr>
          <w:rFonts w:ascii="Times" w:hAnsi="Times"/>
          <w:sz w:val="20"/>
        </w:rPr>
      </w:pPr>
    </w:p>
    <w:p w:rsidR="00391589" w:rsidRPr="00207276" w:rsidRDefault="00391589" w:rsidP="00391589">
      <w:pPr>
        <w:ind w:left="720" w:right="-720" w:hanging="720"/>
        <w:rPr>
          <w:rFonts w:ascii="Times" w:hAnsi="Times"/>
          <w:sz w:val="20"/>
        </w:rPr>
      </w:pPr>
      <w:proofErr w:type="spellStart"/>
      <w:r w:rsidRPr="00207276">
        <w:rPr>
          <w:rFonts w:ascii="Times" w:hAnsi="Times"/>
          <w:sz w:val="20"/>
        </w:rPr>
        <w:t>Marzano</w:t>
      </w:r>
      <w:proofErr w:type="spellEnd"/>
      <w:r w:rsidRPr="00207276">
        <w:rPr>
          <w:rFonts w:ascii="Times" w:hAnsi="Times"/>
          <w:sz w:val="20"/>
        </w:rPr>
        <w:t xml:space="preserve">, R. (2007). </w:t>
      </w:r>
      <w:r w:rsidRPr="00207276">
        <w:rPr>
          <w:rFonts w:ascii="Times" w:hAnsi="Times"/>
          <w:i/>
          <w:sz w:val="20"/>
        </w:rPr>
        <w:t>The art and science of teaching</w:t>
      </w:r>
      <w:r w:rsidRPr="00207276">
        <w:rPr>
          <w:rFonts w:ascii="Times" w:hAnsi="Times"/>
          <w:sz w:val="20"/>
        </w:rPr>
        <w:t>. Alexandria, VA: ASCD.</w:t>
      </w:r>
    </w:p>
    <w:p w:rsidR="00391589" w:rsidRDefault="00391589" w:rsidP="00391589">
      <w:pPr>
        <w:rPr>
          <w:rFonts w:ascii="Times" w:hAnsi="Times"/>
          <w:sz w:val="20"/>
        </w:rPr>
      </w:pPr>
    </w:p>
    <w:p w:rsidR="00391589" w:rsidRDefault="00391589" w:rsidP="00391589">
      <w:pPr>
        <w:ind w:left="360" w:hanging="360"/>
        <w:rPr>
          <w:rFonts w:ascii="Times" w:hAnsi="Times"/>
          <w:sz w:val="20"/>
        </w:rPr>
      </w:pPr>
      <w:proofErr w:type="spellStart"/>
      <w:r>
        <w:rPr>
          <w:rFonts w:ascii="Times" w:hAnsi="Times"/>
          <w:sz w:val="20"/>
        </w:rPr>
        <w:t>Marzano</w:t>
      </w:r>
      <w:proofErr w:type="spellEnd"/>
      <w:r>
        <w:rPr>
          <w:rFonts w:ascii="Times" w:hAnsi="Times"/>
          <w:sz w:val="20"/>
        </w:rPr>
        <w:t xml:space="preserve">, Robert. (2003).  </w:t>
      </w:r>
      <w:r>
        <w:rPr>
          <w:rFonts w:ascii="Times" w:hAnsi="Times"/>
          <w:i/>
          <w:sz w:val="20"/>
        </w:rPr>
        <w:t>What works in schools</w:t>
      </w:r>
      <w:r>
        <w:rPr>
          <w:rFonts w:ascii="Times" w:hAnsi="Times"/>
          <w:sz w:val="20"/>
        </w:rPr>
        <w:t>. Alexandria, VA: ASCD.</w:t>
      </w:r>
    </w:p>
    <w:p w:rsidR="00391589" w:rsidRDefault="00391589" w:rsidP="00391589">
      <w:pPr>
        <w:ind w:left="360" w:hanging="360"/>
        <w:rPr>
          <w:rFonts w:ascii="Times" w:hAnsi="Times"/>
          <w:sz w:val="20"/>
        </w:rPr>
      </w:pPr>
    </w:p>
    <w:p w:rsidR="00391589" w:rsidRDefault="00391589" w:rsidP="00391589">
      <w:pPr>
        <w:ind w:left="360" w:hanging="360"/>
        <w:rPr>
          <w:rFonts w:ascii="Times" w:hAnsi="Times"/>
          <w:sz w:val="20"/>
        </w:rPr>
      </w:pPr>
      <w:proofErr w:type="spellStart"/>
      <w:r>
        <w:rPr>
          <w:rFonts w:ascii="Times" w:hAnsi="Times"/>
          <w:sz w:val="20"/>
        </w:rPr>
        <w:t>Marzano</w:t>
      </w:r>
      <w:proofErr w:type="spellEnd"/>
      <w:r>
        <w:rPr>
          <w:rFonts w:ascii="Times" w:hAnsi="Times"/>
          <w:sz w:val="20"/>
        </w:rPr>
        <w:t xml:space="preserve">, Robert, Pickering, Debra &amp; Pollock, Jane. (2001). </w:t>
      </w:r>
      <w:r>
        <w:rPr>
          <w:rFonts w:ascii="Times" w:hAnsi="Times"/>
          <w:i/>
          <w:sz w:val="20"/>
        </w:rPr>
        <w:t>Classroom instruction that works.</w:t>
      </w:r>
      <w:r>
        <w:rPr>
          <w:rFonts w:ascii="Times" w:hAnsi="Times"/>
          <w:sz w:val="20"/>
        </w:rPr>
        <w:t xml:space="preserve"> Alexandra, VA: ASCD.</w:t>
      </w:r>
    </w:p>
    <w:p w:rsidR="00391589" w:rsidRDefault="00391589" w:rsidP="00391589">
      <w:pPr>
        <w:ind w:left="360" w:hanging="360"/>
        <w:rPr>
          <w:rFonts w:ascii="Times" w:hAnsi="Times"/>
          <w:sz w:val="20"/>
        </w:rPr>
      </w:pPr>
    </w:p>
    <w:p w:rsidR="00391589" w:rsidRDefault="00391589" w:rsidP="00391589">
      <w:pPr>
        <w:ind w:left="360" w:hanging="360"/>
        <w:rPr>
          <w:rFonts w:ascii="Times" w:hAnsi="Times"/>
          <w:sz w:val="20"/>
        </w:rPr>
      </w:pPr>
      <w:proofErr w:type="spellStart"/>
      <w:r>
        <w:rPr>
          <w:rFonts w:ascii="Times" w:hAnsi="Times"/>
          <w:sz w:val="20"/>
        </w:rPr>
        <w:t>Marzano</w:t>
      </w:r>
      <w:proofErr w:type="spellEnd"/>
      <w:r>
        <w:rPr>
          <w:rFonts w:ascii="Times" w:hAnsi="Times"/>
          <w:sz w:val="20"/>
        </w:rPr>
        <w:t xml:space="preserve">, R., Waters, T., &amp; McNulty, B. (2005). </w:t>
      </w:r>
      <w:r w:rsidRPr="00207276">
        <w:rPr>
          <w:rFonts w:ascii="Times" w:hAnsi="Times"/>
          <w:i/>
          <w:sz w:val="20"/>
        </w:rPr>
        <w:t>School Leadership that works</w:t>
      </w:r>
      <w:r>
        <w:rPr>
          <w:rFonts w:ascii="Times" w:hAnsi="Times"/>
          <w:sz w:val="20"/>
        </w:rPr>
        <w:t>. Alexandria, VA: ASCD.</w:t>
      </w:r>
    </w:p>
    <w:p w:rsidR="00391589" w:rsidRDefault="00391589" w:rsidP="00391589">
      <w:pPr>
        <w:ind w:left="360" w:hanging="360"/>
        <w:rPr>
          <w:rFonts w:ascii="Times" w:hAnsi="Times"/>
          <w:sz w:val="20"/>
        </w:rPr>
      </w:pPr>
    </w:p>
    <w:p w:rsidR="00391589" w:rsidRDefault="00391589" w:rsidP="00391589">
      <w:pPr>
        <w:ind w:left="360" w:hanging="360"/>
        <w:rPr>
          <w:rFonts w:ascii="Times" w:hAnsi="Times"/>
          <w:sz w:val="20"/>
        </w:rPr>
      </w:pPr>
      <w:proofErr w:type="spellStart"/>
      <w:r>
        <w:rPr>
          <w:rFonts w:ascii="Times" w:hAnsi="Times"/>
          <w:sz w:val="20"/>
        </w:rPr>
        <w:t>Millman</w:t>
      </w:r>
      <w:proofErr w:type="spellEnd"/>
      <w:r>
        <w:rPr>
          <w:rFonts w:ascii="Times" w:hAnsi="Times"/>
          <w:sz w:val="20"/>
        </w:rPr>
        <w:t xml:space="preserve"> &amp; Darling-Hammond, L. (1990). </w:t>
      </w:r>
      <w:r>
        <w:rPr>
          <w:rFonts w:ascii="Times" w:hAnsi="Times"/>
          <w:i/>
          <w:sz w:val="20"/>
        </w:rPr>
        <w:t>The new handbook of teacher evaluation</w:t>
      </w:r>
      <w:r>
        <w:rPr>
          <w:rFonts w:ascii="Times" w:hAnsi="Times"/>
          <w:sz w:val="20"/>
        </w:rPr>
        <w:t>. Newbury Park, CA: Sage Publications.</w:t>
      </w:r>
    </w:p>
    <w:p w:rsidR="00391589" w:rsidRDefault="00391589" w:rsidP="00391589">
      <w:pPr>
        <w:ind w:left="360" w:hanging="360"/>
        <w:rPr>
          <w:rFonts w:ascii="Times" w:hAnsi="Times"/>
          <w:sz w:val="20"/>
        </w:rPr>
      </w:pPr>
    </w:p>
    <w:p w:rsidR="00391589" w:rsidRDefault="00391589" w:rsidP="00391589">
      <w:pPr>
        <w:ind w:left="360" w:hanging="360"/>
        <w:rPr>
          <w:rFonts w:ascii="Times" w:hAnsi="Times"/>
          <w:sz w:val="20"/>
        </w:rPr>
      </w:pPr>
      <w:r>
        <w:rPr>
          <w:rFonts w:ascii="Times" w:hAnsi="Times"/>
          <w:sz w:val="20"/>
        </w:rPr>
        <w:t xml:space="preserve">Newell, C. (1978). </w:t>
      </w:r>
      <w:r>
        <w:rPr>
          <w:rFonts w:ascii="Times" w:hAnsi="Times"/>
          <w:i/>
          <w:sz w:val="20"/>
        </w:rPr>
        <w:t>Human behavior in educational administration</w:t>
      </w:r>
      <w:r>
        <w:rPr>
          <w:rFonts w:ascii="Times" w:hAnsi="Times"/>
          <w:sz w:val="20"/>
        </w:rPr>
        <w:t>. Englewood Cliffs, New Jersey: Prentice Hall.</w:t>
      </w:r>
    </w:p>
    <w:p w:rsidR="00391589" w:rsidRDefault="00391589" w:rsidP="00391589">
      <w:pPr>
        <w:rPr>
          <w:rFonts w:ascii="Times" w:hAnsi="Times"/>
          <w:sz w:val="20"/>
        </w:rPr>
      </w:pPr>
    </w:p>
    <w:p w:rsidR="00391589" w:rsidRDefault="00391589" w:rsidP="00391589">
      <w:pPr>
        <w:rPr>
          <w:rFonts w:ascii="Times" w:hAnsi="Times"/>
          <w:sz w:val="20"/>
        </w:rPr>
      </w:pPr>
      <w:proofErr w:type="spellStart"/>
      <w:r w:rsidRPr="00D21E12">
        <w:rPr>
          <w:rFonts w:ascii="Times" w:hAnsi="Times"/>
          <w:sz w:val="20"/>
        </w:rPr>
        <w:t>Obama</w:t>
      </w:r>
      <w:proofErr w:type="spellEnd"/>
      <w:r w:rsidRPr="00D21E12">
        <w:rPr>
          <w:rFonts w:ascii="Times" w:hAnsi="Times"/>
          <w:sz w:val="20"/>
        </w:rPr>
        <w:t xml:space="preserve">, B. (2006). </w:t>
      </w:r>
      <w:r w:rsidRPr="00D21E12">
        <w:rPr>
          <w:rFonts w:ascii="Times" w:hAnsi="Times"/>
          <w:i/>
          <w:sz w:val="20"/>
        </w:rPr>
        <w:t>The audacity of hope</w:t>
      </w:r>
      <w:r w:rsidRPr="00D21E12">
        <w:rPr>
          <w:rFonts w:ascii="Times" w:hAnsi="Times"/>
          <w:sz w:val="20"/>
        </w:rPr>
        <w:t>. New York: Crown Publishers.</w:t>
      </w:r>
    </w:p>
    <w:p w:rsidR="00391589" w:rsidRDefault="00391589" w:rsidP="00391589">
      <w:pPr>
        <w:ind w:left="360" w:hanging="360"/>
        <w:rPr>
          <w:rFonts w:ascii="Times" w:hAnsi="Times"/>
          <w:sz w:val="20"/>
        </w:rPr>
      </w:pPr>
    </w:p>
    <w:p w:rsidR="00391589" w:rsidRDefault="00391589" w:rsidP="00391589">
      <w:pPr>
        <w:ind w:left="360" w:hanging="360"/>
        <w:rPr>
          <w:rFonts w:ascii="Times" w:hAnsi="Times"/>
          <w:sz w:val="20"/>
        </w:rPr>
      </w:pPr>
      <w:proofErr w:type="spellStart"/>
      <w:r>
        <w:rPr>
          <w:rFonts w:ascii="Times" w:hAnsi="Times"/>
          <w:sz w:val="20"/>
        </w:rPr>
        <w:t>Pajak</w:t>
      </w:r>
      <w:proofErr w:type="spellEnd"/>
      <w:r>
        <w:rPr>
          <w:rFonts w:ascii="Times" w:hAnsi="Times"/>
          <w:sz w:val="20"/>
        </w:rPr>
        <w:t xml:space="preserve">, E. (1993). </w:t>
      </w:r>
      <w:r>
        <w:rPr>
          <w:rFonts w:ascii="Times" w:hAnsi="Times"/>
          <w:i/>
          <w:sz w:val="20"/>
        </w:rPr>
        <w:t>Approaches to clinical supervision</w:t>
      </w:r>
      <w:r>
        <w:rPr>
          <w:rFonts w:ascii="Times" w:hAnsi="Times"/>
          <w:sz w:val="20"/>
        </w:rPr>
        <w:t>. Norwood, Mass: Christopher-Gordon.</w:t>
      </w:r>
    </w:p>
    <w:p w:rsidR="00391589" w:rsidRDefault="00391589" w:rsidP="00391589">
      <w:pPr>
        <w:ind w:left="360" w:hanging="360"/>
        <w:rPr>
          <w:rFonts w:ascii="Times" w:hAnsi="Times"/>
          <w:sz w:val="20"/>
        </w:rPr>
      </w:pPr>
    </w:p>
    <w:p w:rsidR="00391589" w:rsidRDefault="00391589" w:rsidP="00391589">
      <w:pPr>
        <w:rPr>
          <w:rFonts w:ascii="Times" w:hAnsi="Times"/>
          <w:sz w:val="20"/>
        </w:rPr>
      </w:pPr>
      <w:r w:rsidRPr="00D21E12">
        <w:rPr>
          <w:rFonts w:ascii="Times" w:hAnsi="Times"/>
          <w:sz w:val="20"/>
        </w:rPr>
        <w:t xml:space="preserve">Palmer, P. (2008, Spring). On the edge. </w:t>
      </w:r>
      <w:r w:rsidRPr="00D21E12">
        <w:rPr>
          <w:rFonts w:ascii="Times" w:hAnsi="Times"/>
          <w:i/>
          <w:sz w:val="20"/>
        </w:rPr>
        <w:t>Journal of Staff Development</w:t>
      </w:r>
      <w:r w:rsidRPr="00D21E12">
        <w:rPr>
          <w:rFonts w:ascii="Times" w:hAnsi="Times"/>
          <w:sz w:val="20"/>
        </w:rPr>
        <w:t>, 29(2), 12-16.</w:t>
      </w:r>
    </w:p>
    <w:p w:rsidR="00391589" w:rsidRDefault="00391589" w:rsidP="00391589">
      <w:pPr>
        <w:ind w:left="360" w:hanging="360"/>
        <w:rPr>
          <w:rFonts w:ascii="Times" w:hAnsi="Times"/>
          <w:sz w:val="20"/>
        </w:rPr>
      </w:pPr>
    </w:p>
    <w:p w:rsidR="00391589" w:rsidRDefault="00391589" w:rsidP="00391589">
      <w:pPr>
        <w:rPr>
          <w:rFonts w:ascii="Times" w:hAnsi="Times"/>
          <w:sz w:val="20"/>
        </w:rPr>
      </w:pPr>
      <w:r>
        <w:rPr>
          <w:rFonts w:ascii="Times" w:hAnsi="Times"/>
          <w:sz w:val="20"/>
        </w:rPr>
        <w:t xml:space="preserve">Palmer, P. (1998). </w:t>
      </w:r>
      <w:r>
        <w:rPr>
          <w:rFonts w:ascii="Times" w:hAnsi="Times"/>
          <w:i/>
          <w:sz w:val="20"/>
        </w:rPr>
        <w:t>The courage to teach</w:t>
      </w:r>
      <w:r>
        <w:rPr>
          <w:rFonts w:ascii="Times" w:hAnsi="Times"/>
          <w:sz w:val="20"/>
        </w:rPr>
        <w:t xml:space="preserve">. San Francisco: </w:t>
      </w:r>
      <w:proofErr w:type="spellStart"/>
      <w:r>
        <w:rPr>
          <w:rFonts w:ascii="Times" w:hAnsi="Times"/>
          <w:sz w:val="20"/>
        </w:rPr>
        <w:t>Jossey</w:t>
      </w:r>
      <w:proofErr w:type="spellEnd"/>
      <w:r>
        <w:rPr>
          <w:rFonts w:ascii="Times" w:hAnsi="Times"/>
          <w:sz w:val="20"/>
        </w:rPr>
        <w:t>-Bass.</w:t>
      </w:r>
    </w:p>
    <w:p w:rsidR="00391589" w:rsidRDefault="00391589" w:rsidP="00391589">
      <w:pPr>
        <w:ind w:left="360" w:hanging="360"/>
        <w:rPr>
          <w:rFonts w:ascii="Times" w:hAnsi="Times"/>
          <w:sz w:val="20"/>
        </w:rPr>
      </w:pPr>
    </w:p>
    <w:p w:rsidR="00391589" w:rsidRDefault="00391589" w:rsidP="00391589">
      <w:pPr>
        <w:ind w:left="360" w:hanging="360"/>
        <w:rPr>
          <w:rFonts w:ascii="Times" w:hAnsi="Times"/>
          <w:sz w:val="20"/>
        </w:rPr>
      </w:pPr>
      <w:proofErr w:type="spellStart"/>
      <w:r>
        <w:rPr>
          <w:rFonts w:ascii="Times" w:hAnsi="Times"/>
          <w:sz w:val="20"/>
        </w:rPr>
        <w:t>Parkay</w:t>
      </w:r>
      <w:proofErr w:type="spellEnd"/>
      <w:r>
        <w:rPr>
          <w:rFonts w:ascii="Times" w:hAnsi="Times"/>
          <w:sz w:val="20"/>
        </w:rPr>
        <w:t xml:space="preserve"> &amp; Hall, G. (1992). </w:t>
      </w:r>
      <w:r>
        <w:rPr>
          <w:rFonts w:ascii="Times" w:hAnsi="Times"/>
          <w:i/>
          <w:sz w:val="20"/>
        </w:rPr>
        <w:t>Becoming a principal</w:t>
      </w:r>
      <w:r>
        <w:rPr>
          <w:rFonts w:ascii="Times" w:hAnsi="Times"/>
          <w:sz w:val="20"/>
        </w:rPr>
        <w:t xml:space="preserve">. Mass: </w:t>
      </w:r>
      <w:proofErr w:type="spellStart"/>
      <w:r>
        <w:rPr>
          <w:rFonts w:ascii="Times" w:hAnsi="Times"/>
          <w:sz w:val="20"/>
        </w:rPr>
        <w:t>Allyn</w:t>
      </w:r>
      <w:proofErr w:type="spellEnd"/>
      <w:r>
        <w:rPr>
          <w:rFonts w:ascii="Times" w:hAnsi="Times"/>
          <w:sz w:val="20"/>
        </w:rPr>
        <w:t xml:space="preserve"> and Bacon.</w:t>
      </w:r>
    </w:p>
    <w:p w:rsidR="00391589" w:rsidRDefault="00391589" w:rsidP="00391589">
      <w:pPr>
        <w:ind w:left="360" w:hanging="360"/>
        <w:rPr>
          <w:rFonts w:ascii="Times" w:hAnsi="Times"/>
          <w:sz w:val="20"/>
        </w:rPr>
      </w:pPr>
    </w:p>
    <w:p w:rsidR="00391589" w:rsidRDefault="00391589" w:rsidP="00391589">
      <w:pPr>
        <w:ind w:left="360" w:hanging="360"/>
        <w:rPr>
          <w:rFonts w:ascii="Times" w:hAnsi="Times"/>
          <w:sz w:val="20"/>
        </w:rPr>
      </w:pPr>
      <w:r>
        <w:rPr>
          <w:rFonts w:ascii="Times" w:hAnsi="Times"/>
          <w:sz w:val="20"/>
        </w:rPr>
        <w:t xml:space="preserve">Paterson, K., </w:t>
      </w:r>
      <w:proofErr w:type="spellStart"/>
      <w:r>
        <w:rPr>
          <w:rFonts w:ascii="Times" w:hAnsi="Times"/>
          <w:sz w:val="20"/>
        </w:rPr>
        <w:t>Grenny</w:t>
      </w:r>
      <w:proofErr w:type="spellEnd"/>
      <w:r>
        <w:rPr>
          <w:rFonts w:ascii="Times" w:hAnsi="Times"/>
          <w:sz w:val="20"/>
        </w:rPr>
        <w:t xml:space="preserve">, J., McMillan, R., &amp; </w:t>
      </w:r>
      <w:proofErr w:type="spellStart"/>
      <w:r>
        <w:rPr>
          <w:rFonts w:ascii="Times" w:hAnsi="Times"/>
          <w:sz w:val="20"/>
        </w:rPr>
        <w:t>Switzler</w:t>
      </w:r>
      <w:proofErr w:type="spellEnd"/>
      <w:r>
        <w:rPr>
          <w:rFonts w:ascii="Times" w:hAnsi="Times"/>
          <w:sz w:val="20"/>
        </w:rPr>
        <w:t xml:space="preserve">, A. (2002). </w:t>
      </w:r>
      <w:r w:rsidRPr="00E7586E">
        <w:rPr>
          <w:rFonts w:ascii="Times" w:hAnsi="Times"/>
          <w:i/>
          <w:sz w:val="20"/>
        </w:rPr>
        <w:t>Crucial conversations</w:t>
      </w:r>
      <w:r>
        <w:rPr>
          <w:rFonts w:ascii="Times" w:hAnsi="Times"/>
          <w:sz w:val="20"/>
        </w:rPr>
        <w:t xml:space="preserve">: </w:t>
      </w:r>
      <w:r w:rsidRPr="00E7586E">
        <w:rPr>
          <w:rFonts w:ascii="Times" w:hAnsi="Times"/>
          <w:i/>
          <w:sz w:val="20"/>
        </w:rPr>
        <w:t>Tools for talking when stakes are high.</w:t>
      </w:r>
      <w:r>
        <w:rPr>
          <w:rFonts w:ascii="Times" w:hAnsi="Times"/>
          <w:sz w:val="20"/>
        </w:rPr>
        <w:t xml:space="preserve"> New York: McGraw-Hill.</w:t>
      </w:r>
    </w:p>
    <w:p w:rsidR="00391589" w:rsidRDefault="00391589" w:rsidP="00391589">
      <w:pPr>
        <w:ind w:left="360" w:hanging="360"/>
        <w:rPr>
          <w:rFonts w:ascii="Times" w:hAnsi="Times"/>
          <w:sz w:val="20"/>
        </w:rPr>
      </w:pPr>
    </w:p>
    <w:p w:rsidR="00391589" w:rsidRDefault="00391589" w:rsidP="00391589">
      <w:pPr>
        <w:ind w:left="360" w:hanging="360"/>
        <w:rPr>
          <w:rFonts w:ascii="Times" w:hAnsi="Times"/>
          <w:sz w:val="20"/>
        </w:rPr>
      </w:pPr>
      <w:r>
        <w:rPr>
          <w:rFonts w:ascii="Times" w:hAnsi="Times"/>
          <w:sz w:val="20"/>
        </w:rPr>
        <w:t xml:space="preserve">Phillips, D. (1992). </w:t>
      </w:r>
      <w:r w:rsidRPr="00E7586E">
        <w:rPr>
          <w:rFonts w:ascii="Times" w:hAnsi="Times"/>
          <w:i/>
          <w:sz w:val="20"/>
        </w:rPr>
        <w:t>Lincoln on leadership</w:t>
      </w:r>
      <w:r>
        <w:rPr>
          <w:rFonts w:ascii="Times" w:hAnsi="Times"/>
          <w:sz w:val="20"/>
        </w:rPr>
        <w:t>. New York: Warner Books.</w:t>
      </w:r>
    </w:p>
    <w:p w:rsidR="00391589" w:rsidRDefault="00391589" w:rsidP="00391589">
      <w:pPr>
        <w:ind w:left="360" w:hanging="360"/>
        <w:rPr>
          <w:rFonts w:ascii="Times" w:hAnsi="Times"/>
          <w:sz w:val="20"/>
        </w:rPr>
      </w:pPr>
    </w:p>
    <w:p w:rsidR="00391589" w:rsidRDefault="00391589" w:rsidP="00391589">
      <w:pPr>
        <w:ind w:left="360" w:hanging="360"/>
        <w:rPr>
          <w:rFonts w:ascii="Times" w:hAnsi="Times"/>
          <w:sz w:val="20"/>
        </w:rPr>
      </w:pPr>
      <w:proofErr w:type="spellStart"/>
      <w:r>
        <w:rPr>
          <w:rFonts w:ascii="Times" w:hAnsi="Times"/>
          <w:sz w:val="20"/>
        </w:rPr>
        <w:t>Ravitch</w:t>
      </w:r>
      <w:proofErr w:type="spellEnd"/>
      <w:r>
        <w:rPr>
          <w:rFonts w:ascii="Times" w:hAnsi="Times"/>
          <w:sz w:val="20"/>
        </w:rPr>
        <w:t xml:space="preserve">. D. (2010). </w:t>
      </w:r>
      <w:r w:rsidRPr="00FB2A65">
        <w:rPr>
          <w:rFonts w:ascii="Times" w:hAnsi="Times"/>
          <w:i/>
          <w:sz w:val="20"/>
        </w:rPr>
        <w:t>The death and life of the great American school system</w:t>
      </w:r>
      <w:r>
        <w:rPr>
          <w:rFonts w:ascii="Times" w:hAnsi="Times"/>
          <w:sz w:val="20"/>
        </w:rPr>
        <w:t>. New York: Basic Books.</w:t>
      </w:r>
    </w:p>
    <w:p w:rsidR="00391589" w:rsidRDefault="00391589" w:rsidP="00391589">
      <w:pPr>
        <w:ind w:left="360" w:hanging="360"/>
        <w:rPr>
          <w:rFonts w:ascii="Times" w:hAnsi="Times"/>
          <w:sz w:val="20"/>
        </w:rPr>
      </w:pPr>
    </w:p>
    <w:p w:rsidR="00391589" w:rsidRDefault="00391589" w:rsidP="00391589">
      <w:pPr>
        <w:ind w:left="360" w:hanging="360"/>
        <w:rPr>
          <w:rFonts w:ascii="Times" w:hAnsi="Times"/>
          <w:sz w:val="20"/>
        </w:rPr>
      </w:pPr>
      <w:proofErr w:type="spellStart"/>
      <w:r>
        <w:rPr>
          <w:rFonts w:ascii="Times" w:hAnsi="Times"/>
          <w:sz w:val="20"/>
        </w:rPr>
        <w:t>Ravitch</w:t>
      </w:r>
      <w:proofErr w:type="spellEnd"/>
      <w:r>
        <w:rPr>
          <w:rFonts w:ascii="Times" w:hAnsi="Times"/>
          <w:sz w:val="20"/>
        </w:rPr>
        <w:t xml:space="preserve">, D. (2000). </w:t>
      </w:r>
      <w:r>
        <w:rPr>
          <w:rFonts w:ascii="Times" w:hAnsi="Times"/>
          <w:i/>
          <w:sz w:val="20"/>
        </w:rPr>
        <w:t>Left back: A century of failed school reform</w:t>
      </w:r>
      <w:r>
        <w:rPr>
          <w:rFonts w:ascii="Times" w:hAnsi="Times"/>
          <w:sz w:val="20"/>
        </w:rPr>
        <w:t>. New York: Simon and Schuster.</w:t>
      </w:r>
    </w:p>
    <w:p w:rsidR="00391589" w:rsidRDefault="00391589" w:rsidP="00391589">
      <w:pPr>
        <w:ind w:left="360" w:hanging="360"/>
        <w:rPr>
          <w:rFonts w:ascii="Times" w:hAnsi="Times"/>
          <w:sz w:val="20"/>
        </w:rPr>
      </w:pPr>
    </w:p>
    <w:p w:rsidR="00391589" w:rsidRPr="00207276" w:rsidRDefault="00391589" w:rsidP="00391589">
      <w:pPr>
        <w:ind w:left="720" w:right="-720" w:hanging="720"/>
        <w:rPr>
          <w:rFonts w:ascii="Times" w:hAnsi="Times"/>
          <w:sz w:val="20"/>
        </w:rPr>
      </w:pPr>
      <w:r w:rsidRPr="00207276">
        <w:rPr>
          <w:rFonts w:ascii="Times" w:hAnsi="Times"/>
          <w:sz w:val="20"/>
        </w:rPr>
        <w:t xml:space="preserve">Reeves, D. (2009). </w:t>
      </w:r>
      <w:r w:rsidRPr="00207276">
        <w:rPr>
          <w:rFonts w:ascii="Times" w:hAnsi="Times"/>
          <w:i/>
          <w:sz w:val="20"/>
        </w:rPr>
        <w:t>Leading change in your school</w:t>
      </w:r>
      <w:r w:rsidRPr="00207276">
        <w:rPr>
          <w:rFonts w:ascii="Times" w:hAnsi="Times"/>
          <w:sz w:val="20"/>
        </w:rPr>
        <w:t>. Alexandria, VA: ASCD.</w:t>
      </w:r>
    </w:p>
    <w:p w:rsidR="00391589" w:rsidRDefault="00391589" w:rsidP="00391589">
      <w:pPr>
        <w:rPr>
          <w:rFonts w:ascii="Times" w:hAnsi="Times"/>
          <w:sz w:val="20"/>
        </w:rPr>
      </w:pPr>
    </w:p>
    <w:p w:rsidR="00391589" w:rsidRDefault="00391589" w:rsidP="00391589">
      <w:pPr>
        <w:ind w:left="360" w:hanging="360"/>
        <w:rPr>
          <w:rFonts w:ascii="Times" w:hAnsi="Times"/>
          <w:sz w:val="20"/>
        </w:rPr>
      </w:pPr>
      <w:r>
        <w:rPr>
          <w:rFonts w:ascii="Times" w:hAnsi="Times"/>
          <w:sz w:val="20"/>
        </w:rPr>
        <w:t xml:space="preserve">Reeves, D. (2006). </w:t>
      </w:r>
      <w:r>
        <w:rPr>
          <w:rFonts w:ascii="Times" w:hAnsi="Times"/>
          <w:i/>
          <w:sz w:val="20"/>
        </w:rPr>
        <w:t>The learning leader.</w:t>
      </w:r>
      <w:r>
        <w:rPr>
          <w:rFonts w:ascii="Times" w:hAnsi="Times"/>
          <w:sz w:val="20"/>
        </w:rPr>
        <w:t xml:space="preserve"> VA: ASCD.</w:t>
      </w:r>
    </w:p>
    <w:p w:rsidR="00391589" w:rsidRDefault="00391589" w:rsidP="00391589">
      <w:pPr>
        <w:ind w:left="360" w:hanging="360"/>
        <w:rPr>
          <w:rFonts w:ascii="Times" w:hAnsi="Times"/>
          <w:sz w:val="20"/>
        </w:rPr>
      </w:pPr>
    </w:p>
    <w:p w:rsidR="00391589" w:rsidRDefault="00391589" w:rsidP="00391589">
      <w:pPr>
        <w:ind w:left="360" w:hanging="360"/>
        <w:rPr>
          <w:rFonts w:ascii="Times" w:hAnsi="Times"/>
          <w:sz w:val="20"/>
        </w:rPr>
      </w:pPr>
      <w:r>
        <w:rPr>
          <w:rFonts w:ascii="Times" w:hAnsi="Times"/>
          <w:sz w:val="20"/>
        </w:rPr>
        <w:t xml:space="preserve">Robbins, P. &amp; Alvy, H. (2004). </w:t>
      </w:r>
      <w:r>
        <w:rPr>
          <w:rFonts w:ascii="Times" w:hAnsi="Times"/>
          <w:i/>
          <w:sz w:val="20"/>
        </w:rPr>
        <w:t xml:space="preserve">The new principal’s </w:t>
      </w:r>
      <w:proofErr w:type="spellStart"/>
      <w:r>
        <w:rPr>
          <w:rFonts w:ascii="Times" w:hAnsi="Times"/>
          <w:i/>
          <w:sz w:val="20"/>
        </w:rPr>
        <w:t>fieldbook</w:t>
      </w:r>
      <w:proofErr w:type="spellEnd"/>
      <w:r>
        <w:rPr>
          <w:rFonts w:ascii="Times" w:hAnsi="Times"/>
          <w:i/>
          <w:sz w:val="20"/>
        </w:rPr>
        <w:t>: strategies for success</w:t>
      </w:r>
      <w:r>
        <w:rPr>
          <w:rFonts w:ascii="Times" w:hAnsi="Times"/>
          <w:sz w:val="20"/>
        </w:rPr>
        <w:t>. VA: ASCD.</w:t>
      </w:r>
    </w:p>
    <w:p w:rsidR="00391589" w:rsidRDefault="00391589" w:rsidP="00391589">
      <w:pPr>
        <w:ind w:left="360" w:hanging="360"/>
        <w:rPr>
          <w:rFonts w:ascii="Times" w:hAnsi="Times"/>
          <w:sz w:val="20"/>
        </w:rPr>
      </w:pPr>
    </w:p>
    <w:p w:rsidR="00391589" w:rsidRPr="00207276" w:rsidRDefault="00391589" w:rsidP="00391589">
      <w:pPr>
        <w:ind w:left="720" w:right="-720" w:hanging="720"/>
        <w:rPr>
          <w:rFonts w:ascii="Times" w:hAnsi="Times"/>
          <w:sz w:val="20"/>
        </w:rPr>
      </w:pPr>
      <w:r w:rsidRPr="00207276">
        <w:rPr>
          <w:rFonts w:ascii="Times" w:hAnsi="Times"/>
          <w:sz w:val="20"/>
        </w:rPr>
        <w:t>Rothstein-</w:t>
      </w:r>
      <w:proofErr w:type="spellStart"/>
      <w:r w:rsidRPr="00207276">
        <w:rPr>
          <w:rFonts w:ascii="Times" w:hAnsi="Times"/>
          <w:sz w:val="20"/>
        </w:rPr>
        <w:t>Fisch</w:t>
      </w:r>
      <w:proofErr w:type="spellEnd"/>
      <w:r w:rsidRPr="00207276">
        <w:rPr>
          <w:rFonts w:ascii="Times" w:hAnsi="Times"/>
          <w:sz w:val="20"/>
        </w:rPr>
        <w:t xml:space="preserve">, C., &amp; Trumbull, E. (2008). </w:t>
      </w:r>
      <w:r w:rsidRPr="00207276">
        <w:rPr>
          <w:rFonts w:ascii="Times" w:hAnsi="Times"/>
          <w:i/>
          <w:sz w:val="20"/>
        </w:rPr>
        <w:t>Managing diverse classrooms</w:t>
      </w:r>
      <w:r w:rsidRPr="00207276">
        <w:rPr>
          <w:rFonts w:ascii="Times" w:hAnsi="Times"/>
          <w:sz w:val="20"/>
        </w:rPr>
        <w:t>. Alexandria, VA: ASCD.</w:t>
      </w:r>
    </w:p>
    <w:p w:rsidR="00391589" w:rsidRDefault="00391589" w:rsidP="00391589">
      <w:pPr>
        <w:ind w:left="360" w:hanging="360"/>
        <w:rPr>
          <w:rFonts w:ascii="Times" w:hAnsi="Times"/>
          <w:sz w:val="20"/>
        </w:rPr>
      </w:pPr>
    </w:p>
    <w:p w:rsidR="00391589" w:rsidRDefault="00391589" w:rsidP="00391589">
      <w:pPr>
        <w:ind w:left="360" w:hanging="360"/>
        <w:rPr>
          <w:rFonts w:ascii="Times" w:hAnsi="Times"/>
          <w:sz w:val="20"/>
        </w:rPr>
      </w:pPr>
      <w:proofErr w:type="spellStart"/>
      <w:r>
        <w:rPr>
          <w:rFonts w:ascii="Times" w:hAnsi="Times"/>
          <w:sz w:val="20"/>
        </w:rPr>
        <w:t>Schlechty</w:t>
      </w:r>
      <w:proofErr w:type="spellEnd"/>
      <w:r>
        <w:rPr>
          <w:rFonts w:ascii="Times" w:hAnsi="Times"/>
          <w:sz w:val="20"/>
        </w:rPr>
        <w:t xml:space="preserve">, P. (2001).  </w:t>
      </w:r>
      <w:r>
        <w:rPr>
          <w:rFonts w:ascii="Times" w:hAnsi="Times"/>
          <w:i/>
          <w:sz w:val="20"/>
        </w:rPr>
        <w:t>Shaking up the schoolhouse: How to support and sustain educational innovation</w:t>
      </w:r>
      <w:r>
        <w:rPr>
          <w:rFonts w:ascii="Times" w:hAnsi="Times"/>
          <w:sz w:val="20"/>
        </w:rPr>
        <w:t>.  San Francisco</w:t>
      </w:r>
      <w:r>
        <w:rPr>
          <w:rFonts w:ascii="Times" w:hAnsi="Times"/>
          <w:i/>
          <w:sz w:val="20"/>
        </w:rPr>
        <w:t>:</w:t>
      </w:r>
      <w:r>
        <w:rPr>
          <w:rFonts w:ascii="Times" w:hAnsi="Times"/>
          <w:sz w:val="20"/>
        </w:rPr>
        <w:t xml:space="preserve"> </w:t>
      </w:r>
      <w:proofErr w:type="spellStart"/>
      <w:r>
        <w:rPr>
          <w:rFonts w:ascii="Times" w:hAnsi="Times"/>
          <w:sz w:val="20"/>
        </w:rPr>
        <w:t>Jossey</w:t>
      </w:r>
      <w:proofErr w:type="spellEnd"/>
      <w:r>
        <w:rPr>
          <w:rFonts w:ascii="Times" w:hAnsi="Times"/>
          <w:sz w:val="20"/>
        </w:rPr>
        <w:t>-Bass.</w:t>
      </w:r>
    </w:p>
    <w:p w:rsidR="00391589" w:rsidRDefault="00391589" w:rsidP="00391589">
      <w:pPr>
        <w:ind w:left="360" w:hanging="360"/>
        <w:rPr>
          <w:rFonts w:ascii="Times" w:hAnsi="Times"/>
          <w:sz w:val="20"/>
        </w:rPr>
      </w:pPr>
    </w:p>
    <w:p w:rsidR="00391589" w:rsidRDefault="00391589" w:rsidP="00391589">
      <w:pPr>
        <w:ind w:left="360" w:hanging="360"/>
        <w:rPr>
          <w:rFonts w:ascii="Times" w:hAnsi="Times"/>
          <w:sz w:val="20"/>
        </w:rPr>
      </w:pPr>
      <w:proofErr w:type="spellStart"/>
      <w:r>
        <w:rPr>
          <w:rFonts w:ascii="Times" w:hAnsi="Times"/>
          <w:sz w:val="20"/>
        </w:rPr>
        <w:t>Schmoker</w:t>
      </w:r>
      <w:proofErr w:type="spellEnd"/>
      <w:r>
        <w:rPr>
          <w:rFonts w:ascii="Times" w:hAnsi="Times"/>
          <w:sz w:val="20"/>
        </w:rPr>
        <w:t xml:space="preserve">, M. (2011). </w:t>
      </w:r>
      <w:r w:rsidRPr="00200A3B">
        <w:rPr>
          <w:rFonts w:ascii="Times" w:hAnsi="Times"/>
          <w:i/>
          <w:sz w:val="20"/>
        </w:rPr>
        <w:t>Focus: elevating the essentials to radically improve student learning</w:t>
      </w:r>
      <w:r>
        <w:rPr>
          <w:rFonts w:ascii="Times" w:hAnsi="Times"/>
          <w:sz w:val="20"/>
        </w:rPr>
        <w:t>. VA: ASCD.</w:t>
      </w:r>
    </w:p>
    <w:p w:rsidR="00391589" w:rsidRDefault="00391589" w:rsidP="00391589">
      <w:pPr>
        <w:ind w:left="360" w:hanging="360"/>
        <w:rPr>
          <w:rFonts w:ascii="Times" w:hAnsi="Times"/>
          <w:sz w:val="20"/>
        </w:rPr>
      </w:pPr>
    </w:p>
    <w:p w:rsidR="00391589" w:rsidRDefault="00391589" w:rsidP="00391589">
      <w:pPr>
        <w:ind w:left="360" w:hanging="360"/>
        <w:rPr>
          <w:rFonts w:ascii="Times" w:hAnsi="Times"/>
          <w:sz w:val="20"/>
        </w:rPr>
      </w:pPr>
      <w:proofErr w:type="spellStart"/>
      <w:r>
        <w:rPr>
          <w:rFonts w:ascii="Times" w:hAnsi="Times"/>
          <w:sz w:val="20"/>
        </w:rPr>
        <w:t>Senge</w:t>
      </w:r>
      <w:proofErr w:type="spellEnd"/>
      <w:r>
        <w:rPr>
          <w:rFonts w:ascii="Times" w:hAnsi="Times"/>
          <w:sz w:val="20"/>
        </w:rPr>
        <w:t xml:space="preserve">, P. (1990). </w:t>
      </w:r>
      <w:r>
        <w:rPr>
          <w:rFonts w:ascii="Times" w:hAnsi="Times"/>
          <w:i/>
          <w:sz w:val="20"/>
        </w:rPr>
        <w:t>The fifth discipline</w:t>
      </w:r>
      <w:r>
        <w:rPr>
          <w:rFonts w:ascii="Times" w:hAnsi="Times"/>
          <w:sz w:val="20"/>
        </w:rPr>
        <w:t>.  London, England: Century Business.</w:t>
      </w:r>
    </w:p>
    <w:p w:rsidR="00391589" w:rsidRDefault="00391589" w:rsidP="00391589">
      <w:pPr>
        <w:ind w:left="360" w:hanging="360"/>
        <w:rPr>
          <w:rFonts w:ascii="Times" w:hAnsi="Times"/>
          <w:sz w:val="20"/>
        </w:rPr>
      </w:pPr>
    </w:p>
    <w:p w:rsidR="00391589" w:rsidRPr="00D21E12" w:rsidRDefault="00391589" w:rsidP="00391589">
      <w:pPr>
        <w:rPr>
          <w:rFonts w:ascii="Times" w:hAnsi="Times"/>
          <w:sz w:val="20"/>
        </w:rPr>
      </w:pPr>
      <w:proofErr w:type="spellStart"/>
      <w:r w:rsidRPr="00D21E12">
        <w:rPr>
          <w:rFonts w:ascii="Times" w:hAnsi="Times"/>
          <w:sz w:val="20"/>
        </w:rPr>
        <w:t>Sergiovanni</w:t>
      </w:r>
      <w:proofErr w:type="spellEnd"/>
      <w:r w:rsidRPr="00D21E12">
        <w:rPr>
          <w:rFonts w:ascii="Times" w:hAnsi="Times"/>
          <w:sz w:val="20"/>
        </w:rPr>
        <w:t xml:space="preserve">, T. (2009). </w:t>
      </w:r>
      <w:r w:rsidRPr="00D21E12">
        <w:rPr>
          <w:rFonts w:ascii="Times" w:hAnsi="Times"/>
          <w:i/>
          <w:sz w:val="20"/>
        </w:rPr>
        <w:t>The principalship</w:t>
      </w:r>
      <w:r w:rsidRPr="00D21E12">
        <w:rPr>
          <w:rFonts w:ascii="Times" w:hAnsi="Times"/>
          <w:sz w:val="20"/>
        </w:rPr>
        <w:t xml:space="preserve"> (6</w:t>
      </w:r>
      <w:r w:rsidRPr="00D21E12">
        <w:rPr>
          <w:rFonts w:ascii="Times" w:hAnsi="Times"/>
          <w:sz w:val="20"/>
          <w:vertAlign w:val="superscript"/>
        </w:rPr>
        <w:t>th</w:t>
      </w:r>
      <w:r w:rsidRPr="00D21E12">
        <w:rPr>
          <w:rFonts w:ascii="Times" w:hAnsi="Times"/>
          <w:sz w:val="20"/>
        </w:rPr>
        <w:t xml:space="preserve"> ed.). Boston: Pearson.</w:t>
      </w:r>
    </w:p>
    <w:p w:rsidR="00391589" w:rsidRDefault="00391589" w:rsidP="00391589">
      <w:pPr>
        <w:rPr>
          <w:rFonts w:ascii="Times" w:hAnsi="Times"/>
          <w:sz w:val="20"/>
        </w:rPr>
      </w:pPr>
    </w:p>
    <w:p w:rsidR="00391589" w:rsidRDefault="00391589" w:rsidP="00391589">
      <w:pPr>
        <w:ind w:left="360" w:hanging="360"/>
        <w:rPr>
          <w:rFonts w:ascii="Times" w:hAnsi="Times"/>
          <w:sz w:val="20"/>
        </w:rPr>
      </w:pPr>
      <w:proofErr w:type="spellStart"/>
      <w:r>
        <w:rPr>
          <w:rFonts w:ascii="Times" w:hAnsi="Times"/>
          <w:sz w:val="20"/>
        </w:rPr>
        <w:t>Sergiovanni</w:t>
      </w:r>
      <w:proofErr w:type="spellEnd"/>
      <w:r>
        <w:rPr>
          <w:rFonts w:ascii="Times" w:hAnsi="Times"/>
          <w:sz w:val="20"/>
        </w:rPr>
        <w:t xml:space="preserve">, T. (1996). </w:t>
      </w:r>
      <w:r>
        <w:rPr>
          <w:rFonts w:ascii="Times" w:hAnsi="Times"/>
          <w:i/>
          <w:sz w:val="20"/>
        </w:rPr>
        <w:t>Moral leadership</w:t>
      </w:r>
      <w:r>
        <w:rPr>
          <w:rFonts w:ascii="Times" w:hAnsi="Times"/>
          <w:sz w:val="20"/>
        </w:rPr>
        <w:t xml:space="preserve">. San Francisco,  CA: </w:t>
      </w:r>
      <w:proofErr w:type="spellStart"/>
      <w:r>
        <w:rPr>
          <w:rFonts w:ascii="Times" w:hAnsi="Times"/>
          <w:sz w:val="20"/>
        </w:rPr>
        <w:t>Jossey</w:t>
      </w:r>
      <w:proofErr w:type="spellEnd"/>
      <w:r>
        <w:rPr>
          <w:rFonts w:ascii="Times" w:hAnsi="Times"/>
          <w:sz w:val="20"/>
        </w:rPr>
        <w:t xml:space="preserve">-Bass. </w:t>
      </w:r>
    </w:p>
    <w:p w:rsidR="00391589" w:rsidRDefault="00391589" w:rsidP="00391589">
      <w:pPr>
        <w:ind w:left="360" w:hanging="360"/>
        <w:rPr>
          <w:rFonts w:ascii="Times" w:hAnsi="Times"/>
          <w:sz w:val="20"/>
        </w:rPr>
      </w:pPr>
    </w:p>
    <w:p w:rsidR="00391589" w:rsidRDefault="00391589" w:rsidP="00391589">
      <w:pPr>
        <w:rPr>
          <w:rFonts w:ascii="Times" w:hAnsi="Times"/>
          <w:sz w:val="20"/>
        </w:rPr>
      </w:pPr>
      <w:proofErr w:type="spellStart"/>
      <w:r w:rsidRPr="003B7905">
        <w:rPr>
          <w:rFonts w:ascii="Times" w:hAnsi="Times"/>
          <w:sz w:val="20"/>
        </w:rPr>
        <w:t>Tschannen</w:t>
      </w:r>
      <w:proofErr w:type="spellEnd"/>
      <w:r w:rsidRPr="003B7905">
        <w:rPr>
          <w:rFonts w:ascii="Times" w:hAnsi="Times"/>
          <w:sz w:val="20"/>
        </w:rPr>
        <w:t xml:space="preserve">-Moran, M. (2004). </w:t>
      </w:r>
      <w:r w:rsidRPr="003B7905">
        <w:rPr>
          <w:rFonts w:ascii="Times" w:hAnsi="Times"/>
          <w:i/>
          <w:sz w:val="20"/>
        </w:rPr>
        <w:t>Trust matters</w:t>
      </w:r>
      <w:r w:rsidRPr="003B7905">
        <w:rPr>
          <w:rFonts w:ascii="Times" w:hAnsi="Times"/>
          <w:sz w:val="20"/>
        </w:rPr>
        <w:t xml:space="preserve">. San Francisco, CA: </w:t>
      </w:r>
      <w:proofErr w:type="spellStart"/>
      <w:r w:rsidRPr="003B7905">
        <w:rPr>
          <w:rFonts w:ascii="Times" w:hAnsi="Times"/>
          <w:sz w:val="20"/>
        </w:rPr>
        <w:t>Jossey</w:t>
      </w:r>
      <w:proofErr w:type="spellEnd"/>
      <w:r w:rsidRPr="003B7905">
        <w:rPr>
          <w:rFonts w:ascii="Times" w:hAnsi="Times"/>
          <w:sz w:val="20"/>
        </w:rPr>
        <w:t>-Bass.</w:t>
      </w:r>
    </w:p>
    <w:p w:rsidR="00391589" w:rsidRDefault="00391589" w:rsidP="00391589">
      <w:pPr>
        <w:rPr>
          <w:rFonts w:ascii="Times" w:hAnsi="Times"/>
          <w:sz w:val="20"/>
        </w:rPr>
      </w:pPr>
    </w:p>
    <w:p w:rsidR="00391589" w:rsidRPr="003B7905" w:rsidRDefault="00391589" w:rsidP="00391589">
      <w:pPr>
        <w:rPr>
          <w:rFonts w:ascii="Times" w:hAnsi="Times"/>
          <w:sz w:val="20"/>
        </w:rPr>
      </w:pPr>
      <w:r>
        <w:rPr>
          <w:rFonts w:ascii="Times" w:hAnsi="Times"/>
          <w:sz w:val="20"/>
        </w:rPr>
        <w:t xml:space="preserve">Tucker, P. &amp; </w:t>
      </w:r>
      <w:proofErr w:type="spellStart"/>
      <w:r>
        <w:rPr>
          <w:rFonts w:ascii="Times" w:hAnsi="Times"/>
          <w:sz w:val="20"/>
        </w:rPr>
        <w:t>Stronge</w:t>
      </w:r>
      <w:proofErr w:type="spellEnd"/>
      <w:r>
        <w:rPr>
          <w:rFonts w:ascii="Times" w:hAnsi="Times"/>
          <w:sz w:val="20"/>
        </w:rPr>
        <w:t xml:space="preserve">, J. (2005). </w:t>
      </w:r>
      <w:r w:rsidRPr="00FB2A65">
        <w:rPr>
          <w:rFonts w:ascii="Times" w:hAnsi="Times"/>
          <w:i/>
          <w:sz w:val="20"/>
        </w:rPr>
        <w:t>Linking teacher evaluation and student learning</w:t>
      </w:r>
      <w:r>
        <w:rPr>
          <w:rFonts w:ascii="Times" w:hAnsi="Times"/>
          <w:sz w:val="20"/>
        </w:rPr>
        <w:t>. Alexandria, VA: ASCD.</w:t>
      </w:r>
    </w:p>
    <w:p w:rsidR="00391589" w:rsidRDefault="00391589" w:rsidP="00391589">
      <w:pPr>
        <w:rPr>
          <w:rFonts w:ascii="Times" w:hAnsi="Times"/>
          <w:sz w:val="20"/>
        </w:rPr>
      </w:pPr>
    </w:p>
    <w:p w:rsidR="00391589" w:rsidRPr="003B7905" w:rsidRDefault="00391589" w:rsidP="00391589">
      <w:pPr>
        <w:ind w:left="360" w:hanging="360"/>
        <w:rPr>
          <w:rFonts w:ascii="Times" w:hAnsi="Times"/>
          <w:sz w:val="20"/>
        </w:rPr>
      </w:pPr>
      <w:r w:rsidRPr="003B7905">
        <w:rPr>
          <w:rFonts w:ascii="Times" w:hAnsi="Times"/>
          <w:sz w:val="20"/>
        </w:rPr>
        <w:t xml:space="preserve">Villegas, A., &amp; Lucas, T. (2007, March). The culturally responsible teacher. </w:t>
      </w:r>
      <w:r w:rsidRPr="003B7905">
        <w:rPr>
          <w:rFonts w:ascii="Times" w:hAnsi="Times"/>
          <w:i/>
          <w:sz w:val="20"/>
        </w:rPr>
        <w:t>Educational Leadership</w:t>
      </w:r>
      <w:r w:rsidRPr="003B7905">
        <w:rPr>
          <w:rFonts w:ascii="Times" w:hAnsi="Times"/>
          <w:sz w:val="20"/>
        </w:rPr>
        <w:t>,  54(6), 28-33.</w:t>
      </w:r>
    </w:p>
    <w:p w:rsidR="00391589" w:rsidRDefault="00391589" w:rsidP="00391589">
      <w:pPr>
        <w:ind w:left="360" w:hanging="360"/>
        <w:rPr>
          <w:rFonts w:ascii="Times" w:hAnsi="Times"/>
          <w:sz w:val="20"/>
        </w:rPr>
      </w:pPr>
    </w:p>
    <w:p w:rsidR="00391589" w:rsidRDefault="00391589" w:rsidP="00391589">
      <w:pPr>
        <w:rPr>
          <w:rFonts w:ascii="Times" w:hAnsi="Times"/>
          <w:sz w:val="20"/>
        </w:rPr>
      </w:pPr>
      <w:r>
        <w:rPr>
          <w:rFonts w:ascii="Times" w:hAnsi="Times"/>
          <w:sz w:val="20"/>
        </w:rPr>
        <w:t xml:space="preserve">Wheatley, M. J. (1992). </w:t>
      </w:r>
      <w:r>
        <w:rPr>
          <w:rFonts w:ascii="Times" w:hAnsi="Times"/>
          <w:i/>
          <w:sz w:val="20"/>
        </w:rPr>
        <w:t>Leadership and the new science</w:t>
      </w:r>
      <w:r>
        <w:rPr>
          <w:rFonts w:ascii="Times" w:hAnsi="Times"/>
          <w:sz w:val="20"/>
        </w:rPr>
        <w:t xml:space="preserve">. San Francisco: </w:t>
      </w:r>
      <w:proofErr w:type="spellStart"/>
      <w:r>
        <w:rPr>
          <w:rFonts w:ascii="Times" w:hAnsi="Times"/>
          <w:sz w:val="20"/>
        </w:rPr>
        <w:t>Berrett-Kochler</w:t>
      </w:r>
      <w:proofErr w:type="spellEnd"/>
      <w:r>
        <w:rPr>
          <w:rFonts w:ascii="Times" w:hAnsi="Times"/>
          <w:sz w:val="20"/>
        </w:rPr>
        <w:t>.</w:t>
      </w:r>
    </w:p>
    <w:p w:rsidR="00391589" w:rsidRDefault="00391589" w:rsidP="00391589">
      <w:pPr>
        <w:ind w:left="360" w:hanging="360"/>
        <w:rPr>
          <w:rFonts w:ascii="Times" w:hAnsi="Times"/>
          <w:sz w:val="20"/>
        </w:rPr>
      </w:pPr>
    </w:p>
    <w:p w:rsidR="00391589" w:rsidRDefault="00391589" w:rsidP="00391589">
      <w:pPr>
        <w:ind w:left="360" w:right="-720" w:hanging="360"/>
        <w:rPr>
          <w:rFonts w:ascii="Times" w:hAnsi="Times"/>
          <w:sz w:val="20"/>
        </w:rPr>
      </w:pPr>
      <w:r>
        <w:rPr>
          <w:rFonts w:ascii="Times" w:hAnsi="Times"/>
          <w:sz w:val="20"/>
        </w:rPr>
        <w:t xml:space="preserve">Wiggins, Grant. &amp; </w:t>
      </w:r>
      <w:proofErr w:type="spellStart"/>
      <w:r>
        <w:rPr>
          <w:rFonts w:ascii="Times" w:hAnsi="Times"/>
          <w:sz w:val="20"/>
        </w:rPr>
        <w:t>McTighe</w:t>
      </w:r>
      <w:proofErr w:type="spellEnd"/>
      <w:r>
        <w:rPr>
          <w:rFonts w:ascii="Times" w:hAnsi="Times"/>
          <w:sz w:val="20"/>
        </w:rPr>
        <w:t xml:space="preserve">, Jay. (1998). </w:t>
      </w:r>
      <w:r>
        <w:rPr>
          <w:rFonts w:ascii="Times" w:hAnsi="Times"/>
          <w:i/>
          <w:sz w:val="20"/>
        </w:rPr>
        <w:t>Understanding by design</w:t>
      </w:r>
      <w:r>
        <w:rPr>
          <w:rFonts w:ascii="Times" w:hAnsi="Times"/>
          <w:sz w:val="20"/>
        </w:rPr>
        <w:t>. Alexandria, VA: ASCD.</w:t>
      </w:r>
    </w:p>
    <w:p w:rsidR="00391589" w:rsidRDefault="00391589" w:rsidP="00391589">
      <w:pPr>
        <w:ind w:left="360" w:right="-720" w:hanging="360"/>
        <w:rPr>
          <w:rFonts w:ascii="Times" w:hAnsi="Times"/>
          <w:sz w:val="20"/>
        </w:rPr>
      </w:pPr>
    </w:p>
    <w:p w:rsidR="00391589" w:rsidRPr="0024250B" w:rsidRDefault="00391589" w:rsidP="00391589">
      <w:pPr>
        <w:ind w:left="720" w:right="-720" w:hanging="720"/>
        <w:rPr>
          <w:rFonts w:ascii="Times" w:hAnsi="Times"/>
          <w:sz w:val="20"/>
        </w:rPr>
      </w:pPr>
      <w:proofErr w:type="spellStart"/>
      <w:r w:rsidRPr="0024250B">
        <w:rPr>
          <w:rFonts w:ascii="Times" w:hAnsi="Times"/>
          <w:sz w:val="20"/>
        </w:rPr>
        <w:t>Zemelman</w:t>
      </w:r>
      <w:proofErr w:type="spellEnd"/>
      <w:r w:rsidRPr="0024250B">
        <w:rPr>
          <w:rFonts w:ascii="Times" w:hAnsi="Times"/>
          <w:sz w:val="20"/>
        </w:rPr>
        <w:t xml:space="preserve">, D., &amp; Hyde, A. (2005). </w:t>
      </w:r>
      <w:r w:rsidRPr="0024250B">
        <w:rPr>
          <w:rFonts w:ascii="Times" w:hAnsi="Times"/>
          <w:i/>
          <w:sz w:val="20"/>
        </w:rPr>
        <w:t>Best practice: today’s standards for teaching and learning in America’s schools</w:t>
      </w:r>
      <w:r w:rsidRPr="0024250B">
        <w:rPr>
          <w:rFonts w:ascii="Times" w:hAnsi="Times"/>
          <w:sz w:val="20"/>
        </w:rPr>
        <w:t>. Portsmouth, N. H.: Heinemann.</w:t>
      </w:r>
    </w:p>
    <w:p w:rsidR="00391589" w:rsidRDefault="00391589" w:rsidP="00391589">
      <w:pPr>
        <w:ind w:right="-720"/>
        <w:rPr>
          <w:rFonts w:ascii="Times" w:hAnsi="Times"/>
          <w:sz w:val="20"/>
        </w:rPr>
      </w:pPr>
    </w:p>
    <w:p w:rsidR="00391589" w:rsidRDefault="00391589" w:rsidP="00391589">
      <w:pPr>
        <w:ind w:left="360" w:right="-720" w:hanging="360"/>
        <w:rPr>
          <w:rFonts w:ascii="Times" w:hAnsi="Times"/>
          <w:sz w:val="20"/>
        </w:rPr>
      </w:pPr>
      <w:r>
        <w:rPr>
          <w:rFonts w:ascii="Times" w:hAnsi="Times"/>
          <w:sz w:val="20"/>
        </w:rPr>
        <w:t xml:space="preserve">Zenger, J., &amp; </w:t>
      </w:r>
      <w:proofErr w:type="spellStart"/>
      <w:r>
        <w:rPr>
          <w:rFonts w:ascii="Times" w:hAnsi="Times"/>
          <w:sz w:val="20"/>
        </w:rPr>
        <w:t>Folkman</w:t>
      </w:r>
      <w:proofErr w:type="spellEnd"/>
      <w:r>
        <w:rPr>
          <w:rFonts w:ascii="Times" w:hAnsi="Times"/>
          <w:sz w:val="20"/>
        </w:rPr>
        <w:t xml:space="preserve">, J. (2002).  </w:t>
      </w:r>
      <w:r w:rsidRPr="008B2A57">
        <w:rPr>
          <w:rFonts w:ascii="Times" w:hAnsi="Times"/>
          <w:i/>
          <w:sz w:val="20"/>
        </w:rPr>
        <w:t>The extraordinary leader</w:t>
      </w:r>
      <w:r>
        <w:rPr>
          <w:rFonts w:ascii="Times" w:hAnsi="Times"/>
          <w:sz w:val="20"/>
        </w:rPr>
        <w:t>. New York: McGraw-Hill.</w:t>
      </w:r>
    </w:p>
    <w:p w:rsidR="00391589" w:rsidRDefault="00391589" w:rsidP="00391589">
      <w:pPr>
        <w:ind w:left="360" w:right="-720" w:hanging="360"/>
        <w:rPr>
          <w:rFonts w:ascii="Times" w:hAnsi="Times"/>
          <w:sz w:val="20"/>
        </w:rPr>
      </w:pPr>
    </w:p>
    <w:p w:rsidR="00391589" w:rsidRDefault="00391589" w:rsidP="00391589">
      <w:pPr>
        <w:ind w:left="360" w:right="-720" w:hanging="360"/>
        <w:rPr>
          <w:rFonts w:ascii="Times" w:hAnsi="Times"/>
          <w:sz w:val="20"/>
        </w:rPr>
      </w:pPr>
      <w:r>
        <w:rPr>
          <w:rFonts w:ascii="Times" w:hAnsi="Times"/>
          <w:sz w:val="20"/>
        </w:rPr>
        <w:t xml:space="preserve">Zhao. Y. (2009). </w:t>
      </w:r>
      <w:r w:rsidRPr="00FB2A65">
        <w:rPr>
          <w:rFonts w:ascii="Times" w:hAnsi="Times"/>
          <w:i/>
          <w:sz w:val="20"/>
        </w:rPr>
        <w:t>Catching up or leading the way</w:t>
      </w:r>
      <w:r>
        <w:rPr>
          <w:rFonts w:ascii="Times" w:hAnsi="Times"/>
          <w:sz w:val="20"/>
        </w:rPr>
        <w:t>. Alexandria. VA: ASCD.</w:t>
      </w:r>
    </w:p>
    <w:p w:rsidR="006D0059" w:rsidRPr="006D0059" w:rsidRDefault="00391589" w:rsidP="006D0059">
      <w:pPr>
        <w:pStyle w:val="ListParagraph"/>
        <w:numPr>
          <w:ilvl w:val="0"/>
          <w:numId w:val="20"/>
        </w:numPr>
        <w:rPr>
          <w:rFonts w:ascii="Times" w:hAnsi="Times"/>
          <w:b/>
          <w:u w:val="single"/>
        </w:rPr>
      </w:pPr>
      <w:r w:rsidRPr="006D0059">
        <w:rPr>
          <w:rFonts w:ascii="Times" w:hAnsi="Times"/>
          <w:sz w:val="20"/>
        </w:rPr>
        <w:t xml:space="preserve">Note:  </w:t>
      </w:r>
      <w:r w:rsidRPr="006D0059">
        <w:rPr>
          <w:rFonts w:ascii="Times" w:hAnsi="Times"/>
          <w:i/>
          <w:sz w:val="20"/>
        </w:rPr>
        <w:t>Educational Leadership</w:t>
      </w:r>
      <w:r w:rsidRPr="006D0059">
        <w:rPr>
          <w:rFonts w:ascii="Times" w:hAnsi="Times"/>
          <w:sz w:val="20"/>
        </w:rPr>
        <w:t xml:space="preserve">, </w:t>
      </w:r>
      <w:r w:rsidRPr="006D0059">
        <w:rPr>
          <w:rFonts w:ascii="Times" w:hAnsi="Times"/>
          <w:i/>
          <w:sz w:val="20"/>
        </w:rPr>
        <w:t>Phi Delta Kappan, Journal of Staff Development, Educational Administration Quarterly, American School Board Journal</w:t>
      </w:r>
      <w:r w:rsidRPr="006D0059">
        <w:rPr>
          <w:rFonts w:ascii="Times" w:hAnsi="Times"/>
          <w:sz w:val="20"/>
        </w:rPr>
        <w:t xml:space="preserve">, and journals from AERA, AWSP, NASSP, and NAESP, are excellent sources for articles on leadership.  Almost all of these organizations, and many state administrative organizations, have excellent websites.  </w:t>
      </w:r>
      <w:r w:rsidRPr="006D0059">
        <w:rPr>
          <w:rFonts w:ascii="Times" w:hAnsi="Times"/>
          <w:i/>
          <w:sz w:val="20"/>
        </w:rPr>
        <w:t>Education Week</w:t>
      </w:r>
      <w:r w:rsidRPr="006D0059">
        <w:rPr>
          <w:rFonts w:ascii="Times" w:hAnsi="Times"/>
          <w:sz w:val="20"/>
        </w:rPr>
        <w:t xml:space="preserve"> and its web site can also be very helpful.  An additional list of leadership books can be found on the “booklist” link near the bottom of my web site.</w:t>
      </w:r>
      <w:r w:rsidRPr="006D0059">
        <w:rPr>
          <w:rFonts w:ascii="Times" w:hAnsi="Times"/>
          <w:b/>
          <w:u w:val="single"/>
        </w:rPr>
        <w:t xml:space="preserve"> </w:t>
      </w:r>
    </w:p>
    <w:p w:rsidR="006D0059" w:rsidRDefault="006D0059" w:rsidP="00670C13">
      <w:pPr>
        <w:pStyle w:val="ListParagraph"/>
        <w:ind w:left="360"/>
        <w:rPr>
          <w:b/>
          <w:u w:val="single"/>
        </w:rPr>
      </w:pPr>
    </w:p>
    <w:p w:rsidR="006D0059" w:rsidRPr="00670C13" w:rsidRDefault="006D0059" w:rsidP="00670C13">
      <w:pPr>
        <w:jc w:val="center"/>
        <w:rPr>
          <w:b/>
          <w:u w:val="single"/>
        </w:rPr>
      </w:pPr>
      <w:r w:rsidRPr="00670C13">
        <w:rPr>
          <w:b/>
          <w:u w:val="single"/>
        </w:rPr>
        <w:t>Important EWU Guidelines and Regulations</w:t>
      </w:r>
    </w:p>
    <w:p w:rsidR="006D0059" w:rsidRPr="006D0059" w:rsidRDefault="006D0059" w:rsidP="00670C13">
      <w:pPr>
        <w:pStyle w:val="ListParagraph"/>
        <w:ind w:left="360"/>
        <w:rPr>
          <w:b/>
          <w:u w:val="single"/>
        </w:rPr>
      </w:pPr>
    </w:p>
    <w:p w:rsidR="006D0059" w:rsidRDefault="006D0059" w:rsidP="00670C13">
      <w:r w:rsidRPr="00670C13">
        <w:rPr>
          <w:b/>
        </w:rPr>
        <w:t>I.</w:t>
      </w:r>
      <w:r>
        <w:t xml:space="preserve">  </w:t>
      </w:r>
      <w:r w:rsidRPr="00670C13">
        <w:rPr>
          <w:b/>
          <w:u w:val="single"/>
        </w:rPr>
        <w:t>Equality Opportunity Statement:</w:t>
      </w:r>
      <w:r>
        <w:t xml:space="preserve"> No person shall, on the basis of age, race, religion, color, gender, sexual orientation, gender identity, national origin, or disability, be excluded from participation in, or be denied the benefits of, or be subjected to discrimination under any program or activity of Eastern Washington University.</w:t>
      </w:r>
    </w:p>
    <w:p w:rsidR="006D0059" w:rsidRDefault="006D0059" w:rsidP="00670C13"/>
    <w:p w:rsidR="006D0059" w:rsidRDefault="006D0059" w:rsidP="00670C13">
      <w:r>
        <w:t>II</w:t>
      </w:r>
      <w:r w:rsidRPr="00670C13">
        <w:rPr>
          <w:b/>
        </w:rPr>
        <w:t>.</w:t>
      </w:r>
      <w:r>
        <w:t xml:space="preserve">  </w:t>
      </w:r>
      <w:r w:rsidRPr="00670C13">
        <w:rPr>
          <w:b/>
          <w:u w:val="single"/>
        </w:rPr>
        <w:t>Affirmative Action Statement:</w:t>
      </w:r>
      <w:r>
        <w:t xml:space="preserve"> Eastern Washington University adheres to affirmative action policies to promote diversity and equal opportunity for all faculty and students. </w:t>
      </w:r>
    </w:p>
    <w:p w:rsidR="00670C13" w:rsidRDefault="00670C13" w:rsidP="00670C13"/>
    <w:p w:rsidR="006D0059" w:rsidRDefault="006D0059" w:rsidP="00670C13">
      <w:r>
        <w:t>III</w:t>
      </w:r>
      <w:r w:rsidRPr="00670C13">
        <w:rPr>
          <w:b/>
        </w:rPr>
        <w:t>.</w:t>
      </w:r>
      <w:r>
        <w:t xml:space="preserve">  </w:t>
      </w:r>
      <w:r w:rsidRPr="00670C13">
        <w:rPr>
          <w:b/>
          <w:u w:val="single"/>
        </w:rPr>
        <w:t>Americans with Disabilities Act Statement:</w:t>
      </w:r>
      <w:r>
        <w:t xml:space="preserve"> Eastern Washington University is committed to providing support for students with disabilities. If you are a student with physical, learning, emotional, or psychological disabilities needing an accommodation, you are encouraged to visit Disability Support Services (DSS), TAW 124, or call (509) 359-6871 and speak with the staff.</w:t>
      </w:r>
    </w:p>
    <w:p w:rsidR="00391589" w:rsidRPr="006D0059" w:rsidRDefault="00391589" w:rsidP="00670C13">
      <w:pPr>
        <w:rPr>
          <w:rFonts w:ascii="Times" w:hAnsi="Times"/>
          <w:b/>
          <w:u w:val="single"/>
        </w:rPr>
      </w:pPr>
    </w:p>
    <w:p w:rsidR="00391589" w:rsidRDefault="00391589" w:rsidP="00A87C35">
      <w:pPr>
        <w:rPr>
          <w:rFonts w:ascii="Times" w:hAnsi="Times"/>
          <w:sz w:val="20"/>
        </w:rPr>
      </w:pPr>
    </w:p>
    <w:p w:rsidR="00391589" w:rsidRDefault="00391589" w:rsidP="00A87C35">
      <w:pPr>
        <w:rPr>
          <w:rFonts w:ascii="Times" w:hAnsi="Times"/>
          <w:sz w:val="20"/>
        </w:rPr>
      </w:pPr>
    </w:p>
    <w:p w:rsidR="00391589" w:rsidRDefault="00391589" w:rsidP="00A87C35">
      <w:pPr>
        <w:rPr>
          <w:rFonts w:ascii="Times" w:hAnsi="Times"/>
          <w:sz w:val="20"/>
        </w:rPr>
      </w:pPr>
    </w:p>
    <w:p w:rsidR="00391589" w:rsidRDefault="00391589" w:rsidP="00A87C35">
      <w:pPr>
        <w:rPr>
          <w:rFonts w:ascii="Times" w:hAnsi="Times"/>
          <w:sz w:val="20"/>
        </w:rPr>
      </w:pPr>
    </w:p>
    <w:p w:rsidR="00391589" w:rsidRDefault="00391589" w:rsidP="00A87C35">
      <w:pPr>
        <w:rPr>
          <w:rFonts w:ascii="Times" w:hAnsi="Times"/>
          <w:sz w:val="20"/>
        </w:rPr>
      </w:pPr>
    </w:p>
    <w:p w:rsidR="00AB4931" w:rsidRDefault="00AB4931">
      <w:pPr>
        <w:rPr>
          <w:rFonts w:ascii="Times" w:hAnsi="Times"/>
          <w:b/>
          <w:sz w:val="18"/>
        </w:rPr>
      </w:pPr>
      <w:r>
        <w:rPr>
          <w:rFonts w:ascii="Times" w:hAnsi="Times"/>
          <w:b/>
          <w:sz w:val="20"/>
        </w:rPr>
        <w:t xml:space="preserve"> </w:t>
      </w:r>
    </w:p>
    <w:sectPr w:rsidR="00AB4931" w:rsidSect="00990121">
      <w:headerReference w:type="even" r:id="rId9"/>
      <w:headerReference w:type="default" r:id="rId10"/>
      <w:footerReference w:type="even" r:id="rId11"/>
      <w:footerReference w:type="default" r:id="rId12"/>
      <w:type w:val="continuous"/>
      <w:pgSz w:w="12240" w:h="15840"/>
      <w:pgMar w:top="1440" w:right="1800" w:bottom="1440" w:left="1800" w:footer="0"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756E1" w:rsidRDefault="000756E1">
    <w:pPr>
      <w:pStyle w:val="Footer"/>
      <w:framePr w:wrap="around" w:vAnchor="text" w:hAnchor="margin" w:xAlign="right" w:y="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0756E1" w:rsidRDefault="000756E1">
    <w:pPr>
      <w:pStyle w:val="Footer"/>
      <w:widowControl w:val="0"/>
      <w:ind w:right="360" w:firstLine="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756E1" w:rsidRDefault="000756E1">
    <w:pPr>
      <w:pStyle w:val="Footer"/>
      <w:framePr w:wrap="around" w:vAnchor="text" w:hAnchor="margin" w:xAlign="right" w:y="1"/>
      <w:widowControl w:val="0"/>
      <w:jc w:val="right"/>
      <w:rPr>
        <w:rStyle w:val="PageNumber"/>
      </w:rPr>
    </w:pPr>
  </w:p>
  <w:p w:rsidR="000756E1" w:rsidRDefault="000756E1">
    <w:pPr>
      <w:pStyle w:val="Footer"/>
      <w:widowControl w:val="0"/>
      <w:ind w:right="360" w:firstLine="360"/>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756E1" w:rsidRDefault="000756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56E1" w:rsidRDefault="000756E1">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756E1" w:rsidRDefault="000756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78C7">
      <w:rPr>
        <w:rStyle w:val="PageNumber"/>
        <w:noProof/>
      </w:rPr>
      <w:t>9</w:t>
    </w:r>
    <w:r>
      <w:rPr>
        <w:rStyle w:val="PageNumber"/>
      </w:rPr>
      <w:fldChar w:fldCharType="end"/>
    </w:r>
  </w:p>
  <w:p w:rsidR="000756E1" w:rsidRDefault="000756E1">
    <w:pPr>
      <w:pStyle w:val="Header"/>
      <w:ind w:right="360"/>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singleLevel"/>
    <w:tmpl w:val="00010409"/>
    <w:lvl w:ilvl="0">
      <w:start w:val="1"/>
      <w:numFmt w:val="bullet"/>
      <w:lvlText w:val=""/>
      <w:lvlJc w:val="left"/>
      <w:pPr>
        <w:tabs>
          <w:tab w:val="num" w:pos="720"/>
        </w:tabs>
        <w:ind w:left="72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00000"/>
    <w:lvl w:ilvl="0">
      <w:start w:val="1"/>
      <w:numFmt w:val="upperLetter"/>
      <w:lvlText w:val="%1."/>
      <w:lvlJc w:val="left"/>
      <w:pPr>
        <w:tabs>
          <w:tab w:val="num" w:pos="420"/>
        </w:tabs>
        <w:ind w:left="420" w:hanging="420"/>
      </w:pPr>
      <w:rPr>
        <w:rFonts w:hint="default"/>
      </w:rPr>
    </w:lvl>
  </w:abstractNum>
  <w:abstractNum w:abstractNumId="3">
    <w:nsid w:val="00000004"/>
    <w:multiLevelType w:val="singleLevel"/>
    <w:tmpl w:val="00000000"/>
    <w:lvl w:ilvl="0">
      <w:start w:val="1"/>
      <w:numFmt w:val="upperLetter"/>
      <w:lvlText w:val="%1."/>
      <w:lvlJc w:val="left"/>
      <w:pPr>
        <w:tabs>
          <w:tab w:val="num" w:pos="360"/>
        </w:tabs>
        <w:ind w:left="360" w:hanging="360"/>
      </w:pPr>
      <w:rPr>
        <w:rFonts w:hint="default"/>
        <w:u w:val="single"/>
      </w:rPr>
    </w:lvl>
  </w:abstractNum>
  <w:abstractNum w:abstractNumId="4">
    <w:nsid w:val="00000005"/>
    <w:multiLevelType w:val="singleLevel"/>
    <w:tmpl w:val="00150409"/>
    <w:lvl w:ilvl="0">
      <w:start w:val="3"/>
      <w:numFmt w:val="upperLetter"/>
      <w:lvlText w:val="%1."/>
      <w:lvlJc w:val="left"/>
      <w:pPr>
        <w:tabs>
          <w:tab w:val="num" w:pos="360"/>
        </w:tabs>
        <w:ind w:left="360" w:hanging="360"/>
      </w:pPr>
      <w:rPr>
        <w:rFonts w:hint="default"/>
      </w:rPr>
    </w:lvl>
  </w:abstractNum>
  <w:abstractNum w:abstractNumId="5">
    <w:nsid w:val="00000006"/>
    <w:multiLevelType w:val="singleLevel"/>
    <w:tmpl w:val="00000000"/>
    <w:lvl w:ilvl="0">
      <w:start w:val="2"/>
      <w:numFmt w:val="upperLetter"/>
      <w:lvlText w:val="%1."/>
      <w:lvlJc w:val="left"/>
      <w:pPr>
        <w:tabs>
          <w:tab w:val="num" w:pos="400"/>
        </w:tabs>
        <w:ind w:left="400" w:hanging="400"/>
      </w:pPr>
      <w:rPr>
        <w:rFonts w:hint="default"/>
      </w:rPr>
    </w:lvl>
  </w:abstractNum>
  <w:abstractNum w:abstractNumId="6">
    <w:nsid w:val="00000007"/>
    <w:multiLevelType w:val="singleLevel"/>
    <w:tmpl w:val="00150409"/>
    <w:lvl w:ilvl="0">
      <w:start w:val="1"/>
      <w:numFmt w:val="upperLetter"/>
      <w:lvlText w:val="%1."/>
      <w:lvlJc w:val="left"/>
      <w:pPr>
        <w:tabs>
          <w:tab w:val="num" w:pos="360"/>
        </w:tabs>
        <w:ind w:left="360" w:hanging="360"/>
      </w:pPr>
      <w:rPr>
        <w:rFonts w:hint="default"/>
      </w:rPr>
    </w:lvl>
  </w:abstractNum>
  <w:abstractNum w:abstractNumId="7">
    <w:nsid w:val="00000008"/>
    <w:multiLevelType w:val="singleLevel"/>
    <w:tmpl w:val="000F0409"/>
    <w:lvl w:ilvl="0">
      <w:start w:val="1"/>
      <w:numFmt w:val="decimal"/>
      <w:lvlText w:val="%1."/>
      <w:lvlJc w:val="left"/>
      <w:pPr>
        <w:tabs>
          <w:tab w:val="num" w:pos="360"/>
        </w:tabs>
        <w:ind w:left="360" w:hanging="360"/>
      </w:pPr>
      <w:rPr>
        <w:rFonts w:hint="default"/>
        <w:u w:val="none"/>
      </w:rPr>
    </w:lvl>
  </w:abstractNum>
  <w:abstractNum w:abstractNumId="8">
    <w:nsid w:val="00000009"/>
    <w:multiLevelType w:val="singleLevel"/>
    <w:tmpl w:val="000F0409"/>
    <w:lvl w:ilvl="0">
      <w:start w:val="1"/>
      <w:numFmt w:val="decimal"/>
      <w:lvlText w:val="%1."/>
      <w:lvlJc w:val="left"/>
      <w:pPr>
        <w:tabs>
          <w:tab w:val="num" w:pos="360"/>
        </w:tabs>
        <w:ind w:left="360" w:hanging="360"/>
      </w:pPr>
      <w:rPr>
        <w:rFonts w:hint="default"/>
      </w:rPr>
    </w:lvl>
  </w:abstractNum>
  <w:abstractNum w:abstractNumId="9">
    <w:nsid w:val="0000000A"/>
    <w:multiLevelType w:val="singleLevel"/>
    <w:tmpl w:val="000F0409"/>
    <w:lvl w:ilvl="0">
      <w:start w:val="1"/>
      <w:numFmt w:val="decimal"/>
      <w:lvlText w:val="%1."/>
      <w:lvlJc w:val="left"/>
      <w:pPr>
        <w:tabs>
          <w:tab w:val="num" w:pos="360"/>
        </w:tabs>
        <w:ind w:left="360" w:hanging="360"/>
      </w:pPr>
      <w:rPr>
        <w:rFonts w:hint="default"/>
        <w:u w:val="none"/>
      </w:rPr>
    </w:lvl>
  </w:abstractNum>
  <w:abstractNum w:abstractNumId="10">
    <w:nsid w:val="0000000B"/>
    <w:multiLevelType w:val="singleLevel"/>
    <w:tmpl w:val="000F0409"/>
    <w:lvl w:ilvl="0">
      <w:start w:val="1"/>
      <w:numFmt w:val="decimal"/>
      <w:lvlText w:val="%1."/>
      <w:lvlJc w:val="left"/>
      <w:pPr>
        <w:tabs>
          <w:tab w:val="num" w:pos="360"/>
        </w:tabs>
        <w:ind w:left="360" w:hanging="360"/>
      </w:pPr>
      <w:rPr>
        <w:rFonts w:hint="default"/>
        <w:u w:val="none"/>
      </w:rPr>
    </w:lvl>
  </w:abstractNum>
  <w:abstractNum w:abstractNumId="11">
    <w:nsid w:val="20256EFE"/>
    <w:multiLevelType w:val="hybridMultilevel"/>
    <w:tmpl w:val="D7D4926C"/>
    <w:lvl w:ilvl="0" w:tplc="5E0E559A">
      <w:start w:val="3"/>
      <w:numFmt w:val="upperLetter"/>
      <w:lvlText w:val="%1."/>
      <w:lvlJc w:val="left"/>
      <w:pPr>
        <w:tabs>
          <w:tab w:val="num" w:pos="820"/>
        </w:tabs>
        <w:ind w:left="820" w:hanging="4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28575D"/>
    <w:multiLevelType w:val="hybridMultilevel"/>
    <w:tmpl w:val="ABD48D6C"/>
    <w:lvl w:ilvl="0" w:tplc="3E0CD544">
      <w:start w:val="4"/>
      <w:numFmt w:val="upperLetter"/>
      <w:lvlText w:val="%1."/>
      <w:lvlJc w:val="left"/>
      <w:pPr>
        <w:tabs>
          <w:tab w:val="num" w:pos="780"/>
        </w:tabs>
        <w:ind w:left="780" w:hanging="4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A80A14"/>
    <w:multiLevelType w:val="hybridMultilevel"/>
    <w:tmpl w:val="E96EC1A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A00A38"/>
    <w:multiLevelType w:val="hybridMultilevel"/>
    <w:tmpl w:val="79C888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3A55B34"/>
    <w:multiLevelType w:val="hybridMultilevel"/>
    <w:tmpl w:val="88DE386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4671DA"/>
    <w:multiLevelType w:val="hybridMultilevel"/>
    <w:tmpl w:val="6E96F25C"/>
    <w:lvl w:ilvl="0" w:tplc="F8B8E19E">
      <w:start w:val="1"/>
      <w:numFmt w:val="upperLetter"/>
      <w:lvlText w:val="%1."/>
      <w:lvlJc w:val="left"/>
      <w:pPr>
        <w:tabs>
          <w:tab w:val="num" w:pos="780"/>
        </w:tabs>
        <w:ind w:left="780" w:hanging="4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186AF9"/>
    <w:multiLevelType w:val="hybridMultilevel"/>
    <w:tmpl w:val="FDAC58C2"/>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54C42EBE"/>
    <w:multiLevelType w:val="hybridMultilevel"/>
    <w:tmpl w:val="B352DF96"/>
    <w:lvl w:ilvl="0" w:tplc="B704664A">
      <w:start w:val="2"/>
      <w:numFmt w:val="upperLetter"/>
      <w:lvlText w:val="%1."/>
      <w:lvlJc w:val="left"/>
      <w:pPr>
        <w:tabs>
          <w:tab w:val="num" w:pos="760"/>
        </w:tabs>
        <w:ind w:left="760" w:hanging="4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8F7B44"/>
    <w:multiLevelType w:val="hybridMultilevel"/>
    <w:tmpl w:val="D0DAD75E"/>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E0B6B0C"/>
    <w:multiLevelType w:val="hybridMultilevel"/>
    <w:tmpl w:val="85A45CF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CF0CD8"/>
    <w:multiLevelType w:val="hybridMultilevel"/>
    <w:tmpl w:val="CD5E2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F634990"/>
    <w:multiLevelType w:val="hybridMultilevel"/>
    <w:tmpl w:val="D21639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0"/>
  </w:num>
  <w:num w:numId="13">
    <w:abstractNumId w:val="1"/>
  </w:num>
  <w:num w:numId="14">
    <w:abstractNumId w:val="1"/>
  </w:num>
  <w:num w:numId="15">
    <w:abstractNumId w:val="0"/>
  </w:num>
  <w:num w:numId="16">
    <w:abstractNumId w:val="1"/>
  </w:num>
  <w:num w:numId="17">
    <w:abstractNumId w:val="4"/>
  </w:num>
  <w:num w:numId="18">
    <w:abstractNumId w:val="5"/>
  </w:num>
  <w:num w:numId="19">
    <w:abstractNumId w:val="21"/>
  </w:num>
  <w:num w:numId="20">
    <w:abstractNumId w:val="22"/>
  </w:num>
  <w:num w:numId="21">
    <w:abstractNumId w:val="14"/>
  </w:num>
  <w:num w:numId="22">
    <w:abstractNumId w:val="18"/>
  </w:num>
  <w:num w:numId="23">
    <w:abstractNumId w:val="12"/>
  </w:num>
  <w:num w:numId="24">
    <w:abstractNumId w:val="11"/>
  </w:num>
  <w:num w:numId="25">
    <w:abstractNumId w:val="19"/>
  </w:num>
  <w:num w:numId="26">
    <w:abstractNumId w:val="20"/>
  </w:num>
  <w:num w:numId="27">
    <w:abstractNumId w:val="16"/>
  </w:num>
  <w:num w:numId="28">
    <w:abstractNumId w:val="13"/>
  </w:num>
  <w:num w:numId="29">
    <w:abstractNumId w:val="15"/>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embedSystemFonts/>
  <w:proofState w:spelling="clean"/>
  <w:attachedTemplate r:id="rId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compat/>
  <w:rsids>
    <w:rsidRoot w:val="00D161D7"/>
    <w:rsid w:val="000756E1"/>
    <w:rsid w:val="00084A5B"/>
    <w:rsid w:val="000F5B83"/>
    <w:rsid w:val="00177D66"/>
    <w:rsid w:val="00184285"/>
    <w:rsid w:val="001D72EF"/>
    <w:rsid w:val="002139DF"/>
    <w:rsid w:val="0023190E"/>
    <w:rsid w:val="0024250B"/>
    <w:rsid w:val="002B7C68"/>
    <w:rsid w:val="002C14C8"/>
    <w:rsid w:val="002E684C"/>
    <w:rsid w:val="002F44DA"/>
    <w:rsid w:val="00391589"/>
    <w:rsid w:val="003A7ECC"/>
    <w:rsid w:val="003B3CE8"/>
    <w:rsid w:val="003D03E8"/>
    <w:rsid w:val="003D7B85"/>
    <w:rsid w:val="0042315B"/>
    <w:rsid w:val="00444CEF"/>
    <w:rsid w:val="00503EF9"/>
    <w:rsid w:val="0051426A"/>
    <w:rsid w:val="005A78C7"/>
    <w:rsid w:val="005F38F5"/>
    <w:rsid w:val="0065092F"/>
    <w:rsid w:val="00670C13"/>
    <w:rsid w:val="006947D3"/>
    <w:rsid w:val="006A517F"/>
    <w:rsid w:val="006D0059"/>
    <w:rsid w:val="0077383B"/>
    <w:rsid w:val="00784B63"/>
    <w:rsid w:val="007C13C1"/>
    <w:rsid w:val="008442CD"/>
    <w:rsid w:val="00876279"/>
    <w:rsid w:val="008B2B18"/>
    <w:rsid w:val="008C0C0C"/>
    <w:rsid w:val="00990121"/>
    <w:rsid w:val="00A14BF0"/>
    <w:rsid w:val="00A3243A"/>
    <w:rsid w:val="00A35EB1"/>
    <w:rsid w:val="00A87C35"/>
    <w:rsid w:val="00AA61F7"/>
    <w:rsid w:val="00AA68DB"/>
    <w:rsid w:val="00AB4931"/>
    <w:rsid w:val="00AD653D"/>
    <w:rsid w:val="00B512B6"/>
    <w:rsid w:val="00B61221"/>
    <w:rsid w:val="00B90B48"/>
    <w:rsid w:val="00BF27C7"/>
    <w:rsid w:val="00C81852"/>
    <w:rsid w:val="00CB77F3"/>
    <w:rsid w:val="00D161D7"/>
    <w:rsid w:val="00D22250"/>
    <w:rsid w:val="00DE6CC5"/>
    <w:rsid w:val="00E53CDF"/>
    <w:rsid w:val="00E64204"/>
    <w:rsid w:val="00E77FEC"/>
    <w:rsid w:val="00E85101"/>
    <w:rsid w:val="00E87697"/>
    <w:rsid w:val="00F35A48"/>
    <w:rsid w:val="00F80040"/>
    <w:rsid w:val="00FA4CC7"/>
    <w:rsid w:val="00FC4EA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Title" w:qFormat="1"/>
    <w:lsdException w:name="List Paragraph" w:uiPriority="34" w:qFormat="1"/>
  </w:latentStyles>
  <w:style w:type="paragraph" w:default="1" w:styleId="Normal">
    <w:name w:val="Normal"/>
    <w:qFormat/>
    <w:rsid w:val="00990121"/>
  </w:style>
  <w:style w:type="paragraph" w:styleId="Heading1">
    <w:name w:val="heading 1"/>
    <w:basedOn w:val="Normal"/>
    <w:next w:val="Normal"/>
    <w:qFormat/>
    <w:rsid w:val="00990121"/>
    <w:pPr>
      <w:keepNext/>
      <w:jc w:val="center"/>
      <w:outlineLvl w:val="0"/>
    </w:pPr>
    <w:rPr>
      <w:rFonts w:ascii="Times" w:hAnsi="Times"/>
      <w:b/>
      <w:u w:val="single"/>
    </w:rPr>
  </w:style>
  <w:style w:type="paragraph" w:styleId="Heading2">
    <w:name w:val="heading 2"/>
    <w:basedOn w:val="Normal"/>
    <w:next w:val="Normal"/>
    <w:link w:val="Heading2Char"/>
    <w:qFormat/>
    <w:rsid w:val="00990121"/>
    <w:pPr>
      <w:keepNext/>
      <w:tabs>
        <w:tab w:val="left" w:pos="9360"/>
      </w:tabs>
      <w:ind w:right="-720"/>
      <w:outlineLvl w:val="1"/>
    </w:pPr>
    <w:rPr>
      <w:rFonts w:ascii="Times" w:hAnsi="Times"/>
      <w:b/>
    </w:rPr>
  </w:style>
  <w:style w:type="paragraph" w:styleId="Heading3">
    <w:name w:val="heading 3"/>
    <w:basedOn w:val="Normal"/>
    <w:next w:val="Normal"/>
    <w:link w:val="Heading3Char"/>
    <w:qFormat/>
    <w:rsid w:val="00990121"/>
    <w:pPr>
      <w:keepNext/>
      <w:tabs>
        <w:tab w:val="left" w:pos="9360"/>
      </w:tabs>
      <w:ind w:right="-720"/>
      <w:outlineLvl w:val="2"/>
    </w:pPr>
    <w:rPr>
      <w:rFonts w:ascii="Times" w:hAnsi="Times"/>
      <w:b/>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990121"/>
    <w:pPr>
      <w:tabs>
        <w:tab w:val="center" w:pos="4320"/>
        <w:tab w:val="right" w:pos="8640"/>
      </w:tabs>
    </w:pPr>
  </w:style>
  <w:style w:type="character" w:styleId="PageNumber">
    <w:name w:val="page number"/>
    <w:basedOn w:val="DefaultParagraphFont"/>
    <w:rsid w:val="00990121"/>
  </w:style>
  <w:style w:type="character" w:styleId="Hyperlink">
    <w:name w:val="Hyperlink"/>
    <w:basedOn w:val="DefaultParagraphFont"/>
    <w:rsid w:val="00990121"/>
    <w:rPr>
      <w:color w:val="0000FF"/>
      <w:u w:val="single"/>
    </w:rPr>
  </w:style>
  <w:style w:type="paragraph" w:styleId="Title">
    <w:name w:val="Title"/>
    <w:basedOn w:val="Normal"/>
    <w:qFormat/>
    <w:rsid w:val="00990121"/>
    <w:pPr>
      <w:tabs>
        <w:tab w:val="left" w:pos="9360"/>
      </w:tabs>
      <w:ind w:right="-720"/>
      <w:jc w:val="center"/>
    </w:pPr>
    <w:rPr>
      <w:rFonts w:ascii="Times" w:hAnsi="Times"/>
      <w:b/>
    </w:rPr>
  </w:style>
  <w:style w:type="paragraph" w:styleId="Header">
    <w:name w:val="header"/>
    <w:basedOn w:val="Normal"/>
    <w:rsid w:val="00990121"/>
    <w:pPr>
      <w:tabs>
        <w:tab w:val="center" w:pos="4320"/>
        <w:tab w:val="right" w:pos="8640"/>
      </w:tabs>
    </w:pPr>
  </w:style>
  <w:style w:type="paragraph" w:styleId="BodyText">
    <w:name w:val="Body Text"/>
    <w:basedOn w:val="Normal"/>
    <w:rsid w:val="00990121"/>
    <w:rPr>
      <w:rFonts w:ascii="Times" w:hAnsi="Times"/>
      <w:sz w:val="18"/>
    </w:rPr>
  </w:style>
  <w:style w:type="character" w:styleId="FollowedHyperlink">
    <w:name w:val="FollowedHyperlink"/>
    <w:basedOn w:val="DefaultParagraphFont"/>
    <w:rsid w:val="00990121"/>
    <w:rPr>
      <w:color w:val="800080"/>
      <w:u w:val="single"/>
    </w:rPr>
  </w:style>
  <w:style w:type="paragraph" w:styleId="BodyText3">
    <w:name w:val="Body Text 3"/>
    <w:basedOn w:val="Normal"/>
    <w:link w:val="BodyText3Char"/>
    <w:rsid w:val="00D21E12"/>
    <w:rPr>
      <w:rFonts w:ascii="Times" w:eastAsia="Times" w:hAnsi="Times"/>
      <w:b/>
      <w:sz w:val="32"/>
    </w:rPr>
  </w:style>
  <w:style w:type="character" w:customStyle="1" w:styleId="BodyText3Char">
    <w:name w:val="Body Text 3 Char"/>
    <w:basedOn w:val="DefaultParagraphFont"/>
    <w:link w:val="BodyText3"/>
    <w:rsid w:val="00D21E12"/>
    <w:rPr>
      <w:rFonts w:ascii="Times" w:eastAsia="Times" w:hAnsi="Times"/>
      <w:b/>
      <w:sz w:val="32"/>
    </w:rPr>
  </w:style>
  <w:style w:type="paragraph" w:styleId="BodyText2">
    <w:name w:val="Body Text 2"/>
    <w:basedOn w:val="Normal"/>
    <w:link w:val="BodyText2Char"/>
    <w:rsid w:val="00A87C35"/>
    <w:rPr>
      <w:rFonts w:ascii="Times" w:hAnsi="Times"/>
      <w:b/>
    </w:rPr>
  </w:style>
  <w:style w:type="character" w:customStyle="1" w:styleId="BodyText2Char">
    <w:name w:val="Body Text 2 Char"/>
    <w:basedOn w:val="DefaultParagraphFont"/>
    <w:link w:val="BodyText2"/>
    <w:rsid w:val="00A87C35"/>
    <w:rPr>
      <w:rFonts w:ascii="Times" w:hAnsi="Times"/>
      <w:b/>
      <w:sz w:val="24"/>
    </w:rPr>
  </w:style>
  <w:style w:type="character" w:customStyle="1" w:styleId="Heading2Char">
    <w:name w:val="Heading 2 Char"/>
    <w:basedOn w:val="DefaultParagraphFont"/>
    <w:link w:val="Heading2"/>
    <w:rsid w:val="00A87C35"/>
    <w:rPr>
      <w:rFonts w:ascii="Times" w:hAnsi="Times"/>
      <w:b/>
      <w:sz w:val="24"/>
    </w:rPr>
  </w:style>
  <w:style w:type="character" w:customStyle="1" w:styleId="Heading3Char">
    <w:name w:val="Heading 3 Char"/>
    <w:basedOn w:val="DefaultParagraphFont"/>
    <w:link w:val="Heading3"/>
    <w:rsid w:val="00A87C35"/>
    <w:rPr>
      <w:rFonts w:ascii="Times" w:hAnsi="Times"/>
      <w:b/>
      <w:sz w:val="24"/>
      <w:u w:val="single"/>
    </w:rPr>
  </w:style>
  <w:style w:type="paragraph" w:styleId="ListParagraph">
    <w:name w:val="List Paragraph"/>
    <w:basedOn w:val="Normal"/>
    <w:uiPriority w:val="34"/>
    <w:qFormat/>
    <w:rsid w:val="00391589"/>
    <w:pPr>
      <w:ind w:left="720"/>
      <w:contextualSpacing/>
    </w:pPr>
    <w:rPr>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tes.ewu.edu/halvy" TargetMode="External"/><Relationship Id="rId6" Type="http://schemas.openxmlformats.org/officeDocument/2006/relationships/hyperlink" Target="http://research.ewu.edu/education" TargetMode="External"/><Relationship Id="rId7" Type="http://schemas.openxmlformats.org/officeDocument/2006/relationships/hyperlink" Target="http://research.ewu.edu/education" TargetMode="External"/><Relationship Id="rId8" Type="http://schemas.openxmlformats.org/officeDocument/2006/relationships/hyperlink" Target="http://sites.ewu.edu/halvy" TargetMode="Externa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1:Users:halvy:Desktop:Leadership%20for%20Today's%20Schools:Syllabi:Syllabus,%20Prin%20Fall%202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Syllabus, Prin Fall 2008</Template>
  <TotalTime>110</TotalTime>
  <Pages>12</Pages>
  <Words>4342</Words>
  <Characters>24752</Characters>
  <Application>Microsoft Word 12.1.0</Application>
  <DocSecurity>0</DocSecurity>
  <Lines>206</Lines>
  <Paragraphs>49</Paragraphs>
  <ScaleCrop>false</ScaleCrop>
  <HeadingPairs>
    <vt:vector size="2" baseType="variant">
      <vt:variant>
        <vt:lpstr>Title</vt:lpstr>
      </vt:variant>
      <vt:variant>
        <vt:i4>1</vt:i4>
      </vt:variant>
    </vt:vector>
  </HeadingPairs>
  <TitlesOfParts>
    <vt:vector size="1" baseType="lpstr">
      <vt:lpstr>Fall Syllabus, 2000</vt:lpstr>
    </vt:vector>
  </TitlesOfParts>
  <Company>Education</Company>
  <LinksUpToDate>false</LinksUpToDate>
  <CharactersWithSpaces>30397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Syllabus, 2000</dc:title>
  <dc:subject/>
  <dc:creator>Harvey Alvy</dc:creator>
  <cp:keywords>syllabus</cp:keywords>
  <cp:lastModifiedBy>Harvey Alvy</cp:lastModifiedBy>
  <cp:revision>17</cp:revision>
  <cp:lastPrinted>2010-09-28T00:56:00Z</cp:lastPrinted>
  <dcterms:created xsi:type="dcterms:W3CDTF">2011-09-26T20:53:00Z</dcterms:created>
  <dcterms:modified xsi:type="dcterms:W3CDTF">2011-09-26T22:53:00Z</dcterms:modified>
</cp:coreProperties>
</file>