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6FF8" w14:textId="77777777" w:rsidR="007F2F02" w:rsidRPr="00E313D1" w:rsidRDefault="0056694D" w:rsidP="005669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O</w:t>
      </w:r>
      <w:r w:rsidR="007F2F02" w:rsidRPr="00E313D1">
        <w:rPr>
          <w:b/>
          <w:sz w:val="32"/>
          <w:szCs w:val="32"/>
        </w:rPr>
        <w:t xml:space="preserve">verview of </w:t>
      </w:r>
      <w:r w:rsidR="00E313D1" w:rsidRPr="00E313D1">
        <w:rPr>
          <w:b/>
          <w:sz w:val="32"/>
          <w:szCs w:val="32"/>
        </w:rPr>
        <w:t xml:space="preserve">Onboarding </w:t>
      </w:r>
      <w:r w:rsidR="00332313" w:rsidRPr="00E313D1">
        <w:rPr>
          <w:b/>
          <w:sz w:val="32"/>
          <w:szCs w:val="32"/>
        </w:rPr>
        <w:t>Checklist</w:t>
      </w:r>
      <w:r w:rsidR="007F2F02" w:rsidRPr="00E313D1">
        <w:rPr>
          <w:b/>
          <w:sz w:val="32"/>
          <w:szCs w:val="32"/>
        </w:rPr>
        <w:t>s</w:t>
      </w:r>
      <w:r w:rsidR="00E01C81" w:rsidRPr="00E313D1">
        <w:rPr>
          <w:b/>
          <w:sz w:val="32"/>
          <w:szCs w:val="32"/>
        </w:rPr>
        <w:t xml:space="preserve"> for Supervisors and New Employees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245"/>
        <w:gridCol w:w="4235"/>
        <w:gridCol w:w="4320"/>
      </w:tblGrid>
      <w:tr w:rsidR="007F2F02" w:rsidRPr="00E01C81" w14:paraId="5FD5E3D5" w14:textId="77777777" w:rsidTr="000D5313">
        <w:tc>
          <w:tcPr>
            <w:tcW w:w="2245" w:type="dxa"/>
          </w:tcPr>
          <w:p w14:paraId="38775609" w14:textId="77777777" w:rsidR="007F2F02" w:rsidRPr="00E01C81" w:rsidRDefault="007F2F02" w:rsidP="00E01C81">
            <w:pPr>
              <w:spacing w:before="120" w:after="120"/>
              <w:rPr>
                <w:b/>
                <w:sz w:val="24"/>
                <w:szCs w:val="24"/>
              </w:rPr>
            </w:pPr>
            <w:r w:rsidRPr="00E01C81">
              <w:rPr>
                <w:b/>
                <w:sz w:val="24"/>
                <w:szCs w:val="24"/>
              </w:rPr>
              <w:t>Completion Timeframe</w:t>
            </w:r>
          </w:p>
        </w:tc>
        <w:tc>
          <w:tcPr>
            <w:tcW w:w="4235" w:type="dxa"/>
          </w:tcPr>
          <w:p w14:paraId="552C620C" w14:textId="77777777" w:rsidR="007F2F02" w:rsidRPr="00E01C81" w:rsidRDefault="007F2F02" w:rsidP="00E01C81">
            <w:pPr>
              <w:spacing w:before="120" w:after="120"/>
              <w:rPr>
                <w:b/>
                <w:sz w:val="24"/>
                <w:szCs w:val="24"/>
              </w:rPr>
            </w:pPr>
            <w:r w:rsidRPr="00E01C81">
              <w:rPr>
                <w:b/>
                <w:sz w:val="24"/>
                <w:szCs w:val="24"/>
              </w:rPr>
              <w:t>Supervisor</w:t>
            </w:r>
          </w:p>
        </w:tc>
        <w:tc>
          <w:tcPr>
            <w:tcW w:w="4320" w:type="dxa"/>
          </w:tcPr>
          <w:p w14:paraId="22BA4AD7" w14:textId="77777777" w:rsidR="007F2F02" w:rsidRPr="00E01C81" w:rsidRDefault="007F2F02" w:rsidP="00E01C81">
            <w:pPr>
              <w:spacing w:before="120" w:after="120"/>
              <w:rPr>
                <w:b/>
                <w:sz w:val="24"/>
                <w:szCs w:val="24"/>
              </w:rPr>
            </w:pPr>
            <w:r w:rsidRPr="00E01C81">
              <w:rPr>
                <w:b/>
                <w:sz w:val="24"/>
                <w:szCs w:val="24"/>
              </w:rPr>
              <w:t>Employee</w:t>
            </w:r>
          </w:p>
        </w:tc>
      </w:tr>
      <w:tr w:rsidR="0056703D" w:rsidRPr="00E01C81" w14:paraId="282E5329" w14:textId="77777777" w:rsidTr="00E20C7D">
        <w:tc>
          <w:tcPr>
            <w:tcW w:w="2245" w:type="dxa"/>
            <w:vMerge w:val="restart"/>
            <w:shd w:val="clear" w:color="auto" w:fill="F2F2F2" w:themeFill="background1" w:themeFillShade="F2"/>
          </w:tcPr>
          <w:p w14:paraId="2B925864" w14:textId="77777777" w:rsidR="0056703D" w:rsidRPr="00E01C81" w:rsidRDefault="0056703D" w:rsidP="00E01C81">
            <w:pPr>
              <w:spacing w:before="120" w:after="120"/>
              <w:rPr>
                <w:sz w:val="24"/>
                <w:szCs w:val="24"/>
              </w:rPr>
            </w:pPr>
            <w:r w:rsidRPr="00E01C81">
              <w:rPr>
                <w:sz w:val="24"/>
                <w:szCs w:val="24"/>
              </w:rPr>
              <w:t>Before Start Date</w:t>
            </w:r>
          </w:p>
        </w:tc>
        <w:tc>
          <w:tcPr>
            <w:tcW w:w="4235" w:type="dxa"/>
            <w:shd w:val="clear" w:color="auto" w:fill="F2F2F2" w:themeFill="background1" w:themeFillShade="F2"/>
          </w:tcPr>
          <w:p w14:paraId="2855D164" w14:textId="77777777" w:rsidR="0056703D" w:rsidRPr="00E01C81" w:rsidRDefault="0056703D" w:rsidP="00E01C81">
            <w:pPr>
              <w:tabs>
                <w:tab w:val="left" w:pos="1060"/>
              </w:tabs>
              <w:spacing w:before="120" w:after="120"/>
              <w:ind w:left="1060" w:hanging="1080"/>
              <w:rPr>
                <w:sz w:val="24"/>
                <w:szCs w:val="24"/>
              </w:rPr>
            </w:pPr>
            <w:r w:rsidRPr="00E01C81">
              <w:rPr>
                <w:sz w:val="24"/>
                <w:szCs w:val="24"/>
              </w:rPr>
              <w:t>1</w:t>
            </w:r>
            <w:r w:rsidRPr="00E01C81">
              <w:rPr>
                <w:sz w:val="24"/>
                <w:szCs w:val="24"/>
                <w:vertAlign w:val="superscript"/>
              </w:rPr>
              <w:t>st</w:t>
            </w:r>
            <w:r w:rsidRPr="00E01C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Checklist</w:t>
            </w:r>
            <w:r w:rsidRPr="00E01C81">
              <w:rPr>
                <w:sz w:val="24"/>
                <w:szCs w:val="24"/>
              </w:rPr>
              <w:t>:</w:t>
            </w:r>
            <w:r w:rsidRPr="00E01C81">
              <w:rPr>
                <w:sz w:val="24"/>
                <w:szCs w:val="24"/>
              </w:rPr>
              <w:tab/>
              <w:t>Set up workspace</w:t>
            </w:r>
          </w:p>
        </w:tc>
        <w:tc>
          <w:tcPr>
            <w:tcW w:w="4320" w:type="dxa"/>
            <w:vMerge w:val="restart"/>
            <w:shd w:val="clear" w:color="auto" w:fill="F2F2F2" w:themeFill="background1" w:themeFillShade="F2"/>
          </w:tcPr>
          <w:p w14:paraId="7F4EB3BA" w14:textId="77777777" w:rsidR="0056703D" w:rsidRDefault="0056703D" w:rsidP="00332313">
            <w:pPr>
              <w:tabs>
                <w:tab w:val="left" w:pos="1240"/>
              </w:tabs>
              <w:spacing w:before="120" w:after="120"/>
              <w:ind w:left="1240" w:hanging="1240"/>
              <w:rPr>
                <w:sz w:val="24"/>
                <w:szCs w:val="24"/>
              </w:rPr>
            </w:pPr>
            <w:r w:rsidRPr="00E01C81">
              <w:rPr>
                <w:sz w:val="24"/>
                <w:szCs w:val="24"/>
              </w:rPr>
              <w:t>1</w:t>
            </w:r>
            <w:r w:rsidRPr="00E01C81">
              <w:rPr>
                <w:sz w:val="24"/>
                <w:szCs w:val="24"/>
                <w:vertAlign w:val="superscript"/>
              </w:rPr>
              <w:t>st</w:t>
            </w:r>
            <w:r w:rsidRPr="00E01C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Checklist</w:t>
            </w:r>
            <w:r w:rsidRPr="00E01C81">
              <w:rPr>
                <w:sz w:val="24"/>
                <w:szCs w:val="24"/>
              </w:rPr>
              <w:t>:</w:t>
            </w:r>
            <w:r w:rsidRPr="00E01C81">
              <w:rPr>
                <w:sz w:val="24"/>
                <w:szCs w:val="24"/>
              </w:rPr>
              <w:tab/>
              <w:t>Pre-hire activities</w:t>
            </w:r>
            <w:r>
              <w:rPr>
                <w:sz w:val="24"/>
                <w:szCs w:val="24"/>
              </w:rPr>
              <w:t>.</w:t>
            </w:r>
          </w:p>
          <w:p w14:paraId="0951F4F0" w14:textId="77777777" w:rsidR="0056703D" w:rsidRPr="00E01C81" w:rsidRDefault="0056703D" w:rsidP="00EA1172">
            <w:pPr>
              <w:tabs>
                <w:tab w:val="left" w:pos="124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Supervisor sends, via email, a “warm welcome letter” to the employee prior to start date. </w:t>
            </w:r>
            <w:r>
              <w:rPr>
                <w:i/>
                <w:sz w:val="24"/>
                <w:szCs w:val="24"/>
              </w:rPr>
              <w:t xml:space="preserve">See sample in materials. 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56703D" w:rsidRPr="00E01C81" w14:paraId="37BB67A1" w14:textId="77777777" w:rsidTr="00E20C7D">
        <w:tc>
          <w:tcPr>
            <w:tcW w:w="2245" w:type="dxa"/>
            <w:vMerge/>
            <w:shd w:val="clear" w:color="auto" w:fill="F2F2F2" w:themeFill="background1" w:themeFillShade="F2"/>
          </w:tcPr>
          <w:p w14:paraId="143919AC" w14:textId="77777777" w:rsidR="0056703D" w:rsidRPr="00E01C81" w:rsidRDefault="0056703D" w:rsidP="00E01C8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F2F2F2" w:themeFill="background1" w:themeFillShade="F2"/>
          </w:tcPr>
          <w:p w14:paraId="6D9AA3CA" w14:textId="77777777" w:rsidR="0056703D" w:rsidRPr="00E01C81" w:rsidRDefault="0056703D" w:rsidP="002878ED">
            <w:pPr>
              <w:tabs>
                <w:tab w:val="left" w:pos="1060"/>
              </w:tabs>
              <w:spacing w:before="120" w:after="120"/>
              <w:ind w:left="1080" w:hanging="1080"/>
              <w:rPr>
                <w:sz w:val="24"/>
                <w:szCs w:val="24"/>
              </w:rPr>
            </w:pPr>
            <w:r w:rsidRPr="00E01C81">
              <w:rPr>
                <w:sz w:val="24"/>
                <w:szCs w:val="24"/>
              </w:rPr>
              <w:t>2</w:t>
            </w:r>
            <w:r w:rsidRPr="00E01C81">
              <w:rPr>
                <w:sz w:val="24"/>
                <w:szCs w:val="24"/>
                <w:vertAlign w:val="superscript"/>
              </w:rPr>
              <w:t>nd</w:t>
            </w:r>
            <w:r w:rsidRPr="00E01C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Checklist</w:t>
            </w:r>
            <w:r w:rsidRPr="00E01C8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 Training Plan</w:t>
            </w:r>
          </w:p>
        </w:tc>
        <w:tc>
          <w:tcPr>
            <w:tcW w:w="4320" w:type="dxa"/>
            <w:vMerge/>
            <w:shd w:val="clear" w:color="auto" w:fill="F2F2F2" w:themeFill="background1" w:themeFillShade="F2"/>
          </w:tcPr>
          <w:p w14:paraId="608A6116" w14:textId="77777777" w:rsidR="0056703D" w:rsidRPr="00E01C81" w:rsidRDefault="0056703D" w:rsidP="00E01C81">
            <w:pPr>
              <w:tabs>
                <w:tab w:val="left" w:pos="1240"/>
              </w:tabs>
              <w:spacing w:before="120" w:after="120"/>
              <w:ind w:left="1240" w:hanging="1240"/>
              <w:rPr>
                <w:sz w:val="24"/>
                <w:szCs w:val="24"/>
              </w:rPr>
            </w:pPr>
          </w:p>
        </w:tc>
      </w:tr>
      <w:tr w:rsidR="0056703D" w:rsidRPr="00E01C81" w14:paraId="6A698935" w14:textId="77777777" w:rsidTr="00E20C7D">
        <w:tc>
          <w:tcPr>
            <w:tcW w:w="2245" w:type="dxa"/>
            <w:vMerge/>
            <w:shd w:val="clear" w:color="auto" w:fill="F2F2F2" w:themeFill="background1" w:themeFillShade="F2"/>
          </w:tcPr>
          <w:p w14:paraId="2B834EC7" w14:textId="77777777" w:rsidR="0056703D" w:rsidRPr="00E01C81" w:rsidRDefault="0056703D" w:rsidP="00E01C8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F2F2F2" w:themeFill="background1" w:themeFillShade="F2"/>
          </w:tcPr>
          <w:p w14:paraId="6771E01D" w14:textId="77777777" w:rsidR="0056703D" w:rsidRPr="00E01C81" w:rsidRDefault="0056703D" w:rsidP="00E01C81">
            <w:pPr>
              <w:tabs>
                <w:tab w:val="left" w:pos="1060"/>
              </w:tabs>
              <w:spacing w:before="120" w:after="120"/>
              <w:ind w:left="1060" w:hanging="1080"/>
              <w:rPr>
                <w:sz w:val="24"/>
                <w:szCs w:val="24"/>
              </w:rPr>
            </w:pPr>
            <w:r w:rsidRPr="00E01C81">
              <w:rPr>
                <w:sz w:val="24"/>
                <w:szCs w:val="24"/>
              </w:rPr>
              <w:t>3</w:t>
            </w:r>
            <w:r w:rsidRPr="00E01C81">
              <w:rPr>
                <w:sz w:val="24"/>
                <w:szCs w:val="24"/>
                <w:vertAlign w:val="superscript"/>
              </w:rPr>
              <w:t>rd</w:t>
            </w:r>
            <w:r w:rsidRPr="00E01C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Checklist:</w:t>
            </w:r>
            <w:r>
              <w:rPr>
                <w:sz w:val="24"/>
                <w:szCs w:val="24"/>
              </w:rPr>
              <w:tab/>
              <w:t xml:space="preserve">Prepare </w:t>
            </w:r>
            <w:r w:rsidRPr="00E01C81">
              <w:rPr>
                <w:sz w:val="24"/>
                <w:szCs w:val="24"/>
              </w:rPr>
              <w:t>team members</w:t>
            </w:r>
          </w:p>
        </w:tc>
        <w:tc>
          <w:tcPr>
            <w:tcW w:w="4320" w:type="dxa"/>
            <w:vMerge/>
            <w:shd w:val="clear" w:color="auto" w:fill="F2F2F2" w:themeFill="background1" w:themeFillShade="F2"/>
          </w:tcPr>
          <w:p w14:paraId="16AF9EBD" w14:textId="77777777" w:rsidR="0056703D" w:rsidRPr="00E01C81" w:rsidRDefault="0056703D" w:rsidP="00E01C81">
            <w:pPr>
              <w:tabs>
                <w:tab w:val="left" w:pos="1240"/>
              </w:tabs>
              <w:spacing w:before="120" w:after="120"/>
              <w:ind w:left="1240" w:hanging="1240"/>
              <w:rPr>
                <w:sz w:val="24"/>
                <w:szCs w:val="24"/>
              </w:rPr>
            </w:pPr>
          </w:p>
        </w:tc>
      </w:tr>
      <w:tr w:rsidR="0056703D" w:rsidRPr="00E01C81" w14:paraId="5490F750" w14:textId="77777777" w:rsidTr="00E20C7D">
        <w:tc>
          <w:tcPr>
            <w:tcW w:w="2245" w:type="dxa"/>
            <w:vMerge/>
            <w:shd w:val="clear" w:color="auto" w:fill="F2F2F2" w:themeFill="background1" w:themeFillShade="F2"/>
          </w:tcPr>
          <w:p w14:paraId="6DC19A35" w14:textId="77777777" w:rsidR="0056703D" w:rsidRPr="00E01C81" w:rsidRDefault="0056703D" w:rsidP="00E01C8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F2F2F2" w:themeFill="background1" w:themeFillShade="F2"/>
          </w:tcPr>
          <w:p w14:paraId="3745C8EF" w14:textId="77777777" w:rsidR="0056703D" w:rsidRPr="00E01C81" w:rsidRDefault="0056703D" w:rsidP="00E01C81">
            <w:pPr>
              <w:tabs>
                <w:tab w:val="left" w:pos="1060"/>
              </w:tabs>
              <w:spacing w:before="120" w:after="120"/>
              <w:ind w:left="1060" w:hanging="1080"/>
              <w:rPr>
                <w:sz w:val="24"/>
                <w:szCs w:val="24"/>
              </w:rPr>
            </w:pPr>
            <w:r w:rsidRPr="00E01C81">
              <w:rPr>
                <w:sz w:val="24"/>
                <w:szCs w:val="24"/>
              </w:rPr>
              <w:t>4</w:t>
            </w:r>
            <w:r w:rsidRPr="00E01C81">
              <w:rPr>
                <w:sz w:val="24"/>
                <w:szCs w:val="24"/>
                <w:vertAlign w:val="superscript"/>
              </w:rPr>
              <w:t>th</w:t>
            </w:r>
            <w:r w:rsidRPr="00E01C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Checklist</w:t>
            </w:r>
            <w:r w:rsidRPr="00E01C81">
              <w:rPr>
                <w:sz w:val="24"/>
                <w:szCs w:val="24"/>
              </w:rPr>
              <w:t>:</w:t>
            </w:r>
            <w:r w:rsidRPr="00E01C81">
              <w:rPr>
                <w:sz w:val="24"/>
                <w:szCs w:val="24"/>
              </w:rPr>
              <w:tab/>
              <w:t>Create a 1</w:t>
            </w:r>
            <w:r w:rsidRPr="00E01C8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week plan</w:t>
            </w:r>
          </w:p>
        </w:tc>
        <w:tc>
          <w:tcPr>
            <w:tcW w:w="4320" w:type="dxa"/>
            <w:vMerge/>
            <w:shd w:val="clear" w:color="auto" w:fill="F2F2F2" w:themeFill="background1" w:themeFillShade="F2"/>
          </w:tcPr>
          <w:p w14:paraId="0B3A3F09" w14:textId="77777777" w:rsidR="0056703D" w:rsidRPr="00E01C81" w:rsidRDefault="0056703D" w:rsidP="00E01C81">
            <w:pPr>
              <w:tabs>
                <w:tab w:val="left" w:pos="1240"/>
              </w:tabs>
              <w:spacing w:before="120" w:after="120"/>
              <w:ind w:left="1240" w:hanging="1240"/>
              <w:rPr>
                <w:sz w:val="24"/>
                <w:szCs w:val="24"/>
              </w:rPr>
            </w:pPr>
          </w:p>
        </w:tc>
      </w:tr>
      <w:tr w:rsidR="003B2781" w:rsidRPr="00E01C81" w14:paraId="1AC49262" w14:textId="77777777" w:rsidTr="00E20C7D">
        <w:tc>
          <w:tcPr>
            <w:tcW w:w="2245" w:type="dxa"/>
            <w:shd w:val="clear" w:color="auto" w:fill="auto"/>
          </w:tcPr>
          <w:p w14:paraId="586C96FF" w14:textId="77777777" w:rsidR="003B2781" w:rsidRPr="00E01C81" w:rsidRDefault="003B2781" w:rsidP="003B2781">
            <w:pPr>
              <w:spacing w:before="120" w:after="120"/>
              <w:rPr>
                <w:sz w:val="24"/>
                <w:szCs w:val="24"/>
              </w:rPr>
            </w:pPr>
            <w:r w:rsidRPr="00E01C81">
              <w:rPr>
                <w:sz w:val="24"/>
                <w:szCs w:val="24"/>
              </w:rPr>
              <w:t>Day One</w:t>
            </w:r>
          </w:p>
        </w:tc>
        <w:tc>
          <w:tcPr>
            <w:tcW w:w="4235" w:type="dxa"/>
            <w:shd w:val="clear" w:color="auto" w:fill="auto"/>
          </w:tcPr>
          <w:p w14:paraId="58E993CB" w14:textId="77777777" w:rsidR="003B2781" w:rsidRPr="00E01C81" w:rsidRDefault="003B2781" w:rsidP="003B2781">
            <w:pPr>
              <w:tabs>
                <w:tab w:val="left" w:pos="1060"/>
              </w:tabs>
              <w:spacing w:before="120" w:after="120"/>
              <w:ind w:left="1060" w:hanging="1080"/>
              <w:rPr>
                <w:sz w:val="24"/>
                <w:szCs w:val="24"/>
              </w:rPr>
            </w:pPr>
            <w:r w:rsidRPr="00E01C81">
              <w:rPr>
                <w:sz w:val="24"/>
                <w:szCs w:val="24"/>
              </w:rPr>
              <w:t>5</w:t>
            </w:r>
            <w:r w:rsidRPr="00E01C81">
              <w:rPr>
                <w:sz w:val="24"/>
                <w:szCs w:val="24"/>
                <w:vertAlign w:val="superscript"/>
              </w:rPr>
              <w:t>th</w:t>
            </w:r>
            <w:r w:rsidRPr="00E01C81">
              <w:rPr>
                <w:sz w:val="24"/>
                <w:szCs w:val="24"/>
              </w:rPr>
              <w:t xml:space="preserve"> </w:t>
            </w:r>
            <w:r w:rsidR="00332313">
              <w:rPr>
                <w:sz w:val="24"/>
                <w:szCs w:val="24"/>
              </w:rPr>
              <w:t>Checklist</w:t>
            </w:r>
            <w:r w:rsidRPr="00E01C81">
              <w:rPr>
                <w:sz w:val="24"/>
                <w:szCs w:val="24"/>
              </w:rPr>
              <w:t>:</w:t>
            </w:r>
            <w:r w:rsidRPr="00E01C81">
              <w:rPr>
                <w:sz w:val="24"/>
                <w:szCs w:val="24"/>
              </w:rPr>
              <w:tab/>
              <w:t>Day one activities</w:t>
            </w:r>
          </w:p>
        </w:tc>
        <w:tc>
          <w:tcPr>
            <w:tcW w:w="4320" w:type="dxa"/>
            <w:shd w:val="clear" w:color="auto" w:fill="auto"/>
          </w:tcPr>
          <w:p w14:paraId="13D7C6D0" w14:textId="77777777" w:rsidR="003B2781" w:rsidRDefault="003B2781" w:rsidP="003B2781">
            <w:pPr>
              <w:tabs>
                <w:tab w:val="left" w:pos="1240"/>
              </w:tabs>
              <w:spacing w:before="120" w:after="120"/>
              <w:ind w:left="1240" w:hanging="1240"/>
              <w:rPr>
                <w:sz w:val="24"/>
                <w:szCs w:val="24"/>
              </w:rPr>
            </w:pPr>
            <w:r w:rsidRPr="00E01C81">
              <w:rPr>
                <w:sz w:val="24"/>
                <w:szCs w:val="24"/>
              </w:rPr>
              <w:t>2</w:t>
            </w:r>
            <w:r w:rsidRPr="00E01C81">
              <w:rPr>
                <w:sz w:val="24"/>
                <w:szCs w:val="24"/>
                <w:vertAlign w:val="superscript"/>
              </w:rPr>
              <w:t>nd</w:t>
            </w:r>
            <w:r w:rsidRPr="00E01C81">
              <w:rPr>
                <w:sz w:val="24"/>
                <w:szCs w:val="24"/>
              </w:rPr>
              <w:t xml:space="preserve"> </w:t>
            </w:r>
            <w:r w:rsidR="00332313">
              <w:rPr>
                <w:sz w:val="24"/>
                <w:szCs w:val="24"/>
              </w:rPr>
              <w:t>Checklist</w:t>
            </w:r>
            <w:r w:rsidRPr="00E01C81">
              <w:rPr>
                <w:sz w:val="24"/>
                <w:szCs w:val="24"/>
              </w:rPr>
              <w:t>:</w:t>
            </w:r>
            <w:r w:rsidRPr="00E01C81">
              <w:rPr>
                <w:sz w:val="24"/>
                <w:szCs w:val="24"/>
              </w:rPr>
              <w:tab/>
              <w:t>Day one activities</w:t>
            </w:r>
            <w:r w:rsidR="0080701E">
              <w:rPr>
                <w:sz w:val="24"/>
                <w:szCs w:val="24"/>
              </w:rPr>
              <w:t>.</w:t>
            </w:r>
          </w:p>
          <w:p w14:paraId="57F2DAE6" w14:textId="77777777" w:rsidR="00332313" w:rsidRPr="00E01C81" w:rsidRDefault="00332313" w:rsidP="00EA1172">
            <w:pPr>
              <w:tabs>
                <w:tab w:val="left" w:pos="124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Supervisor </w:t>
            </w:r>
            <w:r w:rsidR="0080701E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provide to employee day one.</w:t>
            </w:r>
          </w:p>
        </w:tc>
      </w:tr>
      <w:tr w:rsidR="009A3E57" w:rsidRPr="00E01C81" w14:paraId="7CC4833D" w14:textId="77777777" w:rsidTr="00E20C7D">
        <w:tc>
          <w:tcPr>
            <w:tcW w:w="2245" w:type="dxa"/>
            <w:shd w:val="clear" w:color="auto" w:fill="F2F2F2" w:themeFill="background1" w:themeFillShade="F2"/>
          </w:tcPr>
          <w:p w14:paraId="02307181" w14:textId="77777777" w:rsidR="009A3E57" w:rsidRPr="00E01C81" w:rsidRDefault="009A3E57" w:rsidP="009A3E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End of 1</w:t>
            </w:r>
            <w:r w:rsidRPr="00004DB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4235" w:type="dxa"/>
            <w:shd w:val="clear" w:color="auto" w:fill="F2F2F2" w:themeFill="background1" w:themeFillShade="F2"/>
          </w:tcPr>
          <w:p w14:paraId="177F024F" w14:textId="77777777" w:rsidR="009A3E57" w:rsidRPr="00E01C81" w:rsidRDefault="009A3E57" w:rsidP="009A3E57">
            <w:pPr>
              <w:tabs>
                <w:tab w:val="left" w:pos="1060"/>
              </w:tabs>
              <w:spacing w:before="120" w:after="120"/>
              <w:ind w:left="1060" w:hanging="1080"/>
              <w:rPr>
                <w:sz w:val="24"/>
                <w:szCs w:val="24"/>
              </w:rPr>
            </w:pPr>
            <w:r w:rsidRPr="00E01C81">
              <w:rPr>
                <w:sz w:val="24"/>
                <w:szCs w:val="24"/>
              </w:rPr>
              <w:t>6</w:t>
            </w:r>
            <w:r w:rsidRPr="00E01C81">
              <w:rPr>
                <w:sz w:val="24"/>
                <w:szCs w:val="24"/>
                <w:vertAlign w:val="superscript"/>
              </w:rPr>
              <w:t>th</w:t>
            </w:r>
            <w:r w:rsidRPr="00E01C81">
              <w:rPr>
                <w:sz w:val="24"/>
                <w:szCs w:val="24"/>
              </w:rPr>
              <w:t xml:space="preserve"> </w:t>
            </w:r>
            <w:r w:rsidR="00332313">
              <w:rPr>
                <w:sz w:val="24"/>
                <w:szCs w:val="24"/>
              </w:rPr>
              <w:t>Checklist</w:t>
            </w:r>
            <w:r w:rsidRPr="00E01C81">
              <w:rPr>
                <w:sz w:val="24"/>
                <w:szCs w:val="24"/>
              </w:rPr>
              <w:t>:</w:t>
            </w:r>
            <w:r w:rsidRPr="00E01C8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Week one</w:t>
            </w:r>
            <w:r w:rsidRPr="00E01C81">
              <w:rPr>
                <w:sz w:val="24"/>
                <w:szCs w:val="24"/>
              </w:rPr>
              <w:t xml:space="preserve"> activities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7E885D20" w14:textId="77777777" w:rsidR="009A3E57" w:rsidRDefault="009A3E57" w:rsidP="009A3E57">
            <w:pPr>
              <w:tabs>
                <w:tab w:val="left" w:pos="1240"/>
              </w:tabs>
              <w:spacing w:before="120" w:after="120"/>
              <w:ind w:left="1240" w:hanging="1240"/>
              <w:rPr>
                <w:sz w:val="24"/>
                <w:szCs w:val="24"/>
              </w:rPr>
            </w:pPr>
            <w:r w:rsidRPr="00E01C81">
              <w:rPr>
                <w:sz w:val="24"/>
                <w:szCs w:val="24"/>
              </w:rPr>
              <w:t>3</w:t>
            </w:r>
            <w:r w:rsidRPr="00E01C81">
              <w:rPr>
                <w:sz w:val="24"/>
                <w:szCs w:val="24"/>
                <w:vertAlign w:val="superscript"/>
              </w:rPr>
              <w:t>rd</w:t>
            </w:r>
            <w:r w:rsidRPr="00E01C81">
              <w:rPr>
                <w:sz w:val="24"/>
                <w:szCs w:val="24"/>
              </w:rPr>
              <w:t xml:space="preserve"> </w:t>
            </w:r>
            <w:r w:rsidR="00332313">
              <w:rPr>
                <w:sz w:val="24"/>
                <w:szCs w:val="24"/>
              </w:rPr>
              <w:t>Checklist</w:t>
            </w:r>
            <w:r w:rsidRPr="00E01C81">
              <w:rPr>
                <w:sz w:val="24"/>
                <w:szCs w:val="24"/>
              </w:rPr>
              <w:t>:</w:t>
            </w:r>
            <w:r w:rsidRPr="00E01C81">
              <w:rPr>
                <w:sz w:val="24"/>
                <w:szCs w:val="24"/>
              </w:rPr>
              <w:tab/>
              <w:t>Week one activities</w:t>
            </w:r>
          </w:p>
          <w:p w14:paraId="50698FF5" w14:textId="77777777" w:rsidR="00332313" w:rsidRPr="00E01C81" w:rsidRDefault="00332313" w:rsidP="00EA1172">
            <w:pPr>
              <w:tabs>
                <w:tab w:val="left" w:pos="124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Supervisor </w:t>
            </w:r>
            <w:r w:rsidR="0080701E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provide to employee day two.</w:t>
            </w:r>
          </w:p>
        </w:tc>
      </w:tr>
      <w:tr w:rsidR="009A3E57" w:rsidRPr="00E01C81" w14:paraId="68532D33" w14:textId="77777777" w:rsidTr="00E20C7D">
        <w:tc>
          <w:tcPr>
            <w:tcW w:w="2245" w:type="dxa"/>
            <w:shd w:val="clear" w:color="auto" w:fill="auto"/>
          </w:tcPr>
          <w:p w14:paraId="19EBC82E" w14:textId="77777777" w:rsidR="009A3E57" w:rsidRPr="00E01C81" w:rsidRDefault="009A3E57" w:rsidP="009A3E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End of 2</w:t>
            </w:r>
            <w:r w:rsidRPr="000D531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4235" w:type="dxa"/>
            <w:shd w:val="clear" w:color="auto" w:fill="auto"/>
          </w:tcPr>
          <w:p w14:paraId="056B3A7F" w14:textId="77777777" w:rsidR="009A3E57" w:rsidRPr="00E01C81" w:rsidRDefault="009A3E57" w:rsidP="009A3E57">
            <w:pPr>
              <w:tabs>
                <w:tab w:val="left" w:pos="1060"/>
              </w:tabs>
              <w:spacing w:before="120" w:after="120"/>
              <w:ind w:left="1060" w:hanging="1080"/>
              <w:rPr>
                <w:sz w:val="24"/>
                <w:szCs w:val="24"/>
              </w:rPr>
            </w:pPr>
            <w:r w:rsidRPr="00E01C81">
              <w:rPr>
                <w:sz w:val="24"/>
                <w:szCs w:val="24"/>
              </w:rPr>
              <w:t>7</w:t>
            </w:r>
            <w:r w:rsidRPr="00E01C81">
              <w:rPr>
                <w:sz w:val="24"/>
                <w:szCs w:val="24"/>
                <w:vertAlign w:val="superscript"/>
              </w:rPr>
              <w:t>th</w:t>
            </w:r>
            <w:r w:rsidRPr="00E01C81">
              <w:rPr>
                <w:sz w:val="24"/>
                <w:szCs w:val="24"/>
              </w:rPr>
              <w:t xml:space="preserve"> </w:t>
            </w:r>
            <w:r w:rsidR="00332313">
              <w:rPr>
                <w:sz w:val="24"/>
                <w:szCs w:val="24"/>
              </w:rPr>
              <w:t>Checklist</w:t>
            </w:r>
            <w:r w:rsidRPr="00E01C81">
              <w:rPr>
                <w:sz w:val="24"/>
                <w:szCs w:val="24"/>
              </w:rPr>
              <w:t>:</w:t>
            </w:r>
            <w:r w:rsidRPr="00E01C8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Week two activities</w:t>
            </w:r>
          </w:p>
        </w:tc>
        <w:tc>
          <w:tcPr>
            <w:tcW w:w="4320" w:type="dxa"/>
            <w:shd w:val="clear" w:color="auto" w:fill="auto"/>
          </w:tcPr>
          <w:p w14:paraId="7DAFCCEF" w14:textId="77777777" w:rsidR="009A3E57" w:rsidRDefault="009A3E57" w:rsidP="00332313">
            <w:pPr>
              <w:tabs>
                <w:tab w:val="left" w:pos="1240"/>
              </w:tabs>
              <w:spacing w:before="120" w:after="120"/>
              <w:ind w:left="1240" w:hanging="1240"/>
              <w:rPr>
                <w:sz w:val="24"/>
                <w:szCs w:val="24"/>
              </w:rPr>
            </w:pPr>
            <w:r w:rsidRPr="00E01C81">
              <w:rPr>
                <w:sz w:val="24"/>
                <w:szCs w:val="24"/>
              </w:rPr>
              <w:t>4</w:t>
            </w:r>
            <w:r w:rsidRPr="00E01C81">
              <w:rPr>
                <w:sz w:val="24"/>
                <w:szCs w:val="24"/>
                <w:vertAlign w:val="superscript"/>
              </w:rPr>
              <w:t>th</w:t>
            </w:r>
            <w:r w:rsidRPr="00E01C81">
              <w:rPr>
                <w:sz w:val="24"/>
                <w:szCs w:val="24"/>
              </w:rPr>
              <w:t xml:space="preserve"> </w:t>
            </w:r>
            <w:r w:rsidR="00332313">
              <w:rPr>
                <w:sz w:val="24"/>
                <w:szCs w:val="24"/>
              </w:rPr>
              <w:t>Checklist</w:t>
            </w:r>
            <w:r w:rsidRPr="00E01C81">
              <w:rPr>
                <w:sz w:val="24"/>
                <w:szCs w:val="24"/>
              </w:rPr>
              <w:t>:</w:t>
            </w:r>
            <w:r w:rsidRPr="00E01C81">
              <w:rPr>
                <w:sz w:val="24"/>
                <w:szCs w:val="24"/>
              </w:rPr>
              <w:tab/>
              <w:t>Week two activities</w:t>
            </w:r>
          </w:p>
          <w:p w14:paraId="5C55F2DF" w14:textId="77777777" w:rsidR="00332313" w:rsidRPr="00E01C81" w:rsidRDefault="00332313" w:rsidP="00EA1172">
            <w:pPr>
              <w:tabs>
                <w:tab w:val="left" w:pos="124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  <w:r w:rsidR="00EA1172">
              <w:rPr>
                <w:sz w:val="24"/>
                <w:szCs w:val="24"/>
              </w:rPr>
              <w:t xml:space="preserve">pervisor </w:t>
            </w:r>
            <w:r w:rsidR="0080701E">
              <w:rPr>
                <w:sz w:val="24"/>
                <w:szCs w:val="24"/>
              </w:rPr>
              <w:t xml:space="preserve">to </w:t>
            </w:r>
            <w:r w:rsidR="00EA1172">
              <w:rPr>
                <w:sz w:val="24"/>
                <w:szCs w:val="24"/>
              </w:rPr>
              <w:t xml:space="preserve">provide to employee at </w:t>
            </w:r>
            <w:r>
              <w:rPr>
                <w:sz w:val="24"/>
                <w:szCs w:val="24"/>
              </w:rPr>
              <w:t>beginning of employee’s second week of employment</w:t>
            </w:r>
            <w:r w:rsidR="00EA1172">
              <w:rPr>
                <w:sz w:val="24"/>
                <w:szCs w:val="24"/>
              </w:rPr>
              <w:t>.</w:t>
            </w:r>
          </w:p>
        </w:tc>
      </w:tr>
      <w:tr w:rsidR="00F8694E" w:rsidRPr="00E01C81" w14:paraId="6A84C28E" w14:textId="77777777" w:rsidTr="00E20C7D">
        <w:tc>
          <w:tcPr>
            <w:tcW w:w="2245" w:type="dxa"/>
            <w:shd w:val="clear" w:color="auto" w:fill="F2F2F2" w:themeFill="background1" w:themeFillShade="F2"/>
          </w:tcPr>
          <w:p w14:paraId="59F9F5B6" w14:textId="77777777" w:rsidR="00F8694E" w:rsidRPr="00E01C81" w:rsidRDefault="00F8694E" w:rsidP="000267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</w:t>
            </w:r>
            <w:r w:rsidRPr="00E01C81">
              <w:rPr>
                <w:sz w:val="24"/>
                <w:szCs w:val="24"/>
              </w:rPr>
              <w:t>End of 6 Months</w:t>
            </w:r>
          </w:p>
        </w:tc>
        <w:tc>
          <w:tcPr>
            <w:tcW w:w="4235" w:type="dxa"/>
            <w:shd w:val="clear" w:color="auto" w:fill="F2F2F2" w:themeFill="background1" w:themeFillShade="F2"/>
          </w:tcPr>
          <w:p w14:paraId="65542E71" w14:textId="77777777" w:rsidR="00F8694E" w:rsidRPr="00E01C81" w:rsidRDefault="002144EC" w:rsidP="000267FC">
            <w:pPr>
              <w:tabs>
                <w:tab w:val="left" w:pos="1060"/>
              </w:tabs>
              <w:spacing w:before="120" w:after="120"/>
              <w:ind w:left="1060" w:hanging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144E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332313">
              <w:rPr>
                <w:sz w:val="24"/>
                <w:szCs w:val="24"/>
              </w:rPr>
              <w:t>Checklist</w:t>
            </w:r>
            <w:r w:rsidR="00F8694E" w:rsidRPr="00E01C81">
              <w:rPr>
                <w:sz w:val="24"/>
                <w:szCs w:val="24"/>
              </w:rPr>
              <w:t>:</w:t>
            </w:r>
            <w:r w:rsidR="00F8694E" w:rsidRPr="00E01C81">
              <w:rPr>
                <w:sz w:val="24"/>
                <w:szCs w:val="24"/>
              </w:rPr>
              <w:tab/>
            </w:r>
            <w:r w:rsidR="00F8694E">
              <w:rPr>
                <w:sz w:val="24"/>
                <w:szCs w:val="24"/>
              </w:rPr>
              <w:t>By end of 6</w:t>
            </w:r>
            <w:r w:rsidR="00F8694E" w:rsidRPr="00E01C81">
              <w:rPr>
                <w:sz w:val="24"/>
                <w:szCs w:val="24"/>
                <w:vertAlign w:val="superscript"/>
              </w:rPr>
              <w:t>th</w:t>
            </w:r>
            <w:r w:rsidR="00F8694E">
              <w:rPr>
                <w:sz w:val="24"/>
                <w:szCs w:val="24"/>
              </w:rPr>
              <w:t xml:space="preserve"> month activities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69869165" w14:textId="77777777" w:rsidR="00F8694E" w:rsidRPr="00E01C81" w:rsidRDefault="00F8694E" w:rsidP="000267FC">
            <w:pPr>
              <w:tabs>
                <w:tab w:val="left" w:pos="1240"/>
              </w:tabs>
              <w:spacing w:before="120" w:after="120"/>
              <w:ind w:left="1240" w:hanging="1240"/>
              <w:rPr>
                <w:sz w:val="24"/>
                <w:szCs w:val="24"/>
              </w:rPr>
            </w:pPr>
          </w:p>
        </w:tc>
      </w:tr>
    </w:tbl>
    <w:p w14:paraId="0228ACE3" w14:textId="77777777" w:rsidR="0056694D" w:rsidRDefault="0056694D" w:rsidP="00E01C81">
      <w:pPr>
        <w:rPr>
          <w:sz w:val="23"/>
          <w:szCs w:val="23"/>
        </w:rPr>
      </w:pPr>
    </w:p>
    <w:p w14:paraId="6D7D3822" w14:textId="77777777" w:rsidR="00332313" w:rsidRDefault="00E01C81" w:rsidP="00E01C81">
      <w:pPr>
        <w:rPr>
          <w:sz w:val="23"/>
          <w:szCs w:val="23"/>
        </w:rPr>
      </w:pPr>
      <w:r w:rsidRPr="00E01C81">
        <w:rPr>
          <w:sz w:val="23"/>
          <w:szCs w:val="23"/>
        </w:rPr>
        <w:t>Human Resources</w:t>
      </w:r>
      <w:r>
        <w:rPr>
          <w:sz w:val="23"/>
          <w:szCs w:val="23"/>
        </w:rPr>
        <w:t xml:space="preserve"> provides </w:t>
      </w:r>
      <w:r w:rsidR="00EA1172">
        <w:rPr>
          <w:sz w:val="23"/>
          <w:szCs w:val="23"/>
        </w:rPr>
        <w:t>both supervisor and employee c</w:t>
      </w:r>
      <w:r w:rsidR="00332313">
        <w:rPr>
          <w:sz w:val="23"/>
          <w:szCs w:val="23"/>
        </w:rPr>
        <w:t xml:space="preserve">hecklists </w:t>
      </w:r>
      <w:r>
        <w:rPr>
          <w:sz w:val="23"/>
          <w:szCs w:val="23"/>
        </w:rPr>
        <w:t>to the supervisor</w:t>
      </w:r>
      <w:r w:rsidR="00EA1172">
        <w:rPr>
          <w:sz w:val="23"/>
          <w:szCs w:val="23"/>
        </w:rPr>
        <w:t>.  S</w:t>
      </w:r>
      <w:r w:rsidR="00332313">
        <w:rPr>
          <w:sz w:val="23"/>
          <w:szCs w:val="23"/>
        </w:rPr>
        <w:t xml:space="preserve">upervisors will coordinate the distribution of the </w:t>
      </w:r>
      <w:r w:rsidR="0080701E">
        <w:rPr>
          <w:sz w:val="23"/>
          <w:szCs w:val="23"/>
        </w:rPr>
        <w:t xml:space="preserve">employee </w:t>
      </w:r>
      <w:r w:rsidR="00332313">
        <w:rPr>
          <w:sz w:val="23"/>
          <w:szCs w:val="23"/>
        </w:rPr>
        <w:t xml:space="preserve">checklists to their new employee.  </w:t>
      </w:r>
    </w:p>
    <w:p w14:paraId="77DF6EFB" w14:textId="77777777" w:rsidR="00E01C81" w:rsidRDefault="00E01C81" w:rsidP="00E01C81">
      <w:pPr>
        <w:rPr>
          <w:sz w:val="23"/>
          <w:szCs w:val="23"/>
        </w:rPr>
      </w:pPr>
      <w:r>
        <w:rPr>
          <w:sz w:val="23"/>
          <w:szCs w:val="23"/>
        </w:rPr>
        <w:t xml:space="preserve">There is no expectation that the supervisor will return completed </w:t>
      </w:r>
      <w:r w:rsidR="00332313">
        <w:rPr>
          <w:sz w:val="23"/>
          <w:szCs w:val="23"/>
        </w:rPr>
        <w:t>checklist</w:t>
      </w:r>
      <w:r>
        <w:rPr>
          <w:sz w:val="23"/>
          <w:szCs w:val="23"/>
        </w:rPr>
        <w:t>s</w:t>
      </w:r>
      <w:r w:rsidR="00332313">
        <w:rPr>
          <w:sz w:val="23"/>
          <w:szCs w:val="23"/>
        </w:rPr>
        <w:t xml:space="preserve"> to the Human Resources Office</w:t>
      </w:r>
      <w:r>
        <w:rPr>
          <w:sz w:val="23"/>
          <w:szCs w:val="23"/>
        </w:rPr>
        <w:t>, as they are only intended to serve as a helpful reminder of what needs to happen</w:t>
      </w:r>
      <w:r w:rsidR="00580F1B">
        <w:rPr>
          <w:sz w:val="23"/>
          <w:szCs w:val="23"/>
        </w:rPr>
        <w:t xml:space="preserve"> at different points pre-hire through the employee’s first six months.</w:t>
      </w:r>
    </w:p>
    <w:p w14:paraId="51B1830D" w14:textId="77777777" w:rsidR="00E313D1" w:rsidRPr="00E313D1" w:rsidRDefault="00E313D1" w:rsidP="00E313D1">
      <w:pPr>
        <w:rPr>
          <w:sz w:val="23"/>
          <w:szCs w:val="23"/>
        </w:rPr>
      </w:pPr>
      <w:r w:rsidRPr="00E313D1">
        <w:rPr>
          <w:b/>
          <w:sz w:val="23"/>
          <w:szCs w:val="23"/>
        </w:rPr>
        <w:t>The fo</w:t>
      </w:r>
      <w:r>
        <w:rPr>
          <w:b/>
          <w:sz w:val="23"/>
          <w:szCs w:val="23"/>
        </w:rPr>
        <w:t>llowing pages provide the c</w:t>
      </w:r>
      <w:r w:rsidRPr="00E313D1">
        <w:rPr>
          <w:b/>
          <w:sz w:val="23"/>
          <w:szCs w:val="23"/>
        </w:rPr>
        <w:t>hecklists identified above.</w:t>
      </w:r>
    </w:p>
    <w:p w14:paraId="21FD6AE8" w14:textId="77777777" w:rsidR="00CC5C87" w:rsidRDefault="00EA1172" w:rsidP="00E313D1">
      <w:pPr>
        <w:jc w:val="center"/>
        <w:rPr>
          <w:b/>
          <w:color w:val="820000"/>
          <w:sz w:val="23"/>
          <w:szCs w:val="23"/>
        </w:rPr>
      </w:pPr>
      <w:r>
        <w:rPr>
          <w:b/>
          <w:color w:val="820000"/>
          <w:sz w:val="23"/>
          <w:szCs w:val="23"/>
        </w:rPr>
        <w:br w:type="page"/>
      </w:r>
    </w:p>
    <w:p w14:paraId="0A4B1EA8" w14:textId="08C25250" w:rsidR="00F23441" w:rsidRDefault="00F23441">
      <w:pPr>
        <w:rPr>
          <w:b/>
          <w:sz w:val="23"/>
          <w:szCs w:val="23"/>
        </w:rPr>
      </w:pPr>
    </w:p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B02030" w14:paraId="60BDECA3" w14:textId="77777777" w:rsidTr="00AC6572">
        <w:trPr>
          <w:jc w:val="right"/>
        </w:trPr>
        <w:tc>
          <w:tcPr>
            <w:tcW w:w="0" w:type="auto"/>
            <w:shd w:val="clear" w:color="auto" w:fill="C00000"/>
            <w:vAlign w:val="center"/>
          </w:tcPr>
          <w:p w14:paraId="29AA5BA3" w14:textId="77777777" w:rsidR="00B02030" w:rsidRPr="00335BEC" w:rsidRDefault="00B02030" w:rsidP="00AC6572">
            <w:pPr>
              <w:pStyle w:val="Header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40"/>
                <w:szCs w:val="40"/>
              </w:rPr>
            </w:pPr>
            <w:r w:rsidRPr="00335BEC">
              <w:rPr>
                <w:rFonts w:ascii="Arial" w:hAnsi="Arial" w:cs="Arial"/>
                <w:b/>
                <w:bCs/>
                <w:caps/>
                <w:color w:val="FFFFFF" w:themeColor="background1"/>
                <w:sz w:val="40"/>
                <w:szCs w:val="40"/>
              </w:rPr>
              <w:t>NEW EMPLOYEEE ONBOARDING</w:t>
            </w:r>
          </w:p>
          <w:p w14:paraId="078A53CF" w14:textId="7EBC6325" w:rsidR="00B02030" w:rsidRPr="000607C6" w:rsidRDefault="00B02030" w:rsidP="00AC6572">
            <w:pPr>
              <w:pStyle w:val="Header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EMPLOYEE</w:t>
            </w:r>
            <w:r w:rsidRPr="000607C6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’S cHECKLIST #</w:t>
            </w:r>
            <w:r w:rsidR="007F2FE7" w:rsidRPr="000607C6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1 ACTIVITIES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 TO COMPLETE </w:t>
            </w:r>
            <w:r w:rsidRPr="008D50DC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BEFORE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 YOUR START DATE</w:t>
            </w:r>
          </w:p>
        </w:tc>
      </w:tr>
    </w:tbl>
    <w:p w14:paraId="2591FEDB" w14:textId="77777777" w:rsidR="00DF4779" w:rsidRDefault="00DF4779" w:rsidP="00DF4779">
      <w:pPr>
        <w:spacing w:after="0" w:line="240" w:lineRule="auto"/>
        <w:rPr>
          <w:sz w:val="23"/>
          <w:szCs w:val="23"/>
        </w:rPr>
      </w:pPr>
    </w:p>
    <w:p w14:paraId="6CEADB24" w14:textId="5CB67C97" w:rsidR="00DF4779" w:rsidRPr="00B02030" w:rsidRDefault="00DF4779" w:rsidP="00DF47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2030">
        <w:rPr>
          <w:rFonts w:ascii="Arial" w:hAnsi="Arial" w:cs="Arial"/>
          <w:sz w:val="24"/>
          <w:szCs w:val="24"/>
        </w:rPr>
        <w:t xml:space="preserve">This </w:t>
      </w:r>
      <w:r w:rsidR="0080701E" w:rsidRPr="00B02030">
        <w:rPr>
          <w:rFonts w:ascii="Arial" w:hAnsi="Arial" w:cs="Arial"/>
          <w:sz w:val="24"/>
          <w:szCs w:val="24"/>
        </w:rPr>
        <w:t xml:space="preserve">checklist </w:t>
      </w:r>
      <w:r w:rsidRPr="00B02030">
        <w:rPr>
          <w:rFonts w:ascii="Arial" w:hAnsi="Arial" w:cs="Arial"/>
          <w:sz w:val="24"/>
          <w:szCs w:val="24"/>
        </w:rPr>
        <w:t xml:space="preserve">is intended to be a helpful reminder of important tasks to complete </w:t>
      </w:r>
      <w:r w:rsidRPr="00D0559C">
        <w:rPr>
          <w:rFonts w:ascii="Arial" w:hAnsi="Arial" w:cs="Arial"/>
          <w:bCs/>
          <w:sz w:val="24"/>
          <w:szCs w:val="24"/>
        </w:rPr>
        <w:t>before</w:t>
      </w:r>
      <w:r w:rsidRPr="00691847">
        <w:rPr>
          <w:rFonts w:ascii="Arial" w:hAnsi="Arial" w:cs="Arial"/>
          <w:bCs/>
          <w:sz w:val="24"/>
          <w:szCs w:val="24"/>
        </w:rPr>
        <w:t xml:space="preserve"> </w:t>
      </w:r>
      <w:r w:rsidRPr="00B02030">
        <w:rPr>
          <w:rFonts w:ascii="Arial" w:hAnsi="Arial" w:cs="Arial"/>
          <w:sz w:val="24"/>
          <w:szCs w:val="24"/>
        </w:rPr>
        <w:t xml:space="preserve">your start date. You are not expected to submit completed </w:t>
      </w:r>
      <w:r w:rsidR="0080701E" w:rsidRPr="00B02030">
        <w:rPr>
          <w:rFonts w:ascii="Arial" w:hAnsi="Arial" w:cs="Arial"/>
          <w:sz w:val="24"/>
          <w:szCs w:val="24"/>
        </w:rPr>
        <w:t xml:space="preserve">checklists </w:t>
      </w:r>
      <w:r w:rsidRPr="00B02030">
        <w:rPr>
          <w:rFonts w:ascii="Arial" w:hAnsi="Arial" w:cs="Arial"/>
          <w:sz w:val="24"/>
          <w:szCs w:val="24"/>
        </w:rPr>
        <w:t>to Human Resources; you are encouraged to share/discuss with your supervisor</w:t>
      </w:r>
      <w:r w:rsidR="00743F2B" w:rsidRPr="00B02030">
        <w:rPr>
          <w:rFonts w:ascii="Arial" w:hAnsi="Arial" w:cs="Arial"/>
          <w:sz w:val="24"/>
          <w:szCs w:val="24"/>
        </w:rPr>
        <w:t xml:space="preserve">.  </w:t>
      </w:r>
    </w:p>
    <w:p w14:paraId="4FE27EE5" w14:textId="77777777" w:rsidR="00B02030" w:rsidRPr="00B02030" w:rsidRDefault="00B02030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3F111D" w14:textId="3041D8DF" w:rsidR="00B02030" w:rsidRPr="00B02030" w:rsidRDefault="00000000" w:rsidP="00691847">
      <w:pPr>
        <w:spacing w:after="0" w:line="240" w:lineRule="auto"/>
        <w:ind w:left="720" w:hanging="720"/>
        <w:rPr>
          <w:rStyle w:val="Hyperlink"/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  <w:u w:val="single"/>
          </w:rPr>
          <w:id w:val="1546320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847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691847" w:rsidRPr="00B02030">
        <w:rPr>
          <w:rFonts w:ascii="Arial" w:hAnsi="Arial" w:cs="Arial"/>
          <w:sz w:val="24"/>
          <w:szCs w:val="24"/>
        </w:rPr>
        <w:t xml:space="preserve"> </w:t>
      </w:r>
      <w:r w:rsidR="00691847">
        <w:rPr>
          <w:rFonts w:ascii="Arial" w:hAnsi="Arial" w:cs="Arial"/>
          <w:sz w:val="24"/>
          <w:szCs w:val="24"/>
        </w:rPr>
        <w:tab/>
      </w:r>
      <w:r w:rsidR="00B02030" w:rsidRPr="00B02030">
        <w:rPr>
          <w:rFonts w:ascii="Arial" w:hAnsi="Arial" w:cs="Arial"/>
          <w:sz w:val="24"/>
          <w:szCs w:val="24"/>
        </w:rPr>
        <w:t>If your hiring letter requires your signature, print and sign the letter, and return to</w:t>
      </w:r>
      <w:r w:rsidR="0033033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30337" w:rsidRPr="00975FE0">
          <w:rPr>
            <w:rStyle w:val="Hyperlink"/>
            <w:rFonts w:ascii="Arial" w:hAnsi="Arial" w:cs="Arial"/>
            <w:sz w:val="24"/>
            <w:szCs w:val="24"/>
          </w:rPr>
          <w:t>HR@ewu.edu</w:t>
        </w:r>
      </w:hyperlink>
      <w:r w:rsidR="00330337">
        <w:rPr>
          <w:rFonts w:ascii="Arial" w:hAnsi="Arial" w:cs="Arial"/>
          <w:sz w:val="24"/>
          <w:szCs w:val="24"/>
        </w:rPr>
        <w:t>.</w:t>
      </w:r>
    </w:p>
    <w:p w14:paraId="63ADA054" w14:textId="77777777" w:rsidR="00B02030" w:rsidRPr="00B02030" w:rsidRDefault="00B02030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E6D285" w14:textId="5C146F63" w:rsidR="00B02030" w:rsidRPr="00B02030" w:rsidRDefault="00000000" w:rsidP="00DF4779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930346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847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691847" w:rsidRPr="00B02030">
        <w:rPr>
          <w:rFonts w:ascii="Arial" w:hAnsi="Arial" w:cs="Arial"/>
          <w:sz w:val="24"/>
          <w:szCs w:val="24"/>
        </w:rPr>
        <w:t xml:space="preserve"> </w:t>
      </w:r>
      <w:r w:rsidR="00691847">
        <w:rPr>
          <w:rFonts w:ascii="Arial" w:hAnsi="Arial" w:cs="Arial"/>
          <w:sz w:val="24"/>
          <w:szCs w:val="24"/>
        </w:rPr>
        <w:tab/>
      </w:r>
      <w:r w:rsidR="00B02030" w:rsidRPr="00330337">
        <w:rPr>
          <w:rFonts w:ascii="Arial" w:hAnsi="Arial" w:cs="Arial"/>
          <w:sz w:val="24"/>
          <w:szCs w:val="24"/>
        </w:rPr>
        <w:t xml:space="preserve">Complete </w:t>
      </w:r>
      <w:hyperlink r:id="rId9" w:history="1">
        <w:r w:rsidR="00330337" w:rsidRPr="00330337">
          <w:rPr>
            <w:rStyle w:val="Hyperlink"/>
            <w:rFonts w:ascii="Arial" w:hAnsi="Arial" w:cs="Arial"/>
            <w:sz w:val="24"/>
            <w:szCs w:val="24"/>
          </w:rPr>
          <w:t>immunization requirements</w:t>
        </w:r>
      </w:hyperlink>
      <w:r w:rsidR="00330337" w:rsidRPr="00330337">
        <w:rPr>
          <w:rFonts w:ascii="Arial" w:hAnsi="Arial" w:cs="Arial"/>
          <w:sz w:val="24"/>
          <w:szCs w:val="24"/>
        </w:rPr>
        <w:t xml:space="preserve"> </w:t>
      </w:r>
      <w:r w:rsidR="00330337" w:rsidRPr="00330337">
        <w:rPr>
          <w:rStyle w:val="EndnoteReference"/>
          <w:rFonts w:ascii="Arial" w:hAnsi="Arial" w:cs="Arial"/>
          <w:sz w:val="24"/>
          <w:szCs w:val="24"/>
        </w:rPr>
        <w:endnoteReference w:id="1"/>
      </w:r>
      <w:r w:rsidR="00330337" w:rsidRPr="00330337">
        <w:rPr>
          <w:rFonts w:ascii="Arial" w:hAnsi="Arial" w:cs="Arial"/>
          <w:sz w:val="24"/>
          <w:szCs w:val="24"/>
        </w:rPr>
        <w:t xml:space="preserve"> </w:t>
      </w:r>
      <w:r w:rsidR="00B02030" w:rsidRPr="00330337">
        <w:rPr>
          <w:rFonts w:ascii="Arial" w:hAnsi="Arial" w:cs="Arial"/>
          <w:sz w:val="24"/>
          <w:szCs w:val="24"/>
        </w:rPr>
        <w:t>for MMR or obtain a medical or religious exemption.</w:t>
      </w:r>
      <w:r w:rsidR="00B02030" w:rsidRPr="00B02030">
        <w:rPr>
          <w:rFonts w:ascii="Arial" w:hAnsi="Arial" w:cs="Arial"/>
          <w:sz w:val="24"/>
          <w:szCs w:val="24"/>
        </w:rPr>
        <w:t xml:space="preserve">  </w:t>
      </w:r>
    </w:p>
    <w:p w14:paraId="7E631BBB" w14:textId="77777777" w:rsidR="00B02030" w:rsidRPr="00B02030" w:rsidRDefault="00B02030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00E16D" w14:textId="162D58F1" w:rsidR="00B02030" w:rsidRPr="00B02030" w:rsidRDefault="00000000" w:rsidP="0069184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353467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847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691847" w:rsidRPr="00B02030">
        <w:rPr>
          <w:rFonts w:ascii="Arial" w:hAnsi="Arial" w:cs="Arial"/>
          <w:sz w:val="24"/>
          <w:szCs w:val="24"/>
        </w:rPr>
        <w:t xml:space="preserve"> </w:t>
      </w:r>
      <w:r w:rsidR="00691847">
        <w:rPr>
          <w:rFonts w:ascii="Arial" w:hAnsi="Arial" w:cs="Arial"/>
          <w:sz w:val="24"/>
          <w:szCs w:val="24"/>
        </w:rPr>
        <w:tab/>
      </w:r>
      <w:r w:rsidR="00B02030" w:rsidRPr="00B02030">
        <w:rPr>
          <w:rFonts w:ascii="Arial" w:hAnsi="Arial" w:cs="Arial"/>
          <w:sz w:val="24"/>
          <w:szCs w:val="24"/>
        </w:rPr>
        <w:t xml:space="preserve">Review I-9 instructions, </w:t>
      </w:r>
      <w:r w:rsidR="00CC7044">
        <w:rPr>
          <w:rFonts w:ascii="Arial" w:hAnsi="Arial" w:cs="Arial"/>
          <w:sz w:val="24"/>
          <w:szCs w:val="24"/>
        </w:rPr>
        <w:t xml:space="preserve">and </w:t>
      </w:r>
      <w:r w:rsidR="00B02030" w:rsidRPr="00B02030">
        <w:rPr>
          <w:rFonts w:ascii="Arial" w:hAnsi="Arial" w:cs="Arial"/>
          <w:sz w:val="24"/>
          <w:szCs w:val="24"/>
        </w:rPr>
        <w:t xml:space="preserve">identify what original personal identification </w:t>
      </w:r>
      <w:r w:rsidR="00CC7044">
        <w:rPr>
          <w:rFonts w:ascii="Arial" w:hAnsi="Arial" w:cs="Arial"/>
          <w:sz w:val="24"/>
          <w:szCs w:val="24"/>
        </w:rPr>
        <w:t>you will bring and show</w:t>
      </w:r>
      <w:r w:rsidR="00B02030" w:rsidRPr="00B02030">
        <w:rPr>
          <w:rFonts w:ascii="Arial" w:hAnsi="Arial" w:cs="Arial"/>
          <w:sz w:val="24"/>
          <w:szCs w:val="24"/>
        </w:rPr>
        <w:t xml:space="preserve"> to HR on first day.</w:t>
      </w:r>
    </w:p>
    <w:p w14:paraId="3E7AF8E6" w14:textId="77777777" w:rsidR="00B02030" w:rsidRPr="00B02030" w:rsidRDefault="00B02030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A71F83" w14:textId="1C5C5790" w:rsidR="00B02030" w:rsidRDefault="00000000" w:rsidP="0069184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89836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847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691847" w:rsidRPr="00B02030">
        <w:rPr>
          <w:rFonts w:ascii="Arial" w:hAnsi="Arial" w:cs="Arial"/>
          <w:sz w:val="24"/>
          <w:szCs w:val="24"/>
        </w:rPr>
        <w:t xml:space="preserve"> </w:t>
      </w:r>
      <w:r w:rsidR="00691847">
        <w:rPr>
          <w:rFonts w:ascii="Arial" w:hAnsi="Arial" w:cs="Arial"/>
          <w:sz w:val="24"/>
          <w:szCs w:val="24"/>
        </w:rPr>
        <w:tab/>
      </w:r>
      <w:r w:rsidR="00B02030" w:rsidRPr="00B02030">
        <w:rPr>
          <w:rFonts w:ascii="Arial" w:hAnsi="Arial" w:cs="Arial"/>
          <w:sz w:val="24"/>
          <w:szCs w:val="24"/>
        </w:rPr>
        <w:t xml:space="preserve">Complete all of the new hire personnel forms sent to you by HR; make sure you bring with you on your first day if you don’t send the paperwork back before </w:t>
      </w:r>
      <w:r w:rsidR="00CC7044">
        <w:rPr>
          <w:rFonts w:ascii="Arial" w:hAnsi="Arial" w:cs="Arial"/>
          <w:sz w:val="24"/>
          <w:szCs w:val="24"/>
        </w:rPr>
        <w:t xml:space="preserve">you start. </w:t>
      </w:r>
    </w:p>
    <w:p w14:paraId="41ACBE2F" w14:textId="77777777" w:rsidR="00D511E8" w:rsidRDefault="00D511E8" w:rsidP="0069184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666C1369" w14:textId="77777777" w:rsidR="00D511E8" w:rsidRDefault="00000000" w:rsidP="00D511E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454108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1E8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D511E8" w:rsidRPr="00B02030">
        <w:rPr>
          <w:rFonts w:ascii="Arial" w:hAnsi="Arial" w:cs="Arial"/>
          <w:sz w:val="24"/>
          <w:szCs w:val="24"/>
        </w:rPr>
        <w:t xml:space="preserve"> </w:t>
      </w:r>
      <w:r w:rsidR="00D511E8">
        <w:rPr>
          <w:rFonts w:ascii="Arial" w:hAnsi="Arial" w:cs="Arial"/>
          <w:sz w:val="24"/>
          <w:szCs w:val="24"/>
        </w:rPr>
        <w:tab/>
      </w:r>
      <w:r w:rsidR="00D511E8" w:rsidRPr="0024378E">
        <w:rPr>
          <w:rFonts w:ascii="Arial" w:hAnsi="Arial" w:cs="Arial"/>
          <w:sz w:val="24"/>
          <w:szCs w:val="24"/>
        </w:rPr>
        <w:t>Submit your photo for your MyEagleCard. See the instructions that came with your welcome letter.</w:t>
      </w:r>
    </w:p>
    <w:p w14:paraId="249965A8" w14:textId="77777777" w:rsidR="00B02030" w:rsidRPr="00B02030" w:rsidRDefault="00B02030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A5AE3" w14:textId="2E4A20CB" w:rsidR="00B02030" w:rsidRPr="00691847" w:rsidRDefault="00000000" w:rsidP="0069184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206870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847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691847" w:rsidRPr="00691847">
        <w:rPr>
          <w:rFonts w:ascii="Arial" w:hAnsi="Arial" w:cs="Arial"/>
          <w:sz w:val="24"/>
          <w:szCs w:val="24"/>
        </w:rPr>
        <w:t xml:space="preserve"> </w:t>
      </w:r>
      <w:r w:rsidR="00691847">
        <w:rPr>
          <w:rFonts w:ascii="Arial" w:hAnsi="Arial" w:cs="Arial"/>
          <w:sz w:val="24"/>
          <w:szCs w:val="24"/>
        </w:rPr>
        <w:tab/>
      </w:r>
      <w:r w:rsidR="00B02030" w:rsidRPr="00691847">
        <w:rPr>
          <w:rFonts w:ascii="Arial" w:hAnsi="Arial" w:cs="Arial"/>
          <w:sz w:val="24"/>
          <w:szCs w:val="24"/>
        </w:rPr>
        <w:t>Return new hire paperwork to HR:</w:t>
      </w:r>
    </w:p>
    <w:p w14:paraId="69AFF0DA" w14:textId="77777777" w:rsidR="00CC7044" w:rsidRDefault="00B02030" w:rsidP="0069184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02030">
        <w:rPr>
          <w:rFonts w:ascii="Arial" w:hAnsi="Arial" w:cs="Arial"/>
          <w:sz w:val="24"/>
          <w:szCs w:val="24"/>
        </w:rPr>
        <w:t xml:space="preserve">Bring the paperwork with you on your first day, and return it to HR </w:t>
      </w:r>
    </w:p>
    <w:p w14:paraId="161EC100" w14:textId="67A14FD4" w:rsidR="00691847" w:rsidRPr="00CC7044" w:rsidRDefault="00B02030" w:rsidP="00CC7044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691847">
        <w:rPr>
          <w:rFonts w:ascii="Arial" w:hAnsi="Arial" w:cs="Arial"/>
          <w:sz w:val="24"/>
          <w:szCs w:val="24"/>
          <w:u w:val="single"/>
        </w:rPr>
        <w:t>OR</w:t>
      </w:r>
    </w:p>
    <w:p w14:paraId="495D0A1C" w14:textId="77777777" w:rsidR="00CC7044" w:rsidRDefault="00B02030" w:rsidP="0069184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1847">
        <w:rPr>
          <w:rFonts w:ascii="Arial" w:hAnsi="Arial" w:cs="Arial"/>
          <w:sz w:val="24"/>
          <w:szCs w:val="24"/>
        </w:rPr>
        <w:t>Send the paperwork back in advance</w:t>
      </w:r>
      <w:r w:rsidR="00CC7044">
        <w:rPr>
          <w:rFonts w:ascii="Arial" w:hAnsi="Arial" w:cs="Arial"/>
          <w:sz w:val="24"/>
          <w:szCs w:val="24"/>
        </w:rPr>
        <w:t>:</w:t>
      </w:r>
    </w:p>
    <w:p w14:paraId="6DC24414" w14:textId="497AFF8E" w:rsidR="00CC7044" w:rsidRDefault="00CC7044" w:rsidP="00CC7044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10" w:history="1">
        <w:r w:rsidRPr="00975FE0">
          <w:rPr>
            <w:rStyle w:val="Hyperlink"/>
            <w:rFonts w:ascii="Arial" w:hAnsi="Arial" w:cs="Arial"/>
            <w:sz w:val="24"/>
            <w:szCs w:val="24"/>
          </w:rPr>
          <w:t>hr@ewu.edu</w:t>
        </w:r>
      </w:hyperlink>
    </w:p>
    <w:p w14:paraId="6E747646" w14:textId="3F4A0985" w:rsidR="00B02030" w:rsidRPr="00691847" w:rsidRDefault="00CC7044" w:rsidP="00CC7044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</w:t>
      </w:r>
      <w:r w:rsidR="00B02030" w:rsidRPr="006918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B02030" w:rsidRPr="00691847">
        <w:rPr>
          <w:rFonts w:ascii="Arial" w:hAnsi="Arial" w:cs="Arial"/>
          <w:sz w:val="24"/>
          <w:szCs w:val="24"/>
        </w:rPr>
        <w:t>509</w:t>
      </w:r>
      <w:r>
        <w:rPr>
          <w:rFonts w:ascii="Arial" w:hAnsi="Arial" w:cs="Arial"/>
          <w:sz w:val="24"/>
          <w:szCs w:val="24"/>
        </w:rPr>
        <w:t>)</w:t>
      </w:r>
      <w:r w:rsidR="00B02030" w:rsidRPr="00691847">
        <w:rPr>
          <w:rFonts w:ascii="Arial" w:hAnsi="Arial" w:cs="Arial"/>
          <w:sz w:val="24"/>
          <w:szCs w:val="24"/>
        </w:rPr>
        <w:t>359-2874</w:t>
      </w:r>
    </w:p>
    <w:p w14:paraId="19BD81A5" w14:textId="77777777" w:rsidR="00B02030" w:rsidRPr="00B02030" w:rsidRDefault="00B02030" w:rsidP="00B020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5237E3" w14:textId="4EAA50CC" w:rsidR="00B02030" w:rsidRPr="00B02030" w:rsidRDefault="00000000" w:rsidP="0069184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025480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847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691847">
        <w:rPr>
          <w:rFonts w:ascii="Arial" w:hAnsi="Arial" w:cs="Arial"/>
          <w:color w:val="C00000"/>
          <w:sz w:val="28"/>
          <w:szCs w:val="28"/>
        </w:rPr>
        <w:tab/>
      </w:r>
      <w:r w:rsidR="00B02030" w:rsidRPr="00B02030">
        <w:rPr>
          <w:rFonts w:ascii="Arial" w:hAnsi="Arial" w:cs="Arial"/>
          <w:sz w:val="24"/>
          <w:szCs w:val="24"/>
        </w:rPr>
        <w:t xml:space="preserve">Plan where you'll park on your first day (review the </w:t>
      </w:r>
      <w:hyperlink r:id="rId11" w:history="1">
        <w:r w:rsidR="005949F4">
          <w:rPr>
            <w:rStyle w:val="Hyperlink"/>
            <w:rFonts w:ascii="Arial" w:hAnsi="Arial" w:cs="Arial"/>
            <w:sz w:val="24"/>
            <w:szCs w:val="24"/>
          </w:rPr>
          <w:t>Welcome to Eastern</w:t>
        </w:r>
      </w:hyperlink>
      <w:r w:rsidR="005949F4">
        <w:rPr>
          <w:rFonts w:ascii="Arial" w:hAnsi="Arial" w:cs="Arial"/>
          <w:sz w:val="24"/>
          <w:szCs w:val="24"/>
        </w:rPr>
        <w:t xml:space="preserve"> </w:t>
      </w:r>
      <w:r w:rsidR="005949F4">
        <w:rPr>
          <w:rStyle w:val="EndnoteReference"/>
          <w:rFonts w:ascii="Arial" w:hAnsi="Arial" w:cs="Arial"/>
          <w:sz w:val="24"/>
          <w:szCs w:val="24"/>
        </w:rPr>
        <w:endnoteReference w:id="2"/>
      </w:r>
      <w:r w:rsidR="005949F4">
        <w:rPr>
          <w:rFonts w:ascii="Arial" w:hAnsi="Arial" w:cs="Arial"/>
          <w:sz w:val="24"/>
          <w:szCs w:val="24"/>
        </w:rPr>
        <w:t xml:space="preserve"> </w:t>
      </w:r>
      <w:r w:rsidR="00B02030" w:rsidRPr="00B02030">
        <w:rPr>
          <w:rFonts w:ascii="Arial" w:hAnsi="Arial" w:cs="Arial"/>
          <w:sz w:val="24"/>
          <w:szCs w:val="24"/>
        </w:rPr>
        <w:t>flyer for suggestions).</w:t>
      </w:r>
    </w:p>
    <w:p w14:paraId="624A2A70" w14:textId="77777777" w:rsidR="00B02030" w:rsidRPr="00B02030" w:rsidRDefault="00B02030" w:rsidP="00B020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83C5D1" w14:textId="28B9F46E" w:rsidR="00B02030" w:rsidRPr="00B02030" w:rsidRDefault="00000000" w:rsidP="0069184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920795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847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691847" w:rsidRPr="00B02030">
        <w:rPr>
          <w:rFonts w:ascii="Arial" w:hAnsi="Arial" w:cs="Arial"/>
          <w:sz w:val="24"/>
          <w:szCs w:val="24"/>
        </w:rPr>
        <w:t xml:space="preserve"> </w:t>
      </w:r>
      <w:r w:rsidR="00691847">
        <w:rPr>
          <w:rFonts w:ascii="Arial" w:hAnsi="Arial" w:cs="Arial"/>
          <w:sz w:val="24"/>
          <w:szCs w:val="24"/>
        </w:rPr>
        <w:tab/>
      </w:r>
      <w:r w:rsidR="00813B52">
        <w:rPr>
          <w:rFonts w:ascii="Arial" w:hAnsi="Arial" w:cs="Arial"/>
          <w:sz w:val="24"/>
          <w:szCs w:val="24"/>
        </w:rPr>
        <w:t>Your s</w:t>
      </w:r>
      <w:r w:rsidR="00B02030" w:rsidRPr="00B02030">
        <w:rPr>
          <w:rFonts w:ascii="Arial" w:hAnsi="Arial" w:cs="Arial"/>
          <w:sz w:val="24"/>
          <w:szCs w:val="24"/>
        </w:rPr>
        <w:t>upervisor should reach out to confirm first day details: start time, where to go, expected dress, lunch plans. Feel free to reach out yourself to confirm details</w:t>
      </w:r>
      <w:r w:rsidR="00813B52">
        <w:rPr>
          <w:rFonts w:ascii="Arial" w:hAnsi="Arial" w:cs="Arial"/>
          <w:sz w:val="24"/>
          <w:szCs w:val="24"/>
        </w:rPr>
        <w:t>!</w:t>
      </w:r>
    </w:p>
    <w:p w14:paraId="18D5AF04" w14:textId="77777777" w:rsidR="00B02030" w:rsidRPr="00B02030" w:rsidRDefault="00B02030" w:rsidP="00B020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8819A1" w14:textId="231DA192" w:rsidR="00B02030" w:rsidRPr="00101FAE" w:rsidRDefault="00000000" w:rsidP="0069184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072238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847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691847" w:rsidRPr="00B02030">
        <w:rPr>
          <w:rFonts w:ascii="Arial" w:hAnsi="Arial" w:cs="Arial"/>
          <w:sz w:val="24"/>
          <w:szCs w:val="24"/>
        </w:rPr>
        <w:t xml:space="preserve"> </w:t>
      </w:r>
      <w:r w:rsidR="00691847">
        <w:rPr>
          <w:rFonts w:ascii="Arial" w:hAnsi="Arial" w:cs="Arial"/>
          <w:sz w:val="24"/>
          <w:szCs w:val="24"/>
        </w:rPr>
        <w:tab/>
      </w:r>
      <w:r w:rsidR="00B02030" w:rsidRPr="00B02030">
        <w:rPr>
          <w:rFonts w:ascii="Arial" w:hAnsi="Arial" w:cs="Arial"/>
          <w:sz w:val="24"/>
          <w:szCs w:val="24"/>
        </w:rPr>
        <w:t xml:space="preserve">As </w:t>
      </w:r>
      <w:r w:rsidR="00B02030" w:rsidRPr="00101FAE">
        <w:rPr>
          <w:rFonts w:ascii="Arial" w:hAnsi="Arial" w:cs="Arial"/>
          <w:sz w:val="24"/>
          <w:szCs w:val="24"/>
        </w:rPr>
        <w:t xml:space="preserve">time permits, check out our </w:t>
      </w:r>
      <w:hyperlink r:id="rId12" w:history="1">
        <w:r w:rsidR="00101FAE">
          <w:rPr>
            <w:rStyle w:val="Hyperlink"/>
            <w:rFonts w:ascii="Arial" w:hAnsi="Arial" w:cs="Arial"/>
            <w:sz w:val="24"/>
            <w:szCs w:val="24"/>
          </w:rPr>
          <w:t>Onboarding</w:t>
        </w:r>
      </w:hyperlink>
      <w:r w:rsidR="00101FAE" w:rsidRPr="00101FAE">
        <w:rPr>
          <w:rFonts w:ascii="Arial" w:hAnsi="Arial" w:cs="Arial"/>
          <w:sz w:val="24"/>
          <w:szCs w:val="24"/>
        </w:rPr>
        <w:t xml:space="preserve"> </w:t>
      </w:r>
      <w:r w:rsidR="00101FAE">
        <w:rPr>
          <w:rFonts w:ascii="Arial" w:hAnsi="Arial" w:cs="Arial"/>
          <w:sz w:val="24"/>
          <w:szCs w:val="24"/>
        </w:rPr>
        <w:t>webpage</w:t>
      </w:r>
      <w:r w:rsidR="00101FAE" w:rsidRPr="00101FAE">
        <w:rPr>
          <w:rFonts w:ascii="Arial" w:hAnsi="Arial" w:cs="Arial"/>
          <w:sz w:val="24"/>
          <w:szCs w:val="24"/>
        </w:rPr>
        <w:t xml:space="preserve">, </w:t>
      </w:r>
      <w:r w:rsidR="00101FAE" w:rsidRPr="00101FAE">
        <w:rPr>
          <w:rStyle w:val="EndnoteReference"/>
          <w:rFonts w:ascii="Arial" w:hAnsi="Arial" w:cs="Arial"/>
          <w:sz w:val="24"/>
          <w:szCs w:val="24"/>
        </w:rPr>
        <w:endnoteReference w:id="3"/>
      </w:r>
      <w:r w:rsidR="00101FAE" w:rsidRPr="00101FAE">
        <w:rPr>
          <w:rFonts w:ascii="Arial" w:hAnsi="Arial" w:cs="Arial"/>
          <w:sz w:val="24"/>
          <w:szCs w:val="24"/>
        </w:rPr>
        <w:t xml:space="preserve"> </w:t>
      </w:r>
      <w:r w:rsidR="00B02030" w:rsidRPr="00101FAE">
        <w:rPr>
          <w:rFonts w:ascii="Arial" w:hAnsi="Arial" w:cs="Arial"/>
          <w:sz w:val="24"/>
          <w:szCs w:val="24"/>
        </w:rPr>
        <w:t>especially the section for New Hire Forms.</w:t>
      </w:r>
    </w:p>
    <w:p w14:paraId="08E5EE24" w14:textId="77777777" w:rsidR="00DF4779" w:rsidRPr="00B02030" w:rsidRDefault="00DF4779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3960C2" w14:textId="77777777" w:rsidR="00B02030" w:rsidRPr="00B02030" w:rsidRDefault="00B02030" w:rsidP="00CA58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119F11" w14:textId="77777777" w:rsidR="00B02030" w:rsidRPr="00B02030" w:rsidRDefault="00B02030" w:rsidP="00CA58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75B09E" w14:textId="77777777" w:rsidR="00B02030" w:rsidRDefault="00B02030" w:rsidP="004C0FEF">
      <w:pPr>
        <w:spacing w:after="0" w:line="240" w:lineRule="auto"/>
        <w:rPr>
          <w:b/>
          <w:sz w:val="23"/>
          <w:szCs w:val="23"/>
        </w:rPr>
      </w:pPr>
    </w:p>
    <w:p w14:paraId="20937B94" w14:textId="77777777" w:rsidR="00B02030" w:rsidRDefault="00B02030" w:rsidP="00CA587C">
      <w:pPr>
        <w:spacing w:after="0" w:line="240" w:lineRule="auto"/>
        <w:jc w:val="center"/>
        <w:rPr>
          <w:b/>
          <w:sz w:val="23"/>
          <w:szCs w:val="23"/>
        </w:rPr>
      </w:pPr>
    </w:p>
    <w:p w14:paraId="6237C45C" w14:textId="77777777" w:rsidR="00B02030" w:rsidRDefault="00B02030" w:rsidP="00CA587C">
      <w:pPr>
        <w:spacing w:after="0" w:line="240" w:lineRule="auto"/>
        <w:jc w:val="center"/>
        <w:rPr>
          <w:b/>
          <w:sz w:val="23"/>
          <w:szCs w:val="23"/>
        </w:rPr>
      </w:pPr>
    </w:p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F3B1B" w14:paraId="44E68F3E" w14:textId="77777777" w:rsidTr="00A70026">
        <w:trPr>
          <w:jc w:val="right"/>
        </w:trPr>
        <w:tc>
          <w:tcPr>
            <w:tcW w:w="0" w:type="auto"/>
            <w:shd w:val="clear" w:color="auto" w:fill="C00000"/>
            <w:vAlign w:val="center"/>
          </w:tcPr>
          <w:p w14:paraId="73F62F02" w14:textId="77777777" w:rsidR="005F3B1B" w:rsidRPr="005F3B1B" w:rsidRDefault="005F3B1B" w:rsidP="00A70026">
            <w:pPr>
              <w:pStyle w:val="Header"/>
              <w:jc w:val="center"/>
              <w:rPr>
                <w:rFonts w:ascii="Arial" w:hAnsi="Arial" w:cs="Arial"/>
                <w:b/>
                <w:bCs/>
                <w:i/>
                <w:iCs/>
                <w:caps/>
                <w:color w:val="FFFFFF" w:themeColor="background1"/>
                <w:sz w:val="40"/>
                <w:szCs w:val="40"/>
              </w:rPr>
            </w:pPr>
            <w:r w:rsidRPr="00335BEC">
              <w:rPr>
                <w:rFonts w:ascii="Arial" w:hAnsi="Arial" w:cs="Arial"/>
                <w:b/>
                <w:bCs/>
                <w:caps/>
                <w:color w:val="FFFFFF" w:themeColor="background1"/>
                <w:sz w:val="40"/>
                <w:szCs w:val="40"/>
              </w:rPr>
              <w:t xml:space="preserve">NEW EMPLOYEEE </w:t>
            </w:r>
            <w:r w:rsidRPr="005F3B1B">
              <w:rPr>
                <w:rFonts w:ascii="Arial" w:hAnsi="Arial" w:cs="Arial"/>
                <w:b/>
                <w:bCs/>
                <w:i/>
                <w:iCs/>
                <w:caps/>
                <w:color w:val="FFFFFF" w:themeColor="background1"/>
                <w:sz w:val="40"/>
                <w:szCs w:val="40"/>
              </w:rPr>
              <w:t>ONBOARDING</w:t>
            </w:r>
          </w:p>
          <w:p w14:paraId="467656A3" w14:textId="3156484E" w:rsidR="005F3B1B" w:rsidRPr="005F3B1B" w:rsidRDefault="005F3B1B" w:rsidP="00A70026">
            <w:pPr>
              <w:pStyle w:val="Header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5F3B1B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EMPLOYEE’S cHECKLIST #</w:t>
            </w:r>
            <w:r w:rsidR="007F2FE7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2</w:t>
            </w:r>
            <w:r w:rsidR="007F2FE7" w:rsidRPr="005F3B1B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 FIRST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 day activities</w:t>
            </w:r>
          </w:p>
        </w:tc>
      </w:tr>
    </w:tbl>
    <w:p w14:paraId="41457F1F" w14:textId="77777777" w:rsidR="00DF4779" w:rsidRPr="00C620BC" w:rsidRDefault="00DF4779" w:rsidP="00DF4779">
      <w:pPr>
        <w:spacing w:after="0" w:line="240" w:lineRule="auto"/>
        <w:rPr>
          <w:sz w:val="23"/>
          <w:szCs w:val="23"/>
        </w:rPr>
      </w:pPr>
    </w:p>
    <w:p w14:paraId="222AB1B0" w14:textId="77777777" w:rsidR="00DF4779" w:rsidRDefault="00DF4779" w:rsidP="005F3B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3B1B">
        <w:rPr>
          <w:rFonts w:ascii="Arial" w:hAnsi="Arial" w:cs="Arial"/>
          <w:sz w:val="24"/>
          <w:szCs w:val="24"/>
        </w:rPr>
        <w:t xml:space="preserve">This </w:t>
      </w:r>
      <w:r w:rsidR="0080701E" w:rsidRPr="005F3B1B">
        <w:rPr>
          <w:rFonts w:ascii="Arial" w:hAnsi="Arial" w:cs="Arial"/>
          <w:sz w:val="24"/>
          <w:szCs w:val="24"/>
        </w:rPr>
        <w:t xml:space="preserve">checklist </w:t>
      </w:r>
      <w:r w:rsidRPr="005F3B1B">
        <w:rPr>
          <w:rFonts w:ascii="Arial" w:hAnsi="Arial" w:cs="Arial"/>
          <w:sz w:val="24"/>
          <w:szCs w:val="24"/>
        </w:rPr>
        <w:t xml:space="preserve">is intended to be a helpful reminder of important tasks to complete on your first day of work.  You are not expected to submit completed </w:t>
      </w:r>
      <w:r w:rsidR="0080701E" w:rsidRPr="005F3B1B">
        <w:rPr>
          <w:rFonts w:ascii="Arial" w:hAnsi="Arial" w:cs="Arial"/>
          <w:sz w:val="24"/>
          <w:szCs w:val="24"/>
        </w:rPr>
        <w:t xml:space="preserve">checklists </w:t>
      </w:r>
      <w:r w:rsidRPr="005F3B1B">
        <w:rPr>
          <w:rFonts w:ascii="Arial" w:hAnsi="Arial" w:cs="Arial"/>
          <w:sz w:val="24"/>
          <w:szCs w:val="24"/>
        </w:rPr>
        <w:t xml:space="preserve">to Human Resources; you are encouraged to share/discuss with your supervisor.  </w:t>
      </w:r>
    </w:p>
    <w:p w14:paraId="656BA745" w14:textId="77777777" w:rsidR="005F3B1B" w:rsidRPr="005F3B1B" w:rsidRDefault="005F3B1B" w:rsidP="005F3B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EF7637" w14:textId="77777777" w:rsidR="00DF4779" w:rsidRDefault="00DF4779" w:rsidP="005F3B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F3B1B">
        <w:rPr>
          <w:rFonts w:ascii="Arial" w:hAnsi="Arial" w:cs="Arial"/>
          <w:b/>
          <w:sz w:val="24"/>
          <w:szCs w:val="24"/>
        </w:rPr>
        <w:t>Get off to a good start by ensuring these tasks are completed on your first day!</w:t>
      </w:r>
    </w:p>
    <w:p w14:paraId="1B788355" w14:textId="77777777" w:rsidR="005F3B1B" w:rsidRPr="005F3B1B" w:rsidRDefault="005F3B1B" w:rsidP="005F3B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42BA18" w14:textId="150C2D77" w:rsidR="001C5EA4" w:rsidRPr="001C5EA4" w:rsidRDefault="00000000" w:rsidP="001C5EA4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55829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B1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5F3B1B" w:rsidRPr="00B02030">
        <w:rPr>
          <w:rFonts w:ascii="Arial" w:hAnsi="Arial" w:cs="Arial"/>
          <w:sz w:val="24"/>
          <w:szCs w:val="24"/>
        </w:rPr>
        <w:t xml:space="preserve"> </w:t>
      </w:r>
      <w:r w:rsidR="005F3B1B">
        <w:rPr>
          <w:rFonts w:ascii="Arial" w:hAnsi="Arial" w:cs="Arial"/>
          <w:sz w:val="24"/>
          <w:szCs w:val="24"/>
        </w:rPr>
        <w:tab/>
      </w:r>
      <w:r w:rsidR="005F3B1B" w:rsidRPr="005F3B1B">
        <w:rPr>
          <w:rFonts w:ascii="Arial" w:hAnsi="Arial" w:cs="Arial"/>
          <w:sz w:val="24"/>
          <w:szCs w:val="24"/>
        </w:rPr>
        <w:t>Bring a copy of your hiring letter with you (you'll need it for several activities mentioned below).</w:t>
      </w:r>
    </w:p>
    <w:p w14:paraId="38530163" w14:textId="77777777" w:rsidR="001C5EA4" w:rsidRDefault="00000000" w:rsidP="00351AC1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852184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B1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5F3B1B" w:rsidRPr="00B02030">
        <w:rPr>
          <w:rFonts w:ascii="Arial" w:hAnsi="Arial" w:cs="Arial"/>
          <w:sz w:val="24"/>
          <w:szCs w:val="24"/>
        </w:rPr>
        <w:t xml:space="preserve"> </w:t>
      </w:r>
      <w:r w:rsidR="005F3B1B">
        <w:rPr>
          <w:rFonts w:ascii="Arial" w:hAnsi="Arial" w:cs="Arial"/>
          <w:sz w:val="24"/>
          <w:szCs w:val="24"/>
        </w:rPr>
        <w:tab/>
      </w:r>
      <w:r w:rsidR="005F3B1B" w:rsidRPr="005F3B1B">
        <w:rPr>
          <w:rFonts w:ascii="Arial" w:hAnsi="Arial" w:cs="Arial"/>
          <w:sz w:val="24"/>
          <w:szCs w:val="24"/>
        </w:rPr>
        <w:t xml:space="preserve">Stop by Human Resources (314 Showalter) to deliver new hire paperwork and complete the </w:t>
      </w:r>
    </w:p>
    <w:p w14:paraId="4F3436FC" w14:textId="2FCE955E" w:rsidR="001C5EA4" w:rsidRDefault="005F3B1B" w:rsidP="00351A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F3B1B">
        <w:rPr>
          <w:rFonts w:ascii="Arial" w:hAnsi="Arial" w:cs="Arial"/>
          <w:sz w:val="24"/>
          <w:szCs w:val="24"/>
        </w:rPr>
        <w:t xml:space="preserve">I-9. You are encouraged to complete a </w:t>
      </w:r>
      <w:hyperlink r:id="rId13" w:history="1">
        <w:r w:rsidR="001C5EA4">
          <w:rPr>
            <w:rStyle w:val="Hyperlink"/>
            <w:rFonts w:ascii="Arial" w:hAnsi="Arial" w:cs="Arial"/>
            <w:sz w:val="24"/>
            <w:szCs w:val="24"/>
          </w:rPr>
          <w:t>Direct Deposit Form</w:t>
        </w:r>
      </w:hyperlink>
      <w:r w:rsidR="001C5EA4">
        <w:rPr>
          <w:rFonts w:ascii="Arial" w:hAnsi="Arial" w:cs="Arial"/>
          <w:sz w:val="24"/>
          <w:szCs w:val="24"/>
        </w:rPr>
        <w:t xml:space="preserve"> </w:t>
      </w:r>
      <w:r w:rsidR="001C5EA4">
        <w:rPr>
          <w:rStyle w:val="EndnoteReference"/>
          <w:rFonts w:ascii="Arial" w:hAnsi="Arial" w:cs="Arial"/>
          <w:sz w:val="24"/>
          <w:szCs w:val="24"/>
        </w:rPr>
        <w:endnoteReference w:id="4"/>
      </w:r>
      <w:r w:rsidR="001C5EA4">
        <w:rPr>
          <w:rFonts w:ascii="Arial" w:hAnsi="Arial" w:cs="Arial"/>
          <w:sz w:val="24"/>
          <w:szCs w:val="24"/>
        </w:rPr>
        <w:t xml:space="preserve"> </w:t>
      </w:r>
      <w:r w:rsidRPr="005F3B1B">
        <w:rPr>
          <w:rFonts w:ascii="Arial" w:hAnsi="Arial" w:cs="Arial"/>
          <w:sz w:val="24"/>
          <w:szCs w:val="24"/>
        </w:rPr>
        <w:t xml:space="preserve">for your paycheck, and if your position will involve travel reimbursements, you are encouraged to complete a </w:t>
      </w:r>
      <w:hyperlink r:id="rId14" w:history="1">
        <w:r w:rsidR="001C5EA4">
          <w:rPr>
            <w:rStyle w:val="Hyperlink"/>
            <w:rFonts w:ascii="Arial" w:hAnsi="Arial" w:cs="Arial"/>
            <w:sz w:val="24"/>
            <w:szCs w:val="24"/>
          </w:rPr>
          <w:t>Direct Deposit for Travel Reimbursement Form</w:t>
        </w:r>
      </w:hyperlink>
      <w:r w:rsidR="001C5EA4">
        <w:rPr>
          <w:rFonts w:ascii="Arial" w:hAnsi="Arial" w:cs="Arial"/>
          <w:sz w:val="24"/>
          <w:szCs w:val="24"/>
        </w:rPr>
        <w:t xml:space="preserve"> </w:t>
      </w:r>
      <w:r w:rsidR="001C5EA4">
        <w:rPr>
          <w:rStyle w:val="EndnoteReference"/>
          <w:rFonts w:ascii="Arial" w:hAnsi="Arial" w:cs="Arial"/>
          <w:sz w:val="24"/>
          <w:szCs w:val="24"/>
        </w:rPr>
        <w:endnoteReference w:id="5"/>
      </w:r>
    </w:p>
    <w:p w14:paraId="43398333" w14:textId="77777777" w:rsidR="00351AC1" w:rsidRPr="001C5EA4" w:rsidRDefault="00351AC1" w:rsidP="00351A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4ACEC4C" w14:textId="180342B7" w:rsidR="001C5EA4" w:rsidRPr="001C5EA4" w:rsidRDefault="00000000" w:rsidP="001C5EA4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945731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B1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5F3B1B" w:rsidRPr="00B02030">
        <w:rPr>
          <w:rFonts w:ascii="Arial" w:hAnsi="Arial" w:cs="Arial"/>
          <w:sz w:val="24"/>
          <w:szCs w:val="24"/>
        </w:rPr>
        <w:t xml:space="preserve"> </w:t>
      </w:r>
      <w:r w:rsidR="005F3B1B">
        <w:rPr>
          <w:rFonts w:ascii="Arial" w:hAnsi="Arial" w:cs="Arial"/>
          <w:sz w:val="24"/>
          <w:szCs w:val="24"/>
        </w:rPr>
        <w:tab/>
      </w:r>
      <w:r w:rsidR="005F3B1B" w:rsidRPr="005F3B1B">
        <w:rPr>
          <w:rFonts w:ascii="Arial" w:hAnsi="Arial" w:cs="Arial"/>
          <w:sz w:val="24"/>
          <w:szCs w:val="24"/>
        </w:rPr>
        <w:t>Discuss with supervisor good days/times to schedule your meeting with Benefits.</w:t>
      </w:r>
    </w:p>
    <w:p w14:paraId="03E00B34" w14:textId="50233408" w:rsidR="001C5EA4" w:rsidRPr="001C5EA4" w:rsidRDefault="00000000" w:rsidP="001C5EA4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23087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B1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5F3B1B" w:rsidRPr="00B02030">
        <w:rPr>
          <w:rFonts w:ascii="Arial" w:hAnsi="Arial" w:cs="Arial"/>
          <w:sz w:val="24"/>
          <w:szCs w:val="24"/>
        </w:rPr>
        <w:t xml:space="preserve"> </w:t>
      </w:r>
      <w:r w:rsidR="005F3B1B">
        <w:rPr>
          <w:rFonts w:ascii="Arial" w:hAnsi="Arial" w:cs="Arial"/>
          <w:sz w:val="24"/>
          <w:szCs w:val="24"/>
        </w:rPr>
        <w:tab/>
      </w:r>
      <w:r w:rsidR="005F3B1B" w:rsidRPr="005F3B1B">
        <w:rPr>
          <w:rFonts w:ascii="Arial" w:hAnsi="Arial" w:cs="Arial"/>
          <w:sz w:val="24"/>
          <w:szCs w:val="24"/>
        </w:rPr>
        <w:t>Watch for an email meeting request from Benefits to schedule your benefits briefing. Call (509)359-2488 if you need to contact them.</w:t>
      </w:r>
    </w:p>
    <w:p w14:paraId="4076AD23" w14:textId="16DD4A57" w:rsidR="001C5EA4" w:rsidRPr="001C5EA4" w:rsidRDefault="00000000" w:rsidP="001C5EA4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941599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EA4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1C5EA4" w:rsidRPr="00B02030">
        <w:rPr>
          <w:rFonts w:ascii="Arial" w:hAnsi="Arial" w:cs="Arial"/>
          <w:sz w:val="24"/>
          <w:szCs w:val="24"/>
        </w:rPr>
        <w:t xml:space="preserve"> </w:t>
      </w:r>
      <w:r w:rsidR="001C5EA4">
        <w:rPr>
          <w:rFonts w:ascii="Arial" w:hAnsi="Arial" w:cs="Arial"/>
          <w:sz w:val="24"/>
          <w:szCs w:val="24"/>
        </w:rPr>
        <w:tab/>
        <w:t xml:space="preserve">To activate your email, go to the </w:t>
      </w:r>
      <w:hyperlink r:id="rId15" w:history="1">
        <w:r w:rsidR="001C5EA4">
          <w:rPr>
            <w:rStyle w:val="Hyperlink"/>
            <w:rFonts w:ascii="Arial" w:hAnsi="Arial" w:cs="Arial"/>
            <w:sz w:val="24"/>
            <w:szCs w:val="24"/>
          </w:rPr>
          <w:t>new account activation webpage</w:t>
        </w:r>
      </w:hyperlink>
      <w:r w:rsidR="001C5EA4">
        <w:rPr>
          <w:rFonts w:ascii="Arial" w:hAnsi="Arial" w:cs="Arial"/>
          <w:sz w:val="24"/>
          <w:szCs w:val="24"/>
        </w:rPr>
        <w:t xml:space="preserve"> </w:t>
      </w:r>
      <w:r w:rsidR="001C5EA4">
        <w:rPr>
          <w:rStyle w:val="EndnoteReference"/>
          <w:rFonts w:ascii="Arial" w:hAnsi="Arial" w:cs="Arial"/>
          <w:sz w:val="24"/>
          <w:szCs w:val="24"/>
        </w:rPr>
        <w:endnoteReference w:id="6"/>
      </w:r>
      <w:r w:rsidR="001C5EA4">
        <w:rPr>
          <w:rFonts w:ascii="Arial" w:hAnsi="Arial" w:cs="Arial"/>
          <w:sz w:val="24"/>
          <w:szCs w:val="24"/>
        </w:rPr>
        <w:t xml:space="preserve"> or c</w:t>
      </w:r>
      <w:r w:rsidR="005F3B1B" w:rsidRPr="005F3B1B">
        <w:rPr>
          <w:rFonts w:ascii="Arial" w:hAnsi="Arial" w:cs="Arial"/>
          <w:sz w:val="24"/>
          <w:szCs w:val="24"/>
        </w:rPr>
        <w:t>all IT Help Desk</w:t>
      </w:r>
      <w:r w:rsidR="001C5EA4">
        <w:rPr>
          <w:rFonts w:ascii="Arial" w:hAnsi="Arial" w:cs="Arial"/>
          <w:sz w:val="24"/>
          <w:szCs w:val="24"/>
        </w:rPr>
        <w:t xml:space="preserve"> at</w:t>
      </w:r>
      <w:r w:rsidR="005F3B1B" w:rsidRPr="005F3B1B">
        <w:rPr>
          <w:rFonts w:ascii="Arial" w:hAnsi="Arial" w:cs="Arial"/>
          <w:sz w:val="24"/>
          <w:szCs w:val="24"/>
        </w:rPr>
        <w:t xml:space="preserve"> (509) 359-2247 and request your temporary password for your computer (you'll need your ID </w:t>
      </w:r>
      <w:r w:rsidR="001C5EA4">
        <w:rPr>
          <w:rFonts w:ascii="Arial" w:hAnsi="Arial" w:cs="Arial"/>
          <w:sz w:val="24"/>
          <w:szCs w:val="24"/>
        </w:rPr>
        <w:t xml:space="preserve">number, </w:t>
      </w:r>
      <w:r w:rsidR="005F3B1B" w:rsidRPr="005F3B1B">
        <w:rPr>
          <w:rFonts w:ascii="Arial" w:hAnsi="Arial" w:cs="Arial"/>
          <w:sz w:val="24"/>
          <w:szCs w:val="24"/>
        </w:rPr>
        <w:t>which is in your hiring letter).</w:t>
      </w:r>
    </w:p>
    <w:p w14:paraId="6FB5748A" w14:textId="3A10C130" w:rsidR="001C5EA4" w:rsidRPr="001C5EA4" w:rsidRDefault="00000000" w:rsidP="001C5EA4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979263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B1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5F3B1B" w:rsidRPr="00B02030">
        <w:rPr>
          <w:rFonts w:ascii="Arial" w:hAnsi="Arial" w:cs="Arial"/>
          <w:sz w:val="24"/>
          <w:szCs w:val="24"/>
        </w:rPr>
        <w:t xml:space="preserve"> </w:t>
      </w:r>
      <w:r w:rsidR="005F3B1B">
        <w:rPr>
          <w:rFonts w:ascii="Arial" w:hAnsi="Arial" w:cs="Arial"/>
          <w:sz w:val="24"/>
          <w:szCs w:val="24"/>
        </w:rPr>
        <w:tab/>
      </w:r>
      <w:r w:rsidR="005F3B1B" w:rsidRPr="005F3B1B">
        <w:rPr>
          <w:rFonts w:ascii="Arial" w:hAnsi="Arial" w:cs="Arial"/>
          <w:sz w:val="24"/>
          <w:szCs w:val="24"/>
        </w:rPr>
        <w:t>Coordinate with your supervisor to establish access to your office computer, email, and calendar account; set up your voicemail.</w:t>
      </w:r>
    </w:p>
    <w:p w14:paraId="4B240222" w14:textId="77777777" w:rsidR="00D511E8" w:rsidRPr="004C0FEF" w:rsidRDefault="00000000" w:rsidP="00D511E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672327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1E8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D511E8" w:rsidRPr="00B02030">
        <w:rPr>
          <w:rFonts w:ascii="Arial" w:hAnsi="Arial" w:cs="Arial"/>
          <w:sz w:val="24"/>
          <w:szCs w:val="24"/>
        </w:rPr>
        <w:t xml:space="preserve"> </w:t>
      </w:r>
      <w:r w:rsidR="00D511E8">
        <w:rPr>
          <w:rFonts w:ascii="Arial" w:hAnsi="Arial" w:cs="Arial"/>
          <w:sz w:val="24"/>
          <w:szCs w:val="24"/>
        </w:rPr>
        <w:tab/>
      </w:r>
      <w:r w:rsidR="00D511E8" w:rsidRPr="004C0FEF">
        <w:rPr>
          <w:rFonts w:ascii="Arial" w:hAnsi="Arial" w:cs="Arial"/>
          <w:sz w:val="24"/>
          <w:szCs w:val="24"/>
        </w:rPr>
        <w:t>Check with supervisor to see if an appointment has been made to pick up your EagleCard and keys; if not, go ahead and make these appointments online at</w:t>
      </w:r>
    </w:p>
    <w:p w14:paraId="3F72AEE3" w14:textId="77777777" w:rsidR="00D511E8" w:rsidRPr="004C0FEF" w:rsidRDefault="00D511E8" w:rsidP="00D511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0FEF">
        <w:rPr>
          <w:rFonts w:ascii="Arial" w:hAnsi="Arial" w:cs="Arial"/>
          <w:sz w:val="24"/>
          <w:szCs w:val="24"/>
        </w:rPr>
        <w:tab/>
      </w:r>
      <w:hyperlink r:id="rId16" w:history="1">
        <w:r w:rsidRPr="004C0FEF">
          <w:rPr>
            <w:rStyle w:val="Hyperlink"/>
            <w:rFonts w:ascii="Arial" w:hAnsi="Arial" w:cs="Arial"/>
            <w:sz w:val="24"/>
            <w:szCs w:val="24"/>
          </w:rPr>
          <w:t>Access Control Appointment Form</w:t>
        </w:r>
      </w:hyperlink>
      <w:r w:rsidRPr="004C0FEF">
        <w:rPr>
          <w:rFonts w:ascii="Arial" w:hAnsi="Arial" w:cs="Arial"/>
          <w:sz w:val="24"/>
          <w:szCs w:val="24"/>
        </w:rPr>
        <w:t xml:space="preserve">  </w:t>
      </w:r>
      <w:r w:rsidRPr="004C0FEF">
        <w:rPr>
          <w:rStyle w:val="EndnoteReference"/>
          <w:rFonts w:ascii="Arial" w:hAnsi="Arial" w:cs="Arial"/>
          <w:sz w:val="24"/>
          <w:szCs w:val="24"/>
        </w:rPr>
        <w:endnoteReference w:id="7"/>
      </w:r>
    </w:p>
    <w:p w14:paraId="2DAC20D1" w14:textId="77777777" w:rsidR="00D511E8" w:rsidRDefault="00D511E8" w:rsidP="00D511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73D069" w14:textId="5419C9FD" w:rsidR="00D511E8" w:rsidRPr="005F3B1B" w:rsidRDefault="00000000" w:rsidP="00D511E8">
      <w:pPr>
        <w:spacing w:line="240" w:lineRule="auto"/>
        <w:ind w:left="720" w:hanging="72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993560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1E8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D511E8" w:rsidRPr="00B02030">
        <w:rPr>
          <w:rFonts w:ascii="Arial" w:hAnsi="Arial" w:cs="Arial"/>
          <w:sz w:val="24"/>
          <w:szCs w:val="24"/>
        </w:rPr>
        <w:t xml:space="preserve"> </w:t>
      </w:r>
      <w:r w:rsidR="00D511E8">
        <w:rPr>
          <w:rFonts w:ascii="Arial" w:hAnsi="Arial" w:cs="Arial"/>
          <w:sz w:val="24"/>
          <w:szCs w:val="24"/>
        </w:rPr>
        <w:tab/>
      </w:r>
      <w:r w:rsidR="00D511E8" w:rsidRPr="0024378E">
        <w:rPr>
          <w:rFonts w:ascii="Arial" w:hAnsi="Arial" w:cs="Arial"/>
          <w:sz w:val="24"/>
          <w:szCs w:val="24"/>
        </w:rPr>
        <w:t>Pick up your Eagle Card and keys at the Eagle Card Business Office</w:t>
      </w:r>
      <w:r w:rsidR="00554844" w:rsidRPr="0024378E">
        <w:rPr>
          <w:rFonts w:ascii="Arial" w:hAnsi="Arial" w:cs="Arial"/>
          <w:sz w:val="24"/>
          <w:szCs w:val="24"/>
        </w:rPr>
        <w:t>/Access Control</w:t>
      </w:r>
      <w:r w:rsidR="00D511E8" w:rsidRPr="0024378E">
        <w:rPr>
          <w:rFonts w:ascii="Arial" w:hAnsi="Arial" w:cs="Arial"/>
          <w:sz w:val="24"/>
          <w:szCs w:val="24"/>
        </w:rPr>
        <w:t xml:space="preserve">; you </w:t>
      </w:r>
      <w:r w:rsidR="00554844" w:rsidRPr="0024378E">
        <w:rPr>
          <w:rFonts w:ascii="Arial" w:hAnsi="Arial" w:cs="Arial"/>
          <w:sz w:val="24"/>
          <w:szCs w:val="24"/>
        </w:rPr>
        <w:t xml:space="preserve">will </w:t>
      </w:r>
      <w:r w:rsidR="00D511E8" w:rsidRPr="0024378E">
        <w:rPr>
          <w:rFonts w:ascii="Arial" w:hAnsi="Arial" w:cs="Arial"/>
          <w:sz w:val="24"/>
          <w:szCs w:val="24"/>
        </w:rPr>
        <w:t xml:space="preserve">need a copy of your hiring letter </w:t>
      </w:r>
      <w:r w:rsidR="00554844" w:rsidRPr="0024378E">
        <w:rPr>
          <w:rFonts w:ascii="Arial" w:hAnsi="Arial" w:cs="Arial"/>
          <w:sz w:val="24"/>
          <w:szCs w:val="24"/>
        </w:rPr>
        <w:t>and ID.</w:t>
      </w:r>
    </w:p>
    <w:p w14:paraId="3A69D1D3" w14:textId="108F1C8A" w:rsidR="001C5EA4" w:rsidRPr="005F3B1B" w:rsidRDefault="00000000" w:rsidP="001C5EA4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597237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EA4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1C5EA4" w:rsidRPr="00B02030">
        <w:rPr>
          <w:rFonts w:ascii="Arial" w:hAnsi="Arial" w:cs="Arial"/>
          <w:sz w:val="24"/>
          <w:szCs w:val="24"/>
        </w:rPr>
        <w:t xml:space="preserve"> </w:t>
      </w:r>
      <w:r w:rsidR="001C5EA4">
        <w:rPr>
          <w:rFonts w:ascii="Arial" w:hAnsi="Arial" w:cs="Arial"/>
          <w:sz w:val="24"/>
          <w:szCs w:val="24"/>
        </w:rPr>
        <w:tab/>
      </w:r>
      <w:r w:rsidR="005F3B1B" w:rsidRPr="005F3B1B">
        <w:rPr>
          <w:rFonts w:ascii="Arial" w:hAnsi="Arial" w:cs="Arial"/>
          <w:sz w:val="24"/>
          <w:szCs w:val="24"/>
        </w:rPr>
        <w:t>Take notes during any training on your new job.</w:t>
      </w:r>
    </w:p>
    <w:p w14:paraId="5D859E93" w14:textId="46B9335C" w:rsidR="005F3B1B" w:rsidRPr="005F3B1B" w:rsidRDefault="00000000" w:rsidP="001C5EA4">
      <w:pPr>
        <w:spacing w:line="240" w:lineRule="auto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289865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EA4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1C5EA4" w:rsidRPr="00B02030">
        <w:rPr>
          <w:rFonts w:ascii="Arial" w:hAnsi="Arial" w:cs="Arial"/>
          <w:sz w:val="24"/>
          <w:szCs w:val="24"/>
        </w:rPr>
        <w:t xml:space="preserve"> </w:t>
      </w:r>
      <w:r w:rsidR="001C5EA4">
        <w:rPr>
          <w:rFonts w:ascii="Arial" w:hAnsi="Arial" w:cs="Arial"/>
          <w:sz w:val="24"/>
          <w:szCs w:val="24"/>
        </w:rPr>
        <w:tab/>
      </w:r>
      <w:r w:rsidR="005F3B1B" w:rsidRPr="005F3B1B">
        <w:rPr>
          <w:rFonts w:ascii="Arial" w:hAnsi="Arial" w:cs="Arial"/>
          <w:sz w:val="24"/>
          <w:szCs w:val="24"/>
        </w:rPr>
        <w:t xml:space="preserve">Throughout the day, make a list of any questions you </w:t>
      </w:r>
      <w:r w:rsidR="007945F5" w:rsidRPr="005F3B1B">
        <w:rPr>
          <w:rFonts w:ascii="Arial" w:hAnsi="Arial" w:cs="Arial"/>
          <w:sz w:val="24"/>
          <w:szCs w:val="24"/>
        </w:rPr>
        <w:t>have.</w:t>
      </w:r>
    </w:p>
    <w:p w14:paraId="1DAAB9AD" w14:textId="63E495B8" w:rsidR="005F3B1B" w:rsidRPr="005F3B1B" w:rsidRDefault="00000000" w:rsidP="001C5EA4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165168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EA4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1C5EA4" w:rsidRPr="00B02030">
        <w:rPr>
          <w:rFonts w:ascii="Arial" w:hAnsi="Arial" w:cs="Arial"/>
          <w:sz w:val="24"/>
          <w:szCs w:val="24"/>
        </w:rPr>
        <w:t xml:space="preserve"> </w:t>
      </w:r>
      <w:r w:rsidR="001C5EA4">
        <w:rPr>
          <w:rFonts w:ascii="Arial" w:hAnsi="Arial" w:cs="Arial"/>
          <w:sz w:val="24"/>
          <w:szCs w:val="24"/>
        </w:rPr>
        <w:tab/>
      </w:r>
      <w:r w:rsidR="005F3B1B" w:rsidRPr="005F3B1B">
        <w:rPr>
          <w:rFonts w:ascii="Arial" w:hAnsi="Arial" w:cs="Arial"/>
          <w:sz w:val="24"/>
          <w:szCs w:val="24"/>
        </w:rPr>
        <w:t>Don’t forget to take required breaks, including a lunch break.</w:t>
      </w:r>
    </w:p>
    <w:p w14:paraId="174B8ECF" w14:textId="409C38FF" w:rsidR="005F3B1B" w:rsidRPr="005F3B1B" w:rsidRDefault="00000000" w:rsidP="001C5EA4">
      <w:pPr>
        <w:spacing w:line="240" w:lineRule="auto"/>
        <w:ind w:left="720" w:hanging="72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49941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EA4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1C5EA4" w:rsidRPr="00B02030">
        <w:rPr>
          <w:rFonts w:ascii="Arial" w:hAnsi="Arial" w:cs="Arial"/>
          <w:sz w:val="24"/>
          <w:szCs w:val="24"/>
        </w:rPr>
        <w:t xml:space="preserve"> </w:t>
      </w:r>
      <w:r w:rsidR="001C5EA4">
        <w:rPr>
          <w:rFonts w:ascii="Arial" w:hAnsi="Arial" w:cs="Arial"/>
          <w:sz w:val="24"/>
          <w:szCs w:val="24"/>
        </w:rPr>
        <w:tab/>
      </w:r>
      <w:r w:rsidR="005F3B1B" w:rsidRPr="005F3B1B">
        <w:rPr>
          <w:rFonts w:ascii="Arial" w:hAnsi="Arial" w:cs="Arial"/>
          <w:sz w:val="24"/>
          <w:szCs w:val="24"/>
        </w:rPr>
        <w:t>Take time before the end of the day</w:t>
      </w:r>
      <w:r w:rsidR="001C5EA4">
        <w:rPr>
          <w:rFonts w:ascii="Arial" w:hAnsi="Arial" w:cs="Arial"/>
          <w:sz w:val="24"/>
          <w:szCs w:val="24"/>
        </w:rPr>
        <w:t xml:space="preserve"> </w:t>
      </w:r>
      <w:r w:rsidR="005F3B1B" w:rsidRPr="005F3B1B">
        <w:rPr>
          <w:rFonts w:ascii="Arial" w:hAnsi="Arial" w:cs="Arial"/>
          <w:sz w:val="24"/>
          <w:szCs w:val="24"/>
        </w:rPr>
        <w:t xml:space="preserve">to reflect on the day, list questions you have, and be ready for an end-of-day meeting with </w:t>
      </w:r>
      <w:r w:rsidR="001C5EA4">
        <w:rPr>
          <w:rFonts w:ascii="Arial" w:hAnsi="Arial" w:cs="Arial"/>
          <w:sz w:val="24"/>
          <w:szCs w:val="24"/>
        </w:rPr>
        <w:t xml:space="preserve">your </w:t>
      </w:r>
      <w:r w:rsidR="005F3B1B" w:rsidRPr="005F3B1B">
        <w:rPr>
          <w:rFonts w:ascii="Arial" w:hAnsi="Arial" w:cs="Arial"/>
          <w:sz w:val="24"/>
          <w:szCs w:val="24"/>
        </w:rPr>
        <w:t>supervisor.</w:t>
      </w:r>
    </w:p>
    <w:p w14:paraId="7F5B47E1" w14:textId="77777777" w:rsidR="005F3B1B" w:rsidRDefault="005F3B1B" w:rsidP="001C5EA4">
      <w:pPr>
        <w:spacing w:after="0" w:line="240" w:lineRule="auto"/>
        <w:jc w:val="center"/>
        <w:rPr>
          <w:b/>
          <w:sz w:val="23"/>
          <w:szCs w:val="23"/>
        </w:rPr>
      </w:pPr>
    </w:p>
    <w:p w14:paraId="420AD018" w14:textId="77777777" w:rsidR="005F3B1B" w:rsidRDefault="005F3B1B" w:rsidP="001C5EA4">
      <w:pPr>
        <w:spacing w:after="0" w:line="240" w:lineRule="auto"/>
        <w:jc w:val="center"/>
        <w:rPr>
          <w:b/>
          <w:sz w:val="23"/>
          <w:szCs w:val="23"/>
        </w:rPr>
      </w:pPr>
    </w:p>
    <w:p w14:paraId="695F5F3D" w14:textId="77777777" w:rsidR="005F3B1B" w:rsidRDefault="005F3B1B" w:rsidP="001C5EA4">
      <w:pPr>
        <w:spacing w:after="0" w:line="240" w:lineRule="auto"/>
        <w:jc w:val="center"/>
        <w:rPr>
          <w:b/>
          <w:sz w:val="23"/>
          <w:szCs w:val="23"/>
        </w:rPr>
      </w:pPr>
    </w:p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F7712" w14:paraId="60D9289E" w14:textId="77777777" w:rsidTr="00A70026">
        <w:trPr>
          <w:jc w:val="right"/>
        </w:trPr>
        <w:tc>
          <w:tcPr>
            <w:tcW w:w="0" w:type="auto"/>
            <w:shd w:val="clear" w:color="auto" w:fill="C00000"/>
            <w:vAlign w:val="center"/>
          </w:tcPr>
          <w:p w14:paraId="376F6999" w14:textId="77777777" w:rsidR="00EF7712" w:rsidRPr="005F3B1B" w:rsidRDefault="00EF7712" w:rsidP="00A70026">
            <w:pPr>
              <w:pStyle w:val="Header"/>
              <w:jc w:val="center"/>
              <w:rPr>
                <w:rFonts w:ascii="Arial" w:hAnsi="Arial" w:cs="Arial"/>
                <w:b/>
                <w:bCs/>
                <w:i/>
                <w:iCs/>
                <w:caps/>
                <w:color w:val="FFFFFF" w:themeColor="background1"/>
                <w:sz w:val="40"/>
                <w:szCs w:val="40"/>
              </w:rPr>
            </w:pPr>
            <w:r w:rsidRPr="00335BEC">
              <w:rPr>
                <w:rFonts w:ascii="Arial" w:hAnsi="Arial" w:cs="Arial"/>
                <w:b/>
                <w:bCs/>
                <w:caps/>
                <w:color w:val="FFFFFF" w:themeColor="background1"/>
                <w:sz w:val="40"/>
                <w:szCs w:val="40"/>
              </w:rPr>
              <w:t xml:space="preserve">NEW EMPLOYEEE </w:t>
            </w:r>
            <w:r w:rsidRPr="005F3B1B">
              <w:rPr>
                <w:rFonts w:ascii="Arial" w:hAnsi="Arial" w:cs="Arial"/>
                <w:b/>
                <w:bCs/>
                <w:i/>
                <w:iCs/>
                <w:caps/>
                <w:color w:val="FFFFFF" w:themeColor="background1"/>
                <w:sz w:val="40"/>
                <w:szCs w:val="40"/>
              </w:rPr>
              <w:t>ONBOARDING</w:t>
            </w:r>
          </w:p>
          <w:p w14:paraId="4832D318" w14:textId="3C0B1A63" w:rsidR="00EF7712" w:rsidRPr="005F3B1B" w:rsidRDefault="00EF7712" w:rsidP="00A70026">
            <w:pPr>
              <w:pStyle w:val="Header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5F3B1B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EMPLOYEE’S cHECKLIST #</w:t>
            </w:r>
            <w:r w:rsidR="007F2FE7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3</w:t>
            </w:r>
            <w:r w:rsidR="007F2FE7" w:rsidRPr="005F3B1B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 ESSENTIAL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 first week information</w:t>
            </w:r>
          </w:p>
        </w:tc>
      </w:tr>
    </w:tbl>
    <w:p w14:paraId="558A7F5D" w14:textId="77777777" w:rsidR="00DF4779" w:rsidRPr="00C620BC" w:rsidRDefault="00DF4779" w:rsidP="00DF4779">
      <w:pPr>
        <w:spacing w:after="0" w:line="240" w:lineRule="auto"/>
        <w:rPr>
          <w:sz w:val="23"/>
          <w:szCs w:val="23"/>
        </w:rPr>
      </w:pPr>
    </w:p>
    <w:p w14:paraId="3D44F0BF" w14:textId="181592B1" w:rsidR="00DF4779" w:rsidRPr="000775B6" w:rsidRDefault="00DF4779" w:rsidP="00DF47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75B6">
        <w:rPr>
          <w:rFonts w:ascii="Arial" w:hAnsi="Arial" w:cs="Arial"/>
          <w:sz w:val="24"/>
          <w:szCs w:val="24"/>
        </w:rPr>
        <w:t xml:space="preserve">This </w:t>
      </w:r>
      <w:r w:rsidR="00162A47" w:rsidRPr="000775B6">
        <w:rPr>
          <w:rFonts w:ascii="Arial" w:hAnsi="Arial" w:cs="Arial"/>
          <w:sz w:val="24"/>
          <w:szCs w:val="24"/>
        </w:rPr>
        <w:t xml:space="preserve">checklist </w:t>
      </w:r>
      <w:r w:rsidRPr="000775B6">
        <w:rPr>
          <w:rFonts w:ascii="Arial" w:hAnsi="Arial" w:cs="Arial"/>
          <w:sz w:val="24"/>
          <w:szCs w:val="24"/>
        </w:rPr>
        <w:t xml:space="preserve">is intended to </w:t>
      </w:r>
      <w:r w:rsidR="00E313D1" w:rsidRPr="000775B6">
        <w:rPr>
          <w:rFonts w:ascii="Arial" w:hAnsi="Arial" w:cs="Arial"/>
          <w:sz w:val="24"/>
          <w:szCs w:val="24"/>
        </w:rPr>
        <w:t xml:space="preserve">identify information </w:t>
      </w:r>
      <w:r w:rsidRPr="000775B6">
        <w:rPr>
          <w:rFonts w:ascii="Arial" w:hAnsi="Arial" w:cs="Arial"/>
          <w:sz w:val="24"/>
          <w:szCs w:val="24"/>
        </w:rPr>
        <w:t xml:space="preserve">you </w:t>
      </w:r>
      <w:r w:rsidR="0072508D" w:rsidRPr="000775B6">
        <w:rPr>
          <w:rFonts w:ascii="Arial" w:hAnsi="Arial" w:cs="Arial"/>
          <w:sz w:val="24"/>
          <w:szCs w:val="24"/>
        </w:rPr>
        <w:t>should</w:t>
      </w:r>
      <w:r w:rsidRPr="000775B6">
        <w:rPr>
          <w:rFonts w:ascii="Arial" w:hAnsi="Arial" w:cs="Arial"/>
          <w:sz w:val="24"/>
          <w:szCs w:val="24"/>
        </w:rPr>
        <w:t xml:space="preserve"> acquire by the end of your first week.  </w:t>
      </w:r>
      <w:r w:rsidR="00117DB2" w:rsidRPr="000775B6">
        <w:rPr>
          <w:rFonts w:ascii="Arial" w:hAnsi="Arial" w:cs="Arial"/>
          <w:sz w:val="24"/>
          <w:szCs w:val="24"/>
        </w:rPr>
        <w:t xml:space="preserve">Your supervisor will take the lead in providing the needed information and instruction, so this </w:t>
      </w:r>
      <w:r w:rsidR="00162A47" w:rsidRPr="000775B6">
        <w:rPr>
          <w:rFonts w:ascii="Arial" w:hAnsi="Arial" w:cs="Arial"/>
          <w:sz w:val="24"/>
          <w:szCs w:val="24"/>
        </w:rPr>
        <w:t xml:space="preserve">checklist </w:t>
      </w:r>
      <w:r w:rsidR="00117DB2" w:rsidRPr="000775B6">
        <w:rPr>
          <w:rFonts w:ascii="Arial" w:hAnsi="Arial" w:cs="Arial"/>
          <w:sz w:val="24"/>
          <w:szCs w:val="24"/>
        </w:rPr>
        <w:t>allows you to track when this essential knowledge has been reviewed with you.</w:t>
      </w:r>
      <w:r w:rsidR="000527B7">
        <w:rPr>
          <w:rFonts w:ascii="Arial" w:hAnsi="Arial" w:cs="Arial"/>
          <w:sz w:val="24"/>
          <w:szCs w:val="24"/>
        </w:rPr>
        <w:t xml:space="preserve"> </w:t>
      </w:r>
      <w:r w:rsidRPr="000775B6">
        <w:rPr>
          <w:rFonts w:ascii="Arial" w:hAnsi="Arial" w:cs="Arial"/>
          <w:sz w:val="24"/>
          <w:szCs w:val="24"/>
        </w:rPr>
        <w:t xml:space="preserve">You are not expected to submit completed </w:t>
      </w:r>
      <w:r w:rsidR="00162A47" w:rsidRPr="000775B6">
        <w:rPr>
          <w:rFonts w:ascii="Arial" w:hAnsi="Arial" w:cs="Arial"/>
          <w:sz w:val="24"/>
          <w:szCs w:val="24"/>
        </w:rPr>
        <w:t xml:space="preserve">checklists </w:t>
      </w:r>
      <w:r w:rsidRPr="000775B6">
        <w:rPr>
          <w:rFonts w:ascii="Arial" w:hAnsi="Arial" w:cs="Arial"/>
          <w:sz w:val="24"/>
          <w:szCs w:val="24"/>
        </w:rPr>
        <w:t xml:space="preserve">to Human Resources.  </w:t>
      </w:r>
    </w:p>
    <w:p w14:paraId="59A2FA06" w14:textId="77777777" w:rsidR="000775B6" w:rsidRPr="000775B6" w:rsidRDefault="000775B6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959EA6" w14:textId="63250D80" w:rsidR="000775B6" w:rsidRPr="000775B6" w:rsidRDefault="00000000" w:rsidP="00DF4779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848765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F6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197F6B" w:rsidRPr="00B02030">
        <w:rPr>
          <w:rFonts w:ascii="Arial" w:hAnsi="Arial" w:cs="Arial"/>
          <w:sz w:val="24"/>
          <w:szCs w:val="24"/>
        </w:rPr>
        <w:t xml:space="preserve"> </w:t>
      </w:r>
      <w:r w:rsidR="00197F6B">
        <w:rPr>
          <w:rFonts w:ascii="Arial" w:hAnsi="Arial" w:cs="Arial"/>
          <w:sz w:val="24"/>
          <w:szCs w:val="24"/>
        </w:rPr>
        <w:tab/>
      </w:r>
      <w:r w:rsidR="000775B6" w:rsidRPr="000775B6">
        <w:rPr>
          <w:rFonts w:ascii="Arial" w:hAnsi="Arial" w:cs="Arial"/>
          <w:sz w:val="24"/>
          <w:szCs w:val="24"/>
        </w:rPr>
        <w:t>Review of job description.</w:t>
      </w:r>
    </w:p>
    <w:p w14:paraId="7BB2DAE9" w14:textId="77777777" w:rsidR="000775B6" w:rsidRPr="000775B6" w:rsidRDefault="000775B6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9F17EB" w14:textId="230B0E22" w:rsidR="000775B6" w:rsidRPr="000775B6" w:rsidRDefault="00000000" w:rsidP="00DF4779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057439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F6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197F6B" w:rsidRPr="00B02030">
        <w:rPr>
          <w:rFonts w:ascii="Arial" w:hAnsi="Arial" w:cs="Arial"/>
          <w:sz w:val="24"/>
          <w:szCs w:val="24"/>
        </w:rPr>
        <w:t xml:space="preserve"> </w:t>
      </w:r>
      <w:r w:rsidR="00197F6B">
        <w:rPr>
          <w:rFonts w:ascii="Arial" w:hAnsi="Arial" w:cs="Arial"/>
          <w:sz w:val="24"/>
          <w:szCs w:val="24"/>
        </w:rPr>
        <w:tab/>
      </w:r>
      <w:r w:rsidR="000775B6" w:rsidRPr="000775B6">
        <w:rPr>
          <w:rFonts w:ascii="Arial" w:hAnsi="Arial" w:cs="Arial"/>
          <w:sz w:val="24"/>
          <w:szCs w:val="24"/>
        </w:rPr>
        <w:t>Review of position’s Performance Expectations (applies to classified staff).</w:t>
      </w:r>
    </w:p>
    <w:p w14:paraId="2B762873" w14:textId="77777777" w:rsidR="000775B6" w:rsidRPr="000775B6" w:rsidRDefault="000775B6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AE65E0" w14:textId="1DE6100E" w:rsidR="000775B6" w:rsidRPr="000775B6" w:rsidRDefault="00000000" w:rsidP="00DF4779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95924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F6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197F6B" w:rsidRPr="00B02030">
        <w:rPr>
          <w:rFonts w:ascii="Arial" w:hAnsi="Arial" w:cs="Arial"/>
          <w:sz w:val="24"/>
          <w:szCs w:val="24"/>
        </w:rPr>
        <w:t xml:space="preserve"> </w:t>
      </w:r>
      <w:r w:rsidR="00197F6B">
        <w:rPr>
          <w:rFonts w:ascii="Arial" w:hAnsi="Arial" w:cs="Arial"/>
          <w:sz w:val="24"/>
          <w:szCs w:val="24"/>
        </w:rPr>
        <w:tab/>
      </w:r>
      <w:r w:rsidR="000775B6" w:rsidRPr="000775B6">
        <w:rPr>
          <w:rFonts w:ascii="Arial" w:hAnsi="Arial" w:cs="Arial"/>
          <w:sz w:val="24"/>
          <w:szCs w:val="24"/>
        </w:rPr>
        <w:t>Verify your work schedule and expectations.</w:t>
      </w:r>
    </w:p>
    <w:p w14:paraId="5583F301" w14:textId="77777777" w:rsidR="000775B6" w:rsidRPr="000775B6" w:rsidRDefault="000775B6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D4A0B0" w14:textId="28AC0572" w:rsidR="00E313D1" w:rsidRPr="000775B6" w:rsidRDefault="00000000" w:rsidP="00DF4779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007013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F6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197F6B" w:rsidRPr="00B02030">
        <w:rPr>
          <w:rFonts w:ascii="Arial" w:hAnsi="Arial" w:cs="Arial"/>
          <w:sz w:val="24"/>
          <w:szCs w:val="24"/>
        </w:rPr>
        <w:t xml:space="preserve"> </w:t>
      </w:r>
      <w:r w:rsidR="00197F6B">
        <w:rPr>
          <w:rFonts w:ascii="Arial" w:hAnsi="Arial" w:cs="Arial"/>
          <w:sz w:val="24"/>
          <w:szCs w:val="24"/>
        </w:rPr>
        <w:tab/>
      </w:r>
      <w:r w:rsidR="000775B6" w:rsidRPr="000775B6">
        <w:rPr>
          <w:rFonts w:ascii="Arial" w:hAnsi="Arial" w:cs="Arial"/>
          <w:sz w:val="24"/>
          <w:szCs w:val="24"/>
        </w:rPr>
        <w:t>Learn expectations about overtime</w:t>
      </w:r>
      <w:r w:rsidR="00197F6B">
        <w:rPr>
          <w:rFonts w:ascii="Arial" w:hAnsi="Arial" w:cs="Arial"/>
          <w:sz w:val="24"/>
          <w:szCs w:val="24"/>
        </w:rPr>
        <w:t xml:space="preserve"> (if applicable).</w:t>
      </w:r>
    </w:p>
    <w:p w14:paraId="7AC3161A" w14:textId="77777777" w:rsidR="000775B6" w:rsidRPr="000775B6" w:rsidRDefault="000775B6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4A302A" w14:textId="3229C02F" w:rsidR="000775B6" w:rsidRPr="000775B6" w:rsidRDefault="00000000" w:rsidP="00DF4779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821951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F6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197F6B" w:rsidRPr="00B02030">
        <w:rPr>
          <w:rFonts w:ascii="Arial" w:hAnsi="Arial" w:cs="Arial"/>
          <w:sz w:val="24"/>
          <w:szCs w:val="24"/>
        </w:rPr>
        <w:t xml:space="preserve"> </w:t>
      </w:r>
      <w:r w:rsidR="00197F6B">
        <w:rPr>
          <w:rFonts w:ascii="Arial" w:hAnsi="Arial" w:cs="Arial"/>
          <w:sz w:val="24"/>
          <w:szCs w:val="24"/>
        </w:rPr>
        <w:tab/>
      </w:r>
      <w:r w:rsidR="000775B6" w:rsidRPr="000775B6">
        <w:rPr>
          <w:rFonts w:ascii="Arial" w:hAnsi="Arial" w:cs="Arial"/>
          <w:sz w:val="24"/>
          <w:szCs w:val="24"/>
        </w:rPr>
        <w:t>Learn the procedure for when you are ill.</w:t>
      </w:r>
    </w:p>
    <w:p w14:paraId="30897068" w14:textId="77777777" w:rsidR="000775B6" w:rsidRPr="000775B6" w:rsidRDefault="000775B6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5E6D08" w14:textId="7C3FD5FF" w:rsidR="000775B6" w:rsidRPr="000775B6" w:rsidRDefault="00000000" w:rsidP="00DF4779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908260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F6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197F6B" w:rsidRPr="00B02030">
        <w:rPr>
          <w:rFonts w:ascii="Arial" w:hAnsi="Arial" w:cs="Arial"/>
          <w:sz w:val="24"/>
          <w:szCs w:val="24"/>
        </w:rPr>
        <w:t xml:space="preserve"> </w:t>
      </w:r>
      <w:r w:rsidR="00197F6B">
        <w:rPr>
          <w:rFonts w:ascii="Arial" w:hAnsi="Arial" w:cs="Arial"/>
          <w:sz w:val="24"/>
          <w:szCs w:val="24"/>
        </w:rPr>
        <w:tab/>
      </w:r>
      <w:r w:rsidR="000775B6" w:rsidRPr="000775B6">
        <w:rPr>
          <w:rFonts w:ascii="Arial" w:hAnsi="Arial" w:cs="Arial"/>
          <w:sz w:val="24"/>
          <w:szCs w:val="24"/>
        </w:rPr>
        <w:t>Learn how to ask for time off (vacation, medical appointments, personal holiday).</w:t>
      </w:r>
    </w:p>
    <w:p w14:paraId="4FE46852" w14:textId="77777777" w:rsidR="000775B6" w:rsidRPr="000775B6" w:rsidRDefault="000775B6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1A08AF" w14:textId="1B815D23" w:rsidR="000775B6" w:rsidRPr="000775B6" w:rsidRDefault="00000000" w:rsidP="00DF4779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879203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F6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197F6B" w:rsidRPr="00B02030">
        <w:rPr>
          <w:rFonts w:ascii="Arial" w:hAnsi="Arial" w:cs="Arial"/>
          <w:sz w:val="24"/>
          <w:szCs w:val="24"/>
        </w:rPr>
        <w:t xml:space="preserve"> </w:t>
      </w:r>
      <w:r w:rsidR="00197F6B">
        <w:rPr>
          <w:rFonts w:ascii="Arial" w:hAnsi="Arial" w:cs="Arial"/>
          <w:sz w:val="24"/>
          <w:szCs w:val="24"/>
        </w:rPr>
        <w:tab/>
        <w:t>Understand</w:t>
      </w:r>
      <w:r w:rsidR="000775B6" w:rsidRPr="000775B6">
        <w:rPr>
          <w:rFonts w:ascii="Arial" w:hAnsi="Arial" w:cs="Arial"/>
          <w:sz w:val="24"/>
          <w:szCs w:val="24"/>
        </w:rPr>
        <w:t xml:space="preserve"> your supervisor’s expectations for maintaining your Outlook calendar.</w:t>
      </w:r>
    </w:p>
    <w:p w14:paraId="67BDF1A4" w14:textId="77777777" w:rsidR="000775B6" w:rsidRPr="000775B6" w:rsidRDefault="000775B6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B3185F" w14:textId="69C81A39" w:rsidR="000775B6" w:rsidRPr="000775B6" w:rsidRDefault="00000000" w:rsidP="00DF4779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409694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F6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197F6B" w:rsidRPr="00B02030">
        <w:rPr>
          <w:rFonts w:ascii="Arial" w:hAnsi="Arial" w:cs="Arial"/>
          <w:sz w:val="24"/>
          <w:szCs w:val="24"/>
        </w:rPr>
        <w:t xml:space="preserve"> </w:t>
      </w:r>
      <w:r w:rsidR="00197F6B">
        <w:rPr>
          <w:rFonts w:ascii="Arial" w:hAnsi="Arial" w:cs="Arial"/>
          <w:sz w:val="24"/>
          <w:szCs w:val="24"/>
        </w:rPr>
        <w:tab/>
      </w:r>
      <w:r w:rsidR="000775B6" w:rsidRPr="000775B6">
        <w:rPr>
          <w:rFonts w:ascii="Arial" w:hAnsi="Arial" w:cs="Arial"/>
          <w:sz w:val="24"/>
          <w:szCs w:val="24"/>
        </w:rPr>
        <w:t>Learn about the department calendar (if any), and future events/meetings.</w:t>
      </w:r>
    </w:p>
    <w:p w14:paraId="0F245711" w14:textId="77777777" w:rsidR="000775B6" w:rsidRPr="000775B6" w:rsidRDefault="000775B6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5CC3DF" w14:textId="744AEE11" w:rsidR="000775B6" w:rsidRPr="000775B6" w:rsidRDefault="00000000" w:rsidP="00197F6B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2034607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F6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197F6B" w:rsidRPr="00B02030">
        <w:rPr>
          <w:rFonts w:ascii="Arial" w:hAnsi="Arial" w:cs="Arial"/>
          <w:sz w:val="24"/>
          <w:szCs w:val="24"/>
        </w:rPr>
        <w:t xml:space="preserve"> </w:t>
      </w:r>
      <w:r w:rsidR="00197F6B">
        <w:rPr>
          <w:rFonts w:ascii="Arial" w:hAnsi="Arial" w:cs="Arial"/>
          <w:sz w:val="24"/>
          <w:szCs w:val="24"/>
        </w:rPr>
        <w:tab/>
        <w:t>Understand</w:t>
      </w:r>
      <w:r w:rsidR="000775B6" w:rsidRPr="000775B6">
        <w:rPr>
          <w:rFonts w:ascii="Arial" w:hAnsi="Arial" w:cs="Arial"/>
          <w:sz w:val="24"/>
          <w:szCs w:val="24"/>
        </w:rPr>
        <w:t xml:space="preserve"> your supervisor's expectations for email usage, returning phone calls, checking your voicemail.</w:t>
      </w:r>
    </w:p>
    <w:p w14:paraId="126CB164" w14:textId="77777777" w:rsidR="000775B6" w:rsidRPr="000775B6" w:rsidRDefault="000775B6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BF81F0" w14:textId="00FB4393" w:rsidR="000775B6" w:rsidRPr="000775B6" w:rsidRDefault="00000000" w:rsidP="00DF4779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476375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F6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197F6B" w:rsidRPr="00B02030">
        <w:rPr>
          <w:rFonts w:ascii="Arial" w:hAnsi="Arial" w:cs="Arial"/>
          <w:sz w:val="24"/>
          <w:szCs w:val="24"/>
        </w:rPr>
        <w:t xml:space="preserve"> </w:t>
      </w:r>
      <w:r w:rsidR="00197F6B">
        <w:rPr>
          <w:rFonts w:ascii="Arial" w:hAnsi="Arial" w:cs="Arial"/>
          <w:sz w:val="24"/>
          <w:szCs w:val="24"/>
        </w:rPr>
        <w:tab/>
      </w:r>
      <w:r w:rsidR="000775B6" w:rsidRPr="000775B6">
        <w:rPr>
          <w:rFonts w:ascii="Arial" w:hAnsi="Arial" w:cs="Arial"/>
          <w:sz w:val="24"/>
          <w:szCs w:val="24"/>
        </w:rPr>
        <w:t>Learn how to access your timesheet through EagleNET.</w:t>
      </w:r>
    </w:p>
    <w:p w14:paraId="0F96A2D0" w14:textId="77777777" w:rsidR="000775B6" w:rsidRPr="000775B6" w:rsidRDefault="000775B6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818019" w14:textId="72675529" w:rsidR="000775B6" w:rsidRPr="000775B6" w:rsidRDefault="00000000" w:rsidP="00197F6B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2068333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F6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197F6B" w:rsidRPr="00B02030">
        <w:rPr>
          <w:rFonts w:ascii="Arial" w:hAnsi="Arial" w:cs="Arial"/>
          <w:sz w:val="24"/>
          <w:szCs w:val="24"/>
        </w:rPr>
        <w:t xml:space="preserve"> </w:t>
      </w:r>
      <w:r w:rsidR="00197F6B">
        <w:rPr>
          <w:rFonts w:ascii="Arial" w:hAnsi="Arial" w:cs="Arial"/>
          <w:sz w:val="24"/>
          <w:szCs w:val="24"/>
        </w:rPr>
        <w:tab/>
      </w:r>
      <w:r w:rsidR="000775B6" w:rsidRPr="000775B6">
        <w:rPr>
          <w:rFonts w:ascii="Arial" w:hAnsi="Arial" w:cs="Arial"/>
          <w:sz w:val="24"/>
          <w:szCs w:val="24"/>
        </w:rPr>
        <w:t>Learn about the university and supervisor’s expectations regarding confidentiality of records, and FERPA if your position involves student records or other confidential information.</w:t>
      </w:r>
    </w:p>
    <w:p w14:paraId="4E02FC32" w14:textId="77777777" w:rsidR="000775B6" w:rsidRPr="000775B6" w:rsidRDefault="000775B6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6FAF31" w14:textId="77777777" w:rsidR="00E313D1" w:rsidRDefault="00E313D1">
      <w:pPr>
        <w:rPr>
          <w:b/>
          <w:color w:val="0070C0"/>
          <w:sz w:val="23"/>
          <w:szCs w:val="23"/>
        </w:rPr>
      </w:pPr>
      <w:r>
        <w:rPr>
          <w:b/>
          <w:color w:val="0070C0"/>
          <w:sz w:val="23"/>
          <w:szCs w:val="23"/>
        </w:rPr>
        <w:br w:type="page"/>
      </w:r>
    </w:p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05978" w14:paraId="49A81D8A" w14:textId="77777777" w:rsidTr="00A70026">
        <w:trPr>
          <w:jc w:val="right"/>
        </w:trPr>
        <w:tc>
          <w:tcPr>
            <w:tcW w:w="0" w:type="auto"/>
            <w:shd w:val="clear" w:color="auto" w:fill="C00000"/>
            <w:vAlign w:val="center"/>
          </w:tcPr>
          <w:p w14:paraId="03AD5EB0" w14:textId="77777777" w:rsidR="00405978" w:rsidRPr="005F3B1B" w:rsidRDefault="00405978" w:rsidP="00A70026">
            <w:pPr>
              <w:pStyle w:val="Header"/>
              <w:jc w:val="center"/>
              <w:rPr>
                <w:rFonts w:ascii="Arial" w:hAnsi="Arial" w:cs="Arial"/>
                <w:b/>
                <w:bCs/>
                <w:i/>
                <w:iCs/>
                <w:caps/>
                <w:color w:val="FFFFFF" w:themeColor="background1"/>
                <w:sz w:val="40"/>
                <w:szCs w:val="40"/>
              </w:rPr>
            </w:pPr>
            <w:r w:rsidRPr="00335BEC">
              <w:rPr>
                <w:rFonts w:ascii="Arial" w:hAnsi="Arial" w:cs="Arial"/>
                <w:b/>
                <w:bCs/>
                <w:caps/>
                <w:color w:val="FFFFFF" w:themeColor="background1"/>
                <w:sz w:val="40"/>
                <w:szCs w:val="40"/>
              </w:rPr>
              <w:lastRenderedPageBreak/>
              <w:t xml:space="preserve">NEW EMPLOYEEE </w:t>
            </w:r>
            <w:r w:rsidRPr="005F3B1B">
              <w:rPr>
                <w:rFonts w:ascii="Arial" w:hAnsi="Arial" w:cs="Arial"/>
                <w:b/>
                <w:bCs/>
                <w:i/>
                <w:iCs/>
                <w:caps/>
                <w:color w:val="FFFFFF" w:themeColor="background1"/>
                <w:sz w:val="40"/>
                <w:szCs w:val="40"/>
              </w:rPr>
              <w:t>ONBOARDING</w:t>
            </w:r>
          </w:p>
          <w:p w14:paraId="2D164029" w14:textId="18409FBD" w:rsidR="00405978" w:rsidRPr="005F3B1B" w:rsidRDefault="00405978" w:rsidP="00A70026">
            <w:pPr>
              <w:pStyle w:val="Header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5F3B1B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EMPLOYEE’S cHECKLIST #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4</w:t>
            </w:r>
            <w:r w:rsidRPr="005F3B1B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essential second week information</w:t>
            </w:r>
          </w:p>
        </w:tc>
      </w:tr>
    </w:tbl>
    <w:p w14:paraId="5493A8A0" w14:textId="77777777" w:rsidR="00DF4779" w:rsidRPr="00C620BC" w:rsidRDefault="00DF4779" w:rsidP="00DF4779">
      <w:pPr>
        <w:spacing w:after="0" w:line="240" w:lineRule="auto"/>
        <w:rPr>
          <w:sz w:val="23"/>
          <w:szCs w:val="23"/>
        </w:rPr>
      </w:pPr>
    </w:p>
    <w:p w14:paraId="3FB8F1EB" w14:textId="77777777" w:rsidR="00DF4779" w:rsidRPr="00405978" w:rsidRDefault="00DF4779" w:rsidP="00E52A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978">
        <w:rPr>
          <w:rFonts w:ascii="Arial" w:hAnsi="Arial" w:cs="Arial"/>
          <w:sz w:val="24"/>
          <w:szCs w:val="24"/>
        </w:rPr>
        <w:t xml:space="preserve">This </w:t>
      </w:r>
      <w:r w:rsidR="00162A47" w:rsidRPr="00405978">
        <w:rPr>
          <w:rFonts w:ascii="Arial" w:hAnsi="Arial" w:cs="Arial"/>
          <w:sz w:val="24"/>
          <w:szCs w:val="24"/>
        </w:rPr>
        <w:t xml:space="preserve">checklist </w:t>
      </w:r>
      <w:r w:rsidRPr="00405978">
        <w:rPr>
          <w:rFonts w:ascii="Arial" w:hAnsi="Arial" w:cs="Arial"/>
          <w:sz w:val="24"/>
          <w:szCs w:val="24"/>
        </w:rPr>
        <w:t xml:space="preserve">is intended to be a helpful reminder of important tasks and knowledge to acquire during your second week.  You are not expected to submit completed </w:t>
      </w:r>
      <w:r w:rsidR="00162A47" w:rsidRPr="00405978">
        <w:rPr>
          <w:rFonts w:ascii="Arial" w:hAnsi="Arial" w:cs="Arial"/>
          <w:sz w:val="24"/>
          <w:szCs w:val="24"/>
        </w:rPr>
        <w:t xml:space="preserve">checklists </w:t>
      </w:r>
      <w:r w:rsidRPr="00405978">
        <w:rPr>
          <w:rFonts w:ascii="Arial" w:hAnsi="Arial" w:cs="Arial"/>
          <w:sz w:val="24"/>
          <w:szCs w:val="24"/>
        </w:rPr>
        <w:t xml:space="preserve">to Human Resources; you are encouraged to share/discuss with your supervisor.  </w:t>
      </w:r>
    </w:p>
    <w:p w14:paraId="35259E83" w14:textId="77777777" w:rsidR="00DF4779" w:rsidRPr="00405978" w:rsidRDefault="00DF4779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3ECEC5" w14:textId="77777777" w:rsidR="00DF4779" w:rsidRPr="00405978" w:rsidRDefault="00DF4779" w:rsidP="00E52A17">
      <w:pPr>
        <w:spacing w:after="40" w:line="240" w:lineRule="auto"/>
        <w:rPr>
          <w:rFonts w:ascii="Arial" w:hAnsi="Arial" w:cs="Arial"/>
          <w:b/>
          <w:sz w:val="24"/>
          <w:szCs w:val="24"/>
        </w:rPr>
      </w:pPr>
      <w:r w:rsidRPr="00405978">
        <w:rPr>
          <w:rFonts w:ascii="Arial" w:hAnsi="Arial" w:cs="Arial"/>
          <w:b/>
          <w:sz w:val="24"/>
          <w:szCs w:val="24"/>
        </w:rPr>
        <w:t>Check off these items as they are completed. Complete by the end of the second week – and congratulate yourself on completing tasks and</w:t>
      </w:r>
      <w:r w:rsidR="00E313D1" w:rsidRPr="00405978">
        <w:rPr>
          <w:rFonts w:ascii="Arial" w:hAnsi="Arial" w:cs="Arial"/>
          <w:b/>
          <w:sz w:val="24"/>
          <w:szCs w:val="24"/>
        </w:rPr>
        <w:t xml:space="preserve"> acquiring fundamental information</w:t>
      </w:r>
      <w:r w:rsidRPr="00405978">
        <w:rPr>
          <w:rFonts w:ascii="Arial" w:hAnsi="Arial" w:cs="Arial"/>
          <w:b/>
          <w:sz w:val="24"/>
          <w:szCs w:val="24"/>
        </w:rPr>
        <w:t xml:space="preserve"> designed to help you be successful!</w:t>
      </w:r>
    </w:p>
    <w:p w14:paraId="7421F12C" w14:textId="77777777" w:rsidR="00405978" w:rsidRPr="00405978" w:rsidRDefault="00405978" w:rsidP="00E52A17">
      <w:pPr>
        <w:spacing w:after="40" w:line="240" w:lineRule="auto"/>
        <w:rPr>
          <w:rFonts w:ascii="Arial" w:hAnsi="Arial" w:cs="Arial"/>
          <w:bCs/>
          <w:sz w:val="24"/>
          <w:szCs w:val="24"/>
        </w:rPr>
      </w:pPr>
    </w:p>
    <w:p w14:paraId="65D1510F" w14:textId="78AD9A01" w:rsidR="00405978" w:rsidRPr="00405978" w:rsidRDefault="00000000" w:rsidP="008700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374467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30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6630B" w:rsidRPr="00B02030">
        <w:rPr>
          <w:rFonts w:ascii="Arial" w:hAnsi="Arial" w:cs="Arial"/>
          <w:sz w:val="24"/>
          <w:szCs w:val="24"/>
        </w:rPr>
        <w:t xml:space="preserve"> </w:t>
      </w:r>
      <w:r w:rsidR="00A6630B">
        <w:rPr>
          <w:rFonts w:ascii="Arial" w:hAnsi="Arial" w:cs="Arial"/>
          <w:sz w:val="24"/>
          <w:szCs w:val="24"/>
        </w:rPr>
        <w:tab/>
      </w:r>
      <w:r w:rsidR="00405978" w:rsidRPr="00405978">
        <w:rPr>
          <w:rFonts w:ascii="Arial" w:hAnsi="Arial" w:cs="Arial"/>
          <w:sz w:val="24"/>
          <w:szCs w:val="24"/>
        </w:rPr>
        <w:t xml:space="preserve">Learn </w:t>
      </w:r>
      <w:r w:rsidR="00DA0F70">
        <w:rPr>
          <w:rFonts w:ascii="Arial" w:hAnsi="Arial" w:cs="Arial"/>
          <w:sz w:val="24"/>
          <w:szCs w:val="24"/>
        </w:rPr>
        <w:t xml:space="preserve">about </w:t>
      </w:r>
      <w:r w:rsidR="00405978" w:rsidRPr="00405978">
        <w:rPr>
          <w:rFonts w:ascii="Arial" w:hAnsi="Arial" w:cs="Arial"/>
          <w:sz w:val="24"/>
          <w:szCs w:val="24"/>
        </w:rPr>
        <w:t>the schedule for performance evaluations, formal and informal.</w:t>
      </w:r>
    </w:p>
    <w:p w14:paraId="1A6C08A6" w14:textId="77777777" w:rsidR="00405978" w:rsidRPr="00405978" w:rsidRDefault="00405978" w:rsidP="008700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385E308" w14:textId="7180030C" w:rsidR="00405978" w:rsidRPr="00405978" w:rsidRDefault="00000000" w:rsidP="008700AA">
      <w:pPr>
        <w:spacing w:after="0" w:line="240" w:lineRule="auto"/>
        <w:ind w:left="720" w:hanging="72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54127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30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6630B" w:rsidRPr="00B02030">
        <w:rPr>
          <w:rFonts w:ascii="Arial" w:hAnsi="Arial" w:cs="Arial"/>
          <w:sz w:val="24"/>
          <w:szCs w:val="24"/>
        </w:rPr>
        <w:t xml:space="preserve"> </w:t>
      </w:r>
      <w:r w:rsidR="00A6630B">
        <w:rPr>
          <w:rFonts w:ascii="Arial" w:hAnsi="Arial" w:cs="Arial"/>
          <w:sz w:val="24"/>
          <w:szCs w:val="24"/>
        </w:rPr>
        <w:tab/>
      </w:r>
      <w:r w:rsidR="00405978" w:rsidRPr="00405978">
        <w:rPr>
          <w:rFonts w:ascii="Arial" w:hAnsi="Arial" w:cs="Arial"/>
          <w:sz w:val="24"/>
          <w:szCs w:val="24"/>
        </w:rPr>
        <w:t>Learn the applicable procedures (if applicable) for probationary employment, and/or cyclic employment.</w:t>
      </w:r>
    </w:p>
    <w:p w14:paraId="7944674C" w14:textId="77777777" w:rsidR="00405978" w:rsidRPr="00405978" w:rsidRDefault="00405978" w:rsidP="008700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EB3D32E" w14:textId="0B3B4AD0" w:rsidR="00405978" w:rsidRPr="00405978" w:rsidRDefault="00000000" w:rsidP="008700AA">
      <w:pPr>
        <w:spacing w:after="0" w:line="240" w:lineRule="auto"/>
        <w:ind w:left="720" w:hanging="72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375470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30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6630B" w:rsidRPr="00B02030">
        <w:rPr>
          <w:rFonts w:ascii="Arial" w:hAnsi="Arial" w:cs="Arial"/>
          <w:sz w:val="24"/>
          <w:szCs w:val="24"/>
        </w:rPr>
        <w:t xml:space="preserve"> </w:t>
      </w:r>
      <w:r w:rsidR="00A6630B">
        <w:rPr>
          <w:rFonts w:ascii="Arial" w:hAnsi="Arial" w:cs="Arial"/>
          <w:sz w:val="24"/>
          <w:szCs w:val="24"/>
        </w:rPr>
        <w:tab/>
        <w:t>R</w:t>
      </w:r>
      <w:r w:rsidR="00405978" w:rsidRPr="00405978">
        <w:rPr>
          <w:rFonts w:ascii="Arial" w:hAnsi="Arial" w:cs="Arial"/>
          <w:sz w:val="24"/>
          <w:szCs w:val="24"/>
        </w:rPr>
        <w:t xml:space="preserve">eview the department safety checklist, or at a minimum, </w:t>
      </w:r>
      <w:r w:rsidR="00A6630B">
        <w:rPr>
          <w:rFonts w:ascii="Arial" w:hAnsi="Arial" w:cs="Arial"/>
          <w:sz w:val="24"/>
          <w:szCs w:val="24"/>
        </w:rPr>
        <w:t xml:space="preserve">learn </w:t>
      </w:r>
      <w:r w:rsidR="00405978" w:rsidRPr="00405978">
        <w:rPr>
          <w:rFonts w:ascii="Arial" w:hAnsi="Arial" w:cs="Arial"/>
          <w:sz w:val="24"/>
          <w:szCs w:val="24"/>
        </w:rPr>
        <w:t>where to meet in an emergency.</w:t>
      </w:r>
    </w:p>
    <w:p w14:paraId="27B96395" w14:textId="77777777" w:rsidR="00405978" w:rsidRPr="00405978" w:rsidRDefault="00405978" w:rsidP="008700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7537D8D" w14:textId="7CB1D2B8" w:rsidR="00405978" w:rsidRPr="00405978" w:rsidRDefault="00000000" w:rsidP="008700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65399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30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6630B" w:rsidRPr="00B02030">
        <w:rPr>
          <w:rFonts w:ascii="Arial" w:hAnsi="Arial" w:cs="Arial"/>
          <w:sz w:val="24"/>
          <w:szCs w:val="24"/>
        </w:rPr>
        <w:t xml:space="preserve"> </w:t>
      </w:r>
      <w:r w:rsidR="00A6630B">
        <w:rPr>
          <w:rFonts w:ascii="Arial" w:hAnsi="Arial" w:cs="Arial"/>
          <w:sz w:val="24"/>
          <w:szCs w:val="24"/>
        </w:rPr>
        <w:tab/>
      </w:r>
      <w:r w:rsidR="00405978" w:rsidRPr="00405978">
        <w:rPr>
          <w:rFonts w:ascii="Arial" w:hAnsi="Arial" w:cs="Arial"/>
          <w:sz w:val="24"/>
          <w:szCs w:val="24"/>
        </w:rPr>
        <w:t>Learn the emergency notification procedures and who will call (department’s “phone tree”).</w:t>
      </w:r>
    </w:p>
    <w:p w14:paraId="32D6CCAA" w14:textId="77777777" w:rsidR="00405978" w:rsidRPr="00405978" w:rsidRDefault="00405978" w:rsidP="008700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C678975" w14:textId="085F63BA" w:rsidR="00405978" w:rsidRPr="00405978" w:rsidRDefault="00000000" w:rsidP="008700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203597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30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6630B" w:rsidRPr="00B02030">
        <w:rPr>
          <w:rFonts w:ascii="Arial" w:hAnsi="Arial" w:cs="Arial"/>
          <w:sz w:val="24"/>
          <w:szCs w:val="24"/>
        </w:rPr>
        <w:t xml:space="preserve"> </w:t>
      </w:r>
      <w:r w:rsidR="00A6630B">
        <w:rPr>
          <w:rFonts w:ascii="Arial" w:hAnsi="Arial" w:cs="Arial"/>
          <w:sz w:val="24"/>
          <w:szCs w:val="24"/>
        </w:rPr>
        <w:tab/>
      </w:r>
      <w:r w:rsidR="00405978" w:rsidRPr="00405978">
        <w:rPr>
          <w:rFonts w:ascii="Arial" w:hAnsi="Arial" w:cs="Arial"/>
          <w:sz w:val="24"/>
          <w:szCs w:val="24"/>
        </w:rPr>
        <w:t xml:space="preserve">Sign up for </w:t>
      </w:r>
      <w:hyperlink r:id="rId17" w:history="1">
        <w:r w:rsidR="00F56BF9">
          <w:rPr>
            <w:rStyle w:val="Hyperlink"/>
            <w:rFonts w:ascii="Arial" w:hAnsi="Arial" w:cs="Arial"/>
            <w:sz w:val="24"/>
            <w:szCs w:val="24"/>
          </w:rPr>
          <w:t>EWU Alerts</w:t>
        </w:r>
      </w:hyperlink>
      <w:r w:rsidR="00F56BF9">
        <w:rPr>
          <w:rFonts w:ascii="Arial" w:hAnsi="Arial" w:cs="Arial"/>
          <w:sz w:val="24"/>
          <w:szCs w:val="24"/>
        </w:rPr>
        <w:t xml:space="preserve"> </w:t>
      </w:r>
      <w:r w:rsidR="00F56BF9">
        <w:rPr>
          <w:rStyle w:val="EndnoteReference"/>
          <w:rFonts w:ascii="Arial" w:hAnsi="Arial" w:cs="Arial"/>
          <w:sz w:val="24"/>
          <w:szCs w:val="24"/>
        </w:rPr>
        <w:endnoteReference w:id="8"/>
      </w:r>
    </w:p>
    <w:p w14:paraId="3012FF1F" w14:textId="77777777" w:rsidR="00405978" w:rsidRPr="00405978" w:rsidRDefault="00405978" w:rsidP="008700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AB607B2" w14:textId="12704A41" w:rsidR="00405978" w:rsidRPr="00405978" w:rsidRDefault="00000000" w:rsidP="008700AA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169093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30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6630B" w:rsidRPr="00B02030">
        <w:rPr>
          <w:rFonts w:ascii="Arial" w:hAnsi="Arial" w:cs="Arial"/>
          <w:sz w:val="24"/>
          <w:szCs w:val="24"/>
        </w:rPr>
        <w:t xml:space="preserve"> </w:t>
      </w:r>
      <w:r w:rsidR="00A6630B">
        <w:rPr>
          <w:rFonts w:ascii="Arial" w:hAnsi="Arial" w:cs="Arial"/>
          <w:sz w:val="24"/>
          <w:szCs w:val="24"/>
        </w:rPr>
        <w:tab/>
      </w:r>
      <w:r w:rsidR="00405978" w:rsidRPr="00405978">
        <w:rPr>
          <w:rFonts w:ascii="Arial" w:hAnsi="Arial" w:cs="Arial"/>
          <w:sz w:val="24"/>
          <w:szCs w:val="24"/>
        </w:rPr>
        <w:t>Learn the university’s inclement weather procedures</w:t>
      </w:r>
      <w:r w:rsidR="00A6630B">
        <w:rPr>
          <w:rFonts w:ascii="Arial" w:hAnsi="Arial" w:cs="Arial"/>
          <w:sz w:val="24"/>
          <w:szCs w:val="24"/>
        </w:rPr>
        <w:t xml:space="preserve">: </w:t>
      </w:r>
      <w:hyperlink r:id="rId18" w:history="1">
        <w:r w:rsidR="00F56BF9">
          <w:rPr>
            <w:rStyle w:val="Hyperlink"/>
            <w:rFonts w:ascii="Arial" w:hAnsi="Arial" w:cs="Arial"/>
            <w:sz w:val="24"/>
            <w:szCs w:val="24"/>
          </w:rPr>
          <w:t>EWU 601-02: Suspended Operations</w:t>
        </w:r>
      </w:hyperlink>
      <w:r w:rsidR="00F56BF9">
        <w:rPr>
          <w:rFonts w:ascii="Arial" w:hAnsi="Arial" w:cs="Arial"/>
          <w:sz w:val="24"/>
          <w:szCs w:val="24"/>
        </w:rPr>
        <w:t xml:space="preserve"> </w:t>
      </w:r>
      <w:r w:rsidR="00F56BF9">
        <w:rPr>
          <w:rStyle w:val="EndnoteReference"/>
          <w:rFonts w:ascii="Arial" w:hAnsi="Arial" w:cs="Arial"/>
          <w:sz w:val="24"/>
          <w:szCs w:val="24"/>
        </w:rPr>
        <w:endnoteReference w:id="9"/>
      </w:r>
    </w:p>
    <w:p w14:paraId="7C24A9FA" w14:textId="77777777" w:rsidR="00405978" w:rsidRPr="00405978" w:rsidRDefault="00405978" w:rsidP="00870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41DF09" w14:textId="08E3E95C" w:rsidR="00405978" w:rsidRDefault="00000000" w:rsidP="008700AA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104958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30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6630B" w:rsidRPr="00B02030">
        <w:rPr>
          <w:rFonts w:ascii="Arial" w:hAnsi="Arial" w:cs="Arial"/>
          <w:sz w:val="24"/>
          <w:szCs w:val="24"/>
        </w:rPr>
        <w:t xml:space="preserve"> </w:t>
      </w:r>
      <w:r w:rsidR="00A6630B">
        <w:rPr>
          <w:rFonts w:ascii="Arial" w:hAnsi="Arial" w:cs="Arial"/>
          <w:sz w:val="24"/>
          <w:szCs w:val="24"/>
        </w:rPr>
        <w:tab/>
      </w:r>
      <w:r w:rsidR="00DA0F70">
        <w:rPr>
          <w:rFonts w:ascii="Arial" w:hAnsi="Arial" w:cs="Arial"/>
          <w:sz w:val="24"/>
          <w:szCs w:val="24"/>
        </w:rPr>
        <w:t>Find out</w:t>
      </w:r>
      <w:r w:rsidR="00405978" w:rsidRPr="00405978">
        <w:rPr>
          <w:rFonts w:ascii="Arial" w:hAnsi="Arial" w:cs="Arial"/>
          <w:sz w:val="24"/>
          <w:szCs w:val="24"/>
        </w:rPr>
        <w:t xml:space="preserve"> whether or not your position is considered essential during suspended operations</w:t>
      </w:r>
      <w:r w:rsidR="00A6630B">
        <w:rPr>
          <w:rFonts w:ascii="Arial" w:hAnsi="Arial" w:cs="Arial"/>
          <w:sz w:val="24"/>
          <w:szCs w:val="24"/>
        </w:rPr>
        <w:t>.</w:t>
      </w:r>
    </w:p>
    <w:p w14:paraId="7FC4215A" w14:textId="77777777" w:rsidR="00A6630B" w:rsidRDefault="00A6630B" w:rsidP="00870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FEDBF3" w14:textId="71339D98" w:rsidR="00A6630B" w:rsidRDefault="00000000" w:rsidP="008700AA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409080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30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6630B" w:rsidRPr="00B02030">
        <w:rPr>
          <w:rFonts w:ascii="Arial" w:hAnsi="Arial" w:cs="Arial"/>
          <w:sz w:val="24"/>
          <w:szCs w:val="24"/>
        </w:rPr>
        <w:t xml:space="preserve"> </w:t>
      </w:r>
      <w:r w:rsidR="00A6630B">
        <w:rPr>
          <w:rFonts w:ascii="Arial" w:hAnsi="Arial" w:cs="Arial"/>
          <w:sz w:val="24"/>
          <w:szCs w:val="24"/>
        </w:rPr>
        <w:tab/>
        <w:t>Learn your supervisor’s safety expectations; learn what to do if there are injuries on the job, or “near misses.”</w:t>
      </w:r>
    </w:p>
    <w:p w14:paraId="6E04286E" w14:textId="77777777" w:rsidR="00A6630B" w:rsidRDefault="00A6630B" w:rsidP="00870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3ED98B" w14:textId="50E67079" w:rsidR="00A6630B" w:rsidRDefault="00000000" w:rsidP="008700AA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933049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30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6630B" w:rsidRPr="00B02030">
        <w:rPr>
          <w:rFonts w:ascii="Arial" w:hAnsi="Arial" w:cs="Arial"/>
          <w:sz w:val="24"/>
          <w:szCs w:val="24"/>
        </w:rPr>
        <w:t xml:space="preserve"> </w:t>
      </w:r>
      <w:r w:rsidR="00A6630B">
        <w:rPr>
          <w:rFonts w:ascii="Arial" w:hAnsi="Arial" w:cs="Arial"/>
          <w:sz w:val="24"/>
          <w:szCs w:val="24"/>
        </w:rPr>
        <w:tab/>
        <w:t>Learn the campus mail procedures.</w:t>
      </w:r>
    </w:p>
    <w:p w14:paraId="3D5E9E57" w14:textId="77777777" w:rsidR="00A6630B" w:rsidRDefault="00A6630B" w:rsidP="00870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411F6A" w14:textId="089FEDB8" w:rsidR="00A6630B" w:rsidRDefault="00000000" w:rsidP="008700AA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726713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30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6630B" w:rsidRPr="00B02030">
        <w:rPr>
          <w:rFonts w:ascii="Arial" w:hAnsi="Arial" w:cs="Arial"/>
          <w:sz w:val="24"/>
          <w:szCs w:val="24"/>
        </w:rPr>
        <w:t xml:space="preserve"> </w:t>
      </w:r>
      <w:r w:rsidR="00A6630B">
        <w:rPr>
          <w:rFonts w:ascii="Arial" w:hAnsi="Arial" w:cs="Arial"/>
          <w:sz w:val="24"/>
          <w:szCs w:val="24"/>
        </w:rPr>
        <w:tab/>
        <w:t>Attend HR orientation.</w:t>
      </w:r>
    </w:p>
    <w:p w14:paraId="38F46F1A" w14:textId="77777777" w:rsidR="00A6630B" w:rsidRDefault="00A6630B" w:rsidP="00870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1526D5" w14:textId="141EA308" w:rsidR="00A6630B" w:rsidRDefault="00000000" w:rsidP="008700AA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86828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30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6630B" w:rsidRPr="00B02030">
        <w:rPr>
          <w:rFonts w:ascii="Arial" w:hAnsi="Arial" w:cs="Arial"/>
          <w:sz w:val="24"/>
          <w:szCs w:val="24"/>
        </w:rPr>
        <w:t xml:space="preserve"> </w:t>
      </w:r>
      <w:r w:rsidR="00A6630B">
        <w:rPr>
          <w:rFonts w:ascii="Arial" w:hAnsi="Arial" w:cs="Arial"/>
          <w:sz w:val="24"/>
          <w:szCs w:val="24"/>
        </w:rPr>
        <w:tab/>
        <w:t xml:space="preserve">Learn where to find the CBA (if applicable to your position): </w:t>
      </w:r>
      <w:hyperlink r:id="rId19" w:history="1">
        <w:r w:rsidR="00F56BF9">
          <w:rPr>
            <w:rStyle w:val="Hyperlink"/>
            <w:rFonts w:ascii="Arial" w:hAnsi="Arial" w:cs="Arial"/>
            <w:sz w:val="24"/>
            <w:szCs w:val="24"/>
          </w:rPr>
          <w:t>Unions &amp; Contracts</w:t>
        </w:r>
      </w:hyperlink>
      <w:r w:rsidR="00F56BF9">
        <w:rPr>
          <w:rFonts w:ascii="Arial" w:hAnsi="Arial" w:cs="Arial"/>
          <w:sz w:val="24"/>
          <w:szCs w:val="24"/>
        </w:rPr>
        <w:t xml:space="preserve"> </w:t>
      </w:r>
      <w:r w:rsidR="00F56BF9">
        <w:rPr>
          <w:rStyle w:val="EndnoteReference"/>
          <w:rFonts w:ascii="Arial" w:hAnsi="Arial" w:cs="Arial"/>
          <w:sz w:val="24"/>
          <w:szCs w:val="24"/>
        </w:rPr>
        <w:endnoteReference w:id="10"/>
      </w:r>
    </w:p>
    <w:p w14:paraId="274BCA44" w14:textId="77777777" w:rsidR="00A6630B" w:rsidRDefault="00A6630B" w:rsidP="00870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2AB74E" w14:textId="1CDA93A8" w:rsidR="00405978" w:rsidRPr="008700AA" w:rsidRDefault="00000000" w:rsidP="008700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749922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30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6630B" w:rsidRPr="00B02030">
        <w:rPr>
          <w:rFonts w:ascii="Arial" w:hAnsi="Arial" w:cs="Arial"/>
          <w:sz w:val="24"/>
          <w:szCs w:val="24"/>
        </w:rPr>
        <w:t xml:space="preserve"> </w:t>
      </w:r>
      <w:r w:rsidR="00A6630B">
        <w:rPr>
          <w:rFonts w:ascii="Arial" w:hAnsi="Arial" w:cs="Arial"/>
          <w:sz w:val="24"/>
          <w:szCs w:val="24"/>
        </w:rPr>
        <w:tab/>
        <w:t xml:space="preserve">Attend your union orientation (if applicable to your position). </w:t>
      </w:r>
    </w:p>
    <w:p w14:paraId="7B31B650" w14:textId="1EC70C98" w:rsidR="00DF4779" w:rsidRPr="00405978" w:rsidRDefault="00DF4779" w:rsidP="00DF4779">
      <w:pPr>
        <w:tabs>
          <w:tab w:val="left" w:pos="10440"/>
        </w:tabs>
        <w:spacing w:before="240" w:after="240" w:line="240" w:lineRule="auto"/>
        <w:rPr>
          <w:rFonts w:ascii="Arial" w:hAnsi="Arial" w:cs="Arial"/>
          <w:b/>
          <w:sz w:val="24"/>
          <w:szCs w:val="24"/>
        </w:rPr>
      </w:pPr>
      <w:r w:rsidRPr="00405978">
        <w:rPr>
          <w:rFonts w:ascii="Arial" w:hAnsi="Arial" w:cs="Arial"/>
          <w:b/>
          <w:sz w:val="24"/>
          <w:szCs w:val="24"/>
        </w:rPr>
        <w:t xml:space="preserve">If any of these topics are not covered by your supervisor by the end of your second week, reach out to your supervisor to discuss and schedule when training </w:t>
      </w:r>
      <w:r w:rsidR="00E313D1" w:rsidRPr="00405978">
        <w:rPr>
          <w:rFonts w:ascii="Arial" w:hAnsi="Arial" w:cs="Arial"/>
          <w:b/>
          <w:sz w:val="24"/>
          <w:szCs w:val="24"/>
        </w:rPr>
        <w:t xml:space="preserve">on remaining topics </w:t>
      </w:r>
      <w:r w:rsidRPr="00405978">
        <w:rPr>
          <w:rFonts w:ascii="Arial" w:hAnsi="Arial" w:cs="Arial"/>
          <w:b/>
          <w:sz w:val="24"/>
          <w:szCs w:val="24"/>
        </w:rPr>
        <w:t>will be provided.</w:t>
      </w:r>
    </w:p>
    <w:sectPr w:rsidR="00DF4779" w:rsidRPr="00405978" w:rsidSect="00CA7488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D1BE" w14:textId="77777777" w:rsidR="00895BFB" w:rsidRDefault="00895BFB" w:rsidP="0056694D">
      <w:pPr>
        <w:spacing w:after="0" w:line="240" w:lineRule="auto"/>
      </w:pPr>
      <w:r>
        <w:separator/>
      </w:r>
    </w:p>
  </w:endnote>
  <w:endnote w:type="continuationSeparator" w:id="0">
    <w:p w14:paraId="70BC2628" w14:textId="77777777" w:rsidR="00895BFB" w:rsidRDefault="00895BFB" w:rsidP="0056694D">
      <w:pPr>
        <w:spacing w:after="0" w:line="240" w:lineRule="auto"/>
      </w:pPr>
      <w:r>
        <w:continuationSeparator/>
      </w:r>
    </w:p>
  </w:endnote>
  <w:endnote w:id="1">
    <w:p w14:paraId="170201FC" w14:textId="4D927421" w:rsidR="00330337" w:rsidRDefault="00330337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975FE0">
          <w:rPr>
            <w:rStyle w:val="Hyperlink"/>
          </w:rPr>
          <w:t>https://inside.ewu.edu/bewell/immunization/</w:t>
        </w:r>
      </w:hyperlink>
      <w:r>
        <w:t xml:space="preserve"> </w:t>
      </w:r>
    </w:p>
  </w:endnote>
  <w:endnote w:id="2">
    <w:p w14:paraId="2F34D77F" w14:textId="692C759E" w:rsidR="005949F4" w:rsidRDefault="005949F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975FE0">
          <w:rPr>
            <w:rStyle w:val="Hyperlink"/>
          </w:rPr>
          <w:t>https://in.ewu.edu/hr/wp-content/uploads/sites/40/2022/11/OnboardingWelcomeToEasternFlyer2022.pdf</w:t>
        </w:r>
      </w:hyperlink>
      <w:r>
        <w:t xml:space="preserve"> </w:t>
      </w:r>
    </w:p>
  </w:endnote>
  <w:endnote w:id="3">
    <w:p w14:paraId="7C9EED63" w14:textId="1F1AEFF8" w:rsidR="00101FAE" w:rsidRDefault="00101FAE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975FE0">
          <w:rPr>
            <w:rStyle w:val="Hyperlink"/>
          </w:rPr>
          <w:t>https://inside.ewu.edu/hr/onboarding/</w:t>
        </w:r>
      </w:hyperlink>
      <w:r>
        <w:t xml:space="preserve"> </w:t>
      </w:r>
    </w:p>
  </w:endnote>
  <w:endnote w:id="4">
    <w:p w14:paraId="6650091F" w14:textId="78F2CCAC" w:rsidR="001C5EA4" w:rsidRDefault="001C5EA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975FE0">
          <w:rPr>
            <w:rStyle w:val="Hyperlink"/>
          </w:rPr>
          <w:t>https://in.ewu.edu/financialservices/wp-content/uploads/sites/44/2018/01/Direct-Deposit-Form.pdf</w:t>
        </w:r>
      </w:hyperlink>
      <w:r>
        <w:t xml:space="preserve"> </w:t>
      </w:r>
    </w:p>
  </w:endnote>
  <w:endnote w:id="5">
    <w:p w14:paraId="671319EB" w14:textId="541F31DF" w:rsidR="001C5EA4" w:rsidRDefault="001C5EA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Pr="00975FE0">
          <w:rPr>
            <w:rStyle w:val="Hyperlink"/>
          </w:rPr>
          <w:t>https://inside.ewu.edu/hr/wp-content/uploads/sites/40/2022/12/Vendor_Direct_Deposit_Agreement_Form.pdf</w:t>
        </w:r>
      </w:hyperlink>
      <w:r>
        <w:t xml:space="preserve"> </w:t>
      </w:r>
    </w:p>
  </w:endnote>
  <w:endnote w:id="6">
    <w:p w14:paraId="06314324" w14:textId="510D2456" w:rsidR="001C5EA4" w:rsidRDefault="001C5EA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6" w:history="1">
        <w:r w:rsidRPr="00975FE0">
          <w:rPr>
            <w:rStyle w:val="Hyperlink"/>
          </w:rPr>
          <w:t>https://support.ewu.edu/support/solutions/articles/10000042872-new-account-activation</w:t>
        </w:r>
      </w:hyperlink>
      <w:r>
        <w:t xml:space="preserve"> </w:t>
      </w:r>
    </w:p>
  </w:endnote>
  <w:endnote w:id="7">
    <w:p w14:paraId="590F27DB" w14:textId="77777777" w:rsidR="00D511E8" w:rsidRDefault="00D511E8" w:rsidP="00D511E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7" w:history="1">
        <w:r w:rsidRPr="00975FE0">
          <w:rPr>
            <w:rStyle w:val="Hyperlink"/>
          </w:rPr>
          <w:t>https://inside.ewu.edu/facilities/access-control-appointment-form/</w:t>
        </w:r>
      </w:hyperlink>
      <w:r>
        <w:t xml:space="preserve"> </w:t>
      </w:r>
    </w:p>
  </w:endnote>
  <w:endnote w:id="8">
    <w:p w14:paraId="651EACAC" w14:textId="7E5FC54C" w:rsidR="00F56BF9" w:rsidRDefault="00F56BF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8" w:history="1">
        <w:r w:rsidRPr="00975FE0">
          <w:rPr>
            <w:rStyle w:val="Hyperlink"/>
          </w:rPr>
          <w:t>https://inside.ewu.edu/police/ewu-alerts/</w:t>
        </w:r>
      </w:hyperlink>
      <w:r>
        <w:t xml:space="preserve"> </w:t>
      </w:r>
    </w:p>
  </w:endnote>
  <w:endnote w:id="9">
    <w:p w14:paraId="6EAB59D6" w14:textId="635235F8" w:rsidR="00F56BF9" w:rsidRDefault="00F56BF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9" w:history="1">
        <w:r w:rsidRPr="00975FE0">
          <w:rPr>
            <w:rStyle w:val="Hyperlink"/>
          </w:rPr>
          <w:t>https://inside.ewu.edu/policies/knowledge-base/ewu-601-02-suspended-operations-emergency-closure/</w:t>
        </w:r>
      </w:hyperlink>
      <w:r>
        <w:t xml:space="preserve"> </w:t>
      </w:r>
    </w:p>
  </w:endnote>
  <w:endnote w:id="10">
    <w:p w14:paraId="77012F2F" w14:textId="13480EF2" w:rsidR="00F56BF9" w:rsidRDefault="00F56BF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0" w:history="1">
        <w:r w:rsidRPr="00975FE0">
          <w:rPr>
            <w:rStyle w:val="Hyperlink"/>
          </w:rPr>
          <w:t>https://inside.ewu.edu/hr/unions-and-contracts/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134A" w14:textId="1961844E" w:rsidR="00CC5C87" w:rsidRDefault="006B0DAD" w:rsidP="006B0DAD">
    <w:pPr>
      <w:pStyle w:val="Footer"/>
      <w:jc w:val="right"/>
    </w:pPr>
    <w:r w:rsidRPr="006B0DAD">
      <w:rPr>
        <w:rFonts w:ascii="Arial" w:hAnsi="Arial" w:cs="Arial"/>
        <w:i/>
        <w:iCs/>
        <w:color w:val="FF0000"/>
        <w:sz w:val="20"/>
        <w:szCs w:val="20"/>
      </w:rPr>
      <w:t>EWU expands opportunities for personal transformation through excellence in learning</w:t>
    </w:r>
    <w:r w:rsidR="00CC5C87" w:rsidRPr="006B0DAD">
      <w:rPr>
        <w:color w:val="FF0000"/>
      </w:rPr>
      <w:t xml:space="preserve">  </w:t>
    </w:r>
    <w:r w:rsidR="00CC5C87">
      <w:rPr>
        <w:noProof/>
      </w:rPr>
      <w:drawing>
        <wp:inline distT="0" distB="0" distL="0" distR="0" wp14:anchorId="018DD801" wp14:editId="521AAB69">
          <wp:extent cx="1962150" cy="690245"/>
          <wp:effectExtent l="0" t="0" r="0" b="0"/>
          <wp:docPr id="3" name="Picture 3" descr="https://cdn.ewu.edu/wp-content/uploads/2021/02/H_RGB_EW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dn.ewu.edu/wp-content/uploads/2021/02/H_RGB_EWU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685" cy="70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ACDC" w14:textId="77777777" w:rsidR="00895BFB" w:rsidRDefault="00895BFB" w:rsidP="0056694D">
      <w:pPr>
        <w:spacing w:after="0" w:line="240" w:lineRule="auto"/>
      </w:pPr>
      <w:r>
        <w:separator/>
      </w:r>
    </w:p>
  </w:footnote>
  <w:footnote w:type="continuationSeparator" w:id="0">
    <w:p w14:paraId="2B5DA553" w14:textId="77777777" w:rsidR="00895BFB" w:rsidRDefault="00895BFB" w:rsidP="00566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824"/>
    <w:multiLevelType w:val="hybridMultilevel"/>
    <w:tmpl w:val="E7DC8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12118"/>
    <w:multiLevelType w:val="hybridMultilevel"/>
    <w:tmpl w:val="80ACC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5B4E13"/>
    <w:multiLevelType w:val="hybridMultilevel"/>
    <w:tmpl w:val="CA28E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987B78"/>
    <w:multiLevelType w:val="hybridMultilevel"/>
    <w:tmpl w:val="06D45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82509A"/>
    <w:multiLevelType w:val="hybridMultilevel"/>
    <w:tmpl w:val="3E408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631BFB"/>
    <w:multiLevelType w:val="hybridMultilevel"/>
    <w:tmpl w:val="21562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772F8A"/>
    <w:multiLevelType w:val="hybridMultilevel"/>
    <w:tmpl w:val="DB7CDD6C"/>
    <w:lvl w:ilvl="0" w:tplc="5008B6A8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E36403"/>
    <w:multiLevelType w:val="hybridMultilevel"/>
    <w:tmpl w:val="21DA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335BA"/>
    <w:multiLevelType w:val="hybridMultilevel"/>
    <w:tmpl w:val="AC90AF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F4B9F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DD5DE8"/>
    <w:multiLevelType w:val="hybridMultilevel"/>
    <w:tmpl w:val="A2E46E4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260D1D"/>
    <w:multiLevelType w:val="hybridMultilevel"/>
    <w:tmpl w:val="FF4A6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B45E98"/>
    <w:multiLevelType w:val="hybridMultilevel"/>
    <w:tmpl w:val="1BA86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D317B6"/>
    <w:multiLevelType w:val="hybridMultilevel"/>
    <w:tmpl w:val="CD0A9206"/>
    <w:lvl w:ilvl="0" w:tplc="5008B6A8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4E46BE"/>
    <w:multiLevelType w:val="hybridMultilevel"/>
    <w:tmpl w:val="B4F48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1480003">
    <w:abstractNumId w:val="5"/>
  </w:num>
  <w:num w:numId="2" w16cid:durableId="2005665612">
    <w:abstractNumId w:val="6"/>
  </w:num>
  <w:num w:numId="3" w16cid:durableId="381248965">
    <w:abstractNumId w:val="12"/>
  </w:num>
  <w:num w:numId="4" w16cid:durableId="806357688">
    <w:abstractNumId w:val="13"/>
  </w:num>
  <w:num w:numId="5" w16cid:durableId="1996061439">
    <w:abstractNumId w:val="7"/>
  </w:num>
  <w:num w:numId="6" w16cid:durableId="852037098">
    <w:abstractNumId w:val="3"/>
  </w:num>
  <w:num w:numId="7" w16cid:durableId="2078824830">
    <w:abstractNumId w:val="8"/>
  </w:num>
  <w:num w:numId="8" w16cid:durableId="1945649785">
    <w:abstractNumId w:val="10"/>
  </w:num>
  <w:num w:numId="9" w16cid:durableId="448088624">
    <w:abstractNumId w:val="0"/>
  </w:num>
  <w:num w:numId="10" w16cid:durableId="577134556">
    <w:abstractNumId w:val="4"/>
  </w:num>
  <w:num w:numId="11" w16cid:durableId="1432580379">
    <w:abstractNumId w:val="1"/>
  </w:num>
  <w:num w:numId="12" w16cid:durableId="2135830543">
    <w:abstractNumId w:val="2"/>
  </w:num>
  <w:num w:numId="13" w16cid:durableId="696197262">
    <w:abstractNumId w:val="9"/>
  </w:num>
  <w:num w:numId="14" w16cid:durableId="2360176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46C"/>
    <w:rsid w:val="00004DB1"/>
    <w:rsid w:val="00011E82"/>
    <w:rsid w:val="00015844"/>
    <w:rsid w:val="00017917"/>
    <w:rsid w:val="00023267"/>
    <w:rsid w:val="000240E6"/>
    <w:rsid w:val="000267FC"/>
    <w:rsid w:val="000527B7"/>
    <w:rsid w:val="000607C6"/>
    <w:rsid w:val="000647DB"/>
    <w:rsid w:val="00073A3E"/>
    <w:rsid w:val="000775B6"/>
    <w:rsid w:val="0008584C"/>
    <w:rsid w:val="00087DAA"/>
    <w:rsid w:val="000B0CEA"/>
    <w:rsid w:val="000C10AA"/>
    <w:rsid w:val="000D5313"/>
    <w:rsid w:val="000E129A"/>
    <w:rsid w:val="000E2887"/>
    <w:rsid w:val="000F16A2"/>
    <w:rsid w:val="000F1CFA"/>
    <w:rsid w:val="00101FAE"/>
    <w:rsid w:val="00106C33"/>
    <w:rsid w:val="00117DB2"/>
    <w:rsid w:val="0014547A"/>
    <w:rsid w:val="00162A47"/>
    <w:rsid w:val="001706C3"/>
    <w:rsid w:val="0018325A"/>
    <w:rsid w:val="0018746C"/>
    <w:rsid w:val="00194DEA"/>
    <w:rsid w:val="00197F6B"/>
    <w:rsid w:val="001A3F79"/>
    <w:rsid w:val="001B3AB6"/>
    <w:rsid w:val="001C18CE"/>
    <w:rsid w:val="001C5EA4"/>
    <w:rsid w:val="001D0928"/>
    <w:rsid w:val="001E170E"/>
    <w:rsid w:val="001E2670"/>
    <w:rsid w:val="001F2E52"/>
    <w:rsid w:val="002015D0"/>
    <w:rsid w:val="002144EC"/>
    <w:rsid w:val="0021698D"/>
    <w:rsid w:val="00233E45"/>
    <w:rsid w:val="00235FFD"/>
    <w:rsid w:val="002373C5"/>
    <w:rsid w:val="002433C4"/>
    <w:rsid w:val="0024378E"/>
    <w:rsid w:val="00246414"/>
    <w:rsid w:val="0026281C"/>
    <w:rsid w:val="00266ED2"/>
    <w:rsid w:val="002878ED"/>
    <w:rsid w:val="002B388B"/>
    <w:rsid w:val="002B4DD2"/>
    <w:rsid w:val="002F3301"/>
    <w:rsid w:val="00312283"/>
    <w:rsid w:val="00330337"/>
    <w:rsid w:val="00332313"/>
    <w:rsid w:val="003347CF"/>
    <w:rsid w:val="00335BEC"/>
    <w:rsid w:val="00351AC1"/>
    <w:rsid w:val="00351AEC"/>
    <w:rsid w:val="003560D9"/>
    <w:rsid w:val="00372DF9"/>
    <w:rsid w:val="00375FAF"/>
    <w:rsid w:val="003A33C3"/>
    <w:rsid w:val="003B0213"/>
    <w:rsid w:val="003B2781"/>
    <w:rsid w:val="003B696E"/>
    <w:rsid w:val="003F4CC3"/>
    <w:rsid w:val="00405978"/>
    <w:rsid w:val="004B56A9"/>
    <w:rsid w:val="004C0FEF"/>
    <w:rsid w:val="004D47D7"/>
    <w:rsid w:val="004E2EEE"/>
    <w:rsid w:val="004F43BF"/>
    <w:rsid w:val="004F5346"/>
    <w:rsid w:val="00554844"/>
    <w:rsid w:val="0056150C"/>
    <w:rsid w:val="0056694D"/>
    <w:rsid w:val="0056703D"/>
    <w:rsid w:val="00570DA2"/>
    <w:rsid w:val="00580F1B"/>
    <w:rsid w:val="00581A8B"/>
    <w:rsid w:val="00584054"/>
    <w:rsid w:val="005949F4"/>
    <w:rsid w:val="00594CEC"/>
    <w:rsid w:val="005A0C6F"/>
    <w:rsid w:val="005B37F8"/>
    <w:rsid w:val="005F3B1B"/>
    <w:rsid w:val="006560AC"/>
    <w:rsid w:val="00675DEA"/>
    <w:rsid w:val="00691847"/>
    <w:rsid w:val="00696EE6"/>
    <w:rsid w:val="006979C6"/>
    <w:rsid w:val="006B0DAD"/>
    <w:rsid w:val="006C00DC"/>
    <w:rsid w:val="006C21A1"/>
    <w:rsid w:val="006F3C91"/>
    <w:rsid w:val="00703DAA"/>
    <w:rsid w:val="0072508D"/>
    <w:rsid w:val="007331AC"/>
    <w:rsid w:val="0073658C"/>
    <w:rsid w:val="0074130D"/>
    <w:rsid w:val="00743F2B"/>
    <w:rsid w:val="0076582F"/>
    <w:rsid w:val="00780D6C"/>
    <w:rsid w:val="00783EDB"/>
    <w:rsid w:val="00790EAF"/>
    <w:rsid w:val="007945F5"/>
    <w:rsid w:val="007F2F02"/>
    <w:rsid w:val="007F2FE7"/>
    <w:rsid w:val="0080701E"/>
    <w:rsid w:val="00807160"/>
    <w:rsid w:val="00813B52"/>
    <w:rsid w:val="00816568"/>
    <w:rsid w:val="0081706D"/>
    <w:rsid w:val="00826B35"/>
    <w:rsid w:val="008274C4"/>
    <w:rsid w:val="00864532"/>
    <w:rsid w:val="00864A3E"/>
    <w:rsid w:val="008700AA"/>
    <w:rsid w:val="0087347E"/>
    <w:rsid w:val="00875FC5"/>
    <w:rsid w:val="008760FC"/>
    <w:rsid w:val="00881DEB"/>
    <w:rsid w:val="00895BFB"/>
    <w:rsid w:val="008B533D"/>
    <w:rsid w:val="008D10F5"/>
    <w:rsid w:val="008D50DC"/>
    <w:rsid w:val="008D60F4"/>
    <w:rsid w:val="008E0478"/>
    <w:rsid w:val="008E1A97"/>
    <w:rsid w:val="008F7BFA"/>
    <w:rsid w:val="00906721"/>
    <w:rsid w:val="0092413F"/>
    <w:rsid w:val="00933665"/>
    <w:rsid w:val="00983337"/>
    <w:rsid w:val="00985586"/>
    <w:rsid w:val="009920B0"/>
    <w:rsid w:val="009A3E57"/>
    <w:rsid w:val="009C0479"/>
    <w:rsid w:val="009C5CAC"/>
    <w:rsid w:val="009D5CF8"/>
    <w:rsid w:val="009D6D6C"/>
    <w:rsid w:val="00A208AF"/>
    <w:rsid w:val="00A41828"/>
    <w:rsid w:val="00A421EA"/>
    <w:rsid w:val="00A45F13"/>
    <w:rsid w:val="00A65956"/>
    <w:rsid w:val="00A6630B"/>
    <w:rsid w:val="00A72F4D"/>
    <w:rsid w:val="00A74399"/>
    <w:rsid w:val="00A75300"/>
    <w:rsid w:val="00A866DE"/>
    <w:rsid w:val="00AA5648"/>
    <w:rsid w:val="00AC400A"/>
    <w:rsid w:val="00AD6EB4"/>
    <w:rsid w:val="00AD7F62"/>
    <w:rsid w:val="00AE1C26"/>
    <w:rsid w:val="00AF4E94"/>
    <w:rsid w:val="00B02030"/>
    <w:rsid w:val="00B027D5"/>
    <w:rsid w:val="00B8645E"/>
    <w:rsid w:val="00B97050"/>
    <w:rsid w:val="00BA26D3"/>
    <w:rsid w:val="00BB3318"/>
    <w:rsid w:val="00BD114E"/>
    <w:rsid w:val="00BE1CB8"/>
    <w:rsid w:val="00C017B8"/>
    <w:rsid w:val="00C158BD"/>
    <w:rsid w:val="00C23155"/>
    <w:rsid w:val="00C267B1"/>
    <w:rsid w:val="00C31C19"/>
    <w:rsid w:val="00C33187"/>
    <w:rsid w:val="00C341D6"/>
    <w:rsid w:val="00C36A63"/>
    <w:rsid w:val="00C53CEE"/>
    <w:rsid w:val="00C620BC"/>
    <w:rsid w:val="00C6292F"/>
    <w:rsid w:val="00C6489D"/>
    <w:rsid w:val="00C93704"/>
    <w:rsid w:val="00C94F85"/>
    <w:rsid w:val="00CA587C"/>
    <w:rsid w:val="00CA7488"/>
    <w:rsid w:val="00CC1D94"/>
    <w:rsid w:val="00CC5C87"/>
    <w:rsid w:val="00CC7044"/>
    <w:rsid w:val="00CE00E3"/>
    <w:rsid w:val="00CE1527"/>
    <w:rsid w:val="00CE4710"/>
    <w:rsid w:val="00CE58BD"/>
    <w:rsid w:val="00D0559C"/>
    <w:rsid w:val="00D05B08"/>
    <w:rsid w:val="00D10728"/>
    <w:rsid w:val="00D15EF3"/>
    <w:rsid w:val="00D27B3E"/>
    <w:rsid w:val="00D511E8"/>
    <w:rsid w:val="00D55960"/>
    <w:rsid w:val="00D65F77"/>
    <w:rsid w:val="00D76E4C"/>
    <w:rsid w:val="00D966B6"/>
    <w:rsid w:val="00D976A5"/>
    <w:rsid w:val="00DA0F70"/>
    <w:rsid w:val="00DB1394"/>
    <w:rsid w:val="00DB5487"/>
    <w:rsid w:val="00DE4351"/>
    <w:rsid w:val="00DF4779"/>
    <w:rsid w:val="00E01C81"/>
    <w:rsid w:val="00E20C7D"/>
    <w:rsid w:val="00E218BA"/>
    <w:rsid w:val="00E269B4"/>
    <w:rsid w:val="00E313D1"/>
    <w:rsid w:val="00E50943"/>
    <w:rsid w:val="00E51F71"/>
    <w:rsid w:val="00E52A17"/>
    <w:rsid w:val="00E57131"/>
    <w:rsid w:val="00E91F60"/>
    <w:rsid w:val="00E92FE9"/>
    <w:rsid w:val="00E96E5E"/>
    <w:rsid w:val="00EA1172"/>
    <w:rsid w:val="00EB6E0E"/>
    <w:rsid w:val="00EC08C9"/>
    <w:rsid w:val="00EC2609"/>
    <w:rsid w:val="00EE5922"/>
    <w:rsid w:val="00EF4128"/>
    <w:rsid w:val="00EF7712"/>
    <w:rsid w:val="00F23441"/>
    <w:rsid w:val="00F27B63"/>
    <w:rsid w:val="00F35509"/>
    <w:rsid w:val="00F51A4C"/>
    <w:rsid w:val="00F56A41"/>
    <w:rsid w:val="00F56BF9"/>
    <w:rsid w:val="00F615A2"/>
    <w:rsid w:val="00F63EA4"/>
    <w:rsid w:val="00F8694E"/>
    <w:rsid w:val="00F90E22"/>
    <w:rsid w:val="00F9270C"/>
    <w:rsid w:val="00F94945"/>
    <w:rsid w:val="00F962BA"/>
    <w:rsid w:val="00FD6FA0"/>
    <w:rsid w:val="00FE4540"/>
    <w:rsid w:val="00F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54D3"/>
  <w15:chartTrackingRefBased/>
  <w15:docId w15:val="{821DC244-59D2-4781-B11E-1AD15A80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300"/>
    <w:pPr>
      <w:ind w:left="720"/>
      <w:contextualSpacing/>
    </w:pPr>
  </w:style>
  <w:style w:type="table" w:styleId="TableGrid">
    <w:name w:val="Table Grid"/>
    <w:basedOn w:val="TableNormal"/>
    <w:uiPriority w:val="39"/>
    <w:rsid w:val="00CA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20B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6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4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6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4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4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94D"/>
  </w:style>
  <w:style w:type="paragraph" w:styleId="Footer">
    <w:name w:val="footer"/>
    <w:basedOn w:val="Normal"/>
    <w:link w:val="FooterChar"/>
    <w:uiPriority w:val="99"/>
    <w:unhideWhenUsed/>
    <w:rsid w:val="00566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94D"/>
  </w:style>
  <w:style w:type="character" w:styleId="UnresolvedMention">
    <w:name w:val="Unresolved Mention"/>
    <w:basedOn w:val="DefaultParagraphFont"/>
    <w:uiPriority w:val="99"/>
    <w:semiHidden/>
    <w:unhideWhenUsed/>
    <w:rsid w:val="00CE58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78E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7439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70D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0D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0DA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28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28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28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ewu.edu" TargetMode="External"/><Relationship Id="rId13" Type="http://schemas.openxmlformats.org/officeDocument/2006/relationships/hyperlink" Target="https://in.ewu.edu/financialservices/wp-content/uploads/sites/44/2018/01/Direct-Deposit-Form.pdf" TargetMode="External"/><Relationship Id="rId18" Type="http://schemas.openxmlformats.org/officeDocument/2006/relationships/hyperlink" Target="https://inside.ewu.edu/policies/knowledge-base/ewu-601-02-suspended-operations-emergency-closur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side.ewu.edu/hr/onboarding/" TargetMode="External"/><Relationship Id="rId17" Type="http://schemas.openxmlformats.org/officeDocument/2006/relationships/hyperlink" Target="https://inside.ewu.edu/police/ewu-aler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side.ewu.edu/facilities/access-control-appointment-for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.ewu.edu/hr/wp-content/uploads/sites/40/2022/11/OnboardingWelcomeToEasternFlyer202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port.ewu.edu/support/solutions/articles/10000042872-new-account-activation" TargetMode="External"/><Relationship Id="rId10" Type="http://schemas.openxmlformats.org/officeDocument/2006/relationships/hyperlink" Target="mailto:hr@ewu.edu" TargetMode="External"/><Relationship Id="rId19" Type="http://schemas.openxmlformats.org/officeDocument/2006/relationships/hyperlink" Target="https://inside.ewu.edu/hr/unions-and-contra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ide.ewu.edu/bewell/immunization/" TargetMode="External"/><Relationship Id="rId14" Type="http://schemas.openxmlformats.org/officeDocument/2006/relationships/hyperlink" Target="https://inside.ewu.edu/hr/wp-content/uploads/sites/40/2022/12/Vendor_Direct_Deposit_Agreement_Form.pdf" TargetMode="External"/><Relationship Id="rId22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ewu.edu/police/ewu-alerts/" TargetMode="External"/><Relationship Id="rId3" Type="http://schemas.openxmlformats.org/officeDocument/2006/relationships/hyperlink" Target="https://inside.ewu.edu/hr/onboarding/" TargetMode="External"/><Relationship Id="rId7" Type="http://schemas.openxmlformats.org/officeDocument/2006/relationships/hyperlink" Target="https://inside.ewu.edu/facilities/access-control-appointment-form/" TargetMode="External"/><Relationship Id="rId2" Type="http://schemas.openxmlformats.org/officeDocument/2006/relationships/hyperlink" Target="https://in.ewu.edu/hr/wp-content/uploads/sites/40/2022/11/OnboardingWelcomeToEasternFlyer2022.pdf" TargetMode="External"/><Relationship Id="rId1" Type="http://schemas.openxmlformats.org/officeDocument/2006/relationships/hyperlink" Target="https://inside.ewu.edu/bewell/immunization/" TargetMode="External"/><Relationship Id="rId6" Type="http://schemas.openxmlformats.org/officeDocument/2006/relationships/hyperlink" Target="https://support.ewu.edu/support/solutions/articles/10000042872-new-account-activation" TargetMode="External"/><Relationship Id="rId5" Type="http://schemas.openxmlformats.org/officeDocument/2006/relationships/hyperlink" Target="https://inside.ewu.edu/hr/wp-content/uploads/sites/40/2022/12/Vendor_Direct_Deposit_Agreement_Form.pdf" TargetMode="External"/><Relationship Id="rId10" Type="http://schemas.openxmlformats.org/officeDocument/2006/relationships/hyperlink" Target="https://inside.ewu.edu/hr/unions-and-contracts/" TargetMode="External"/><Relationship Id="rId4" Type="http://schemas.openxmlformats.org/officeDocument/2006/relationships/hyperlink" Target="https://in.ewu.edu/financialservices/wp-content/uploads/sites/44/2018/01/Direct-Deposit-Form.pdf" TargetMode="External"/><Relationship Id="rId9" Type="http://schemas.openxmlformats.org/officeDocument/2006/relationships/hyperlink" Target="https://inside.ewu.edu/policies/knowledge-base/ewu-601-02-suspended-operations-emergency-closur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3A334-51F2-4A0A-AA2E-7B2ECB79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ACTIVITIES TO COMPLETE BEFORE YOUR START DATE</vt:lpstr>
    </vt:vector>
  </TitlesOfParts>
  <Company>Eastern Washington University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ACTIVITIES TO COMPLETE BEFORE YOUR START DATE</dc:title>
  <dc:subject/>
  <dc:creator>Livingstone, Lori</dc:creator>
  <cp:keywords/>
  <dc:description/>
  <cp:lastModifiedBy>Ferazza, Michelle</cp:lastModifiedBy>
  <cp:revision>11</cp:revision>
  <cp:lastPrinted>2022-08-12T14:40:00Z</cp:lastPrinted>
  <dcterms:created xsi:type="dcterms:W3CDTF">2023-11-14T19:58:00Z</dcterms:created>
  <dcterms:modified xsi:type="dcterms:W3CDTF">2024-03-06T18:59:00Z</dcterms:modified>
</cp:coreProperties>
</file>