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CE3D3" w14:textId="104D4627" w:rsidR="00011BA4" w:rsidRPr="00A55676" w:rsidRDefault="00011BA4" w:rsidP="00EF41A2">
      <w:pPr>
        <w:pStyle w:val="NormalWeb"/>
        <w:jc w:val="center"/>
        <w:rPr>
          <w:rStyle w:val="Strong"/>
          <w:rFonts w:asciiTheme="minorHAnsi" w:hAnsiTheme="minorHAnsi"/>
          <w:sz w:val="24"/>
          <w:szCs w:val="24"/>
        </w:rPr>
      </w:pPr>
      <w:r w:rsidRPr="00672470">
        <w:rPr>
          <w:rStyle w:val="Strong"/>
          <w:rFonts w:asciiTheme="minorHAnsi" w:hAnsiTheme="minorHAnsi"/>
          <w:sz w:val="24"/>
          <w:szCs w:val="24"/>
        </w:rPr>
        <w:t xml:space="preserve">Coherence </w:t>
      </w:r>
      <w:r w:rsidR="00A54D51">
        <w:rPr>
          <w:rStyle w:val="Strong"/>
          <w:rFonts w:asciiTheme="minorHAnsi" w:hAnsiTheme="minorHAnsi"/>
          <w:sz w:val="24"/>
          <w:szCs w:val="24"/>
        </w:rPr>
        <w:t>Facilitator notes</w:t>
      </w:r>
    </w:p>
    <w:p w14:paraId="0BBF41A6" w14:textId="37E8EDA2" w:rsidR="003F253D" w:rsidRPr="00A55676" w:rsidRDefault="003F253D" w:rsidP="003F253D">
      <w:bookmarkStart w:id="0" w:name="_GoBack"/>
      <w:bookmarkEnd w:id="0"/>
      <w:r w:rsidRPr="000A7AA5">
        <w:rPr>
          <w:b/>
        </w:rPr>
        <w:t>Mathematical goal:</w:t>
      </w:r>
      <w:r w:rsidR="00A55676">
        <w:rPr>
          <w:b/>
        </w:rPr>
        <w:t xml:space="preserve"> </w:t>
      </w:r>
      <w:r w:rsidR="00A55676">
        <w:t>Understand relationships between ideas in the Functions conceptual category.</w:t>
      </w:r>
      <w:r w:rsidR="00FE5D96">
        <w:t xml:space="preserve"> Think about them mathematically, and in terms of learning.</w:t>
      </w:r>
    </w:p>
    <w:p w14:paraId="434627B7" w14:textId="418DB4C0" w:rsidR="003F253D" w:rsidRPr="00A55676" w:rsidRDefault="003F253D" w:rsidP="003F253D">
      <w:r w:rsidRPr="000A7AA5">
        <w:rPr>
          <w:b/>
        </w:rPr>
        <w:t xml:space="preserve">Instructional goals: </w:t>
      </w:r>
      <w:r w:rsidR="00A55676">
        <w:t xml:space="preserve">Think about </w:t>
      </w:r>
      <w:r w:rsidR="003B02EF">
        <w:t xml:space="preserve">how to develop coherence of functions using </w:t>
      </w:r>
      <w:r w:rsidR="00EF41A2">
        <w:t>a task</w:t>
      </w:r>
      <w:r w:rsidR="003B02EF">
        <w:t xml:space="preserve">. </w:t>
      </w:r>
    </w:p>
    <w:p w14:paraId="5026F1AA" w14:textId="7EC838E7" w:rsidR="00901448" w:rsidRPr="000A7AA5" w:rsidRDefault="003F253D" w:rsidP="00901448">
      <w:pPr>
        <w:rPr>
          <w:b/>
        </w:rPr>
      </w:pPr>
      <w:r w:rsidRPr="000A7AA5">
        <w:rPr>
          <w:b/>
        </w:rPr>
        <w:t xml:space="preserve">Time: </w:t>
      </w:r>
      <w:r w:rsidR="000D3933">
        <w:t>75 minutes</w:t>
      </w:r>
    </w:p>
    <w:p w14:paraId="1B4CF20B" w14:textId="2C839AB5" w:rsidR="00011BA4" w:rsidRDefault="003F253D" w:rsidP="00901448">
      <w:r w:rsidRPr="000A7AA5">
        <w:rPr>
          <w:b/>
        </w:rPr>
        <w:t>Materials:</w:t>
      </w:r>
      <w:r w:rsidR="003B02EF">
        <w:rPr>
          <w:b/>
        </w:rPr>
        <w:t xml:space="preserve"> </w:t>
      </w:r>
      <w:r w:rsidR="00142EE8" w:rsidRPr="00142EE8">
        <w:t>Functions conceptual category and 8</w:t>
      </w:r>
      <w:r w:rsidR="00142EE8" w:rsidRPr="00142EE8">
        <w:rPr>
          <w:vertAlign w:val="superscript"/>
        </w:rPr>
        <w:t>th</w:t>
      </w:r>
      <w:r w:rsidR="00142EE8" w:rsidRPr="00142EE8">
        <w:t xml:space="preserve"> grade Functions domain</w:t>
      </w:r>
      <w:r w:rsidR="00E257AB">
        <w:t xml:space="preserve">; </w:t>
      </w:r>
      <w:r w:rsidR="00B46921">
        <w:t>blank (colored) paper for the definitions and questions</w:t>
      </w:r>
      <w:r w:rsidR="00E257AB">
        <w:t>; Finding Coherence in Functions (1 per person); Finding Coherence in Functions (</w:t>
      </w:r>
      <w:r w:rsidR="007C4A63">
        <w:t>Answers</w:t>
      </w:r>
      <w:r w:rsidR="00E257AB">
        <w:t>) 12;</w:t>
      </w:r>
      <w:r w:rsidR="0090749F">
        <w:t xml:space="preserve"> Growing Rectangles Task</w:t>
      </w:r>
      <w:r w:rsidR="00E257AB">
        <w:t xml:space="preserve"> </w:t>
      </w:r>
      <w:r w:rsidR="0090749F">
        <w:t xml:space="preserve">(1 per group); </w:t>
      </w:r>
      <w:r w:rsidR="00E257AB">
        <w:t>blank paper for final reflection.</w:t>
      </w:r>
    </w:p>
    <w:p w14:paraId="38EA7945" w14:textId="0C936E94" w:rsidR="002858E9" w:rsidRPr="000A7AA5" w:rsidRDefault="002858E9" w:rsidP="00901448">
      <w:pPr>
        <w:rPr>
          <w:b/>
        </w:rPr>
      </w:pPr>
      <w:r w:rsidRPr="002858E9">
        <w:rPr>
          <w:b/>
        </w:rPr>
        <w:t>Grouping</w:t>
      </w:r>
      <w:r w:rsidR="00EF41A2">
        <w:t>:</w:t>
      </w:r>
      <w:r w:rsidR="00DD4223">
        <w:t xml:space="preserve"> PLCs</w:t>
      </w:r>
    </w:p>
    <w:p w14:paraId="27C51E05" w14:textId="0F05DE5D" w:rsidR="00DD4223" w:rsidRDefault="000A7AA5" w:rsidP="00901448">
      <w:r w:rsidRPr="000A7AA5">
        <w:rPr>
          <w:b/>
        </w:rPr>
        <w:t>Reflection</w:t>
      </w:r>
      <w:r>
        <w:t>:</w:t>
      </w:r>
      <w:r w:rsidR="003B02EF">
        <w:t xml:space="preserve"> </w:t>
      </w:r>
      <w:r w:rsidR="00DD4223">
        <w:t xml:space="preserve">In what ways has your understand of coherence of the standards changed? What questions do you have? </w:t>
      </w:r>
    </w:p>
    <w:p w14:paraId="13364A0E" w14:textId="77777777" w:rsidR="00DD4223" w:rsidRDefault="00DD4223" w:rsidP="00901448"/>
    <w:tbl>
      <w:tblPr>
        <w:tblStyle w:val="TableGrid"/>
        <w:tblW w:w="0" w:type="auto"/>
        <w:tblLook w:val="04A0" w:firstRow="1" w:lastRow="0" w:firstColumn="1" w:lastColumn="0" w:noHBand="0" w:noVBand="1"/>
      </w:tblPr>
      <w:tblGrid>
        <w:gridCol w:w="4428"/>
        <w:gridCol w:w="6210"/>
      </w:tblGrid>
      <w:tr w:rsidR="00B45ECC" w14:paraId="11E61F60" w14:textId="77777777" w:rsidTr="00B45ECC">
        <w:tc>
          <w:tcPr>
            <w:tcW w:w="4428" w:type="dxa"/>
          </w:tcPr>
          <w:p w14:paraId="2285A061" w14:textId="368DEB73" w:rsidR="00B45ECC" w:rsidRDefault="00B45ECC" w:rsidP="00901448">
            <w:r>
              <w:t xml:space="preserve">On </w:t>
            </w:r>
            <w:proofErr w:type="spellStart"/>
            <w:r>
              <w:t>Pp</w:t>
            </w:r>
            <w:proofErr w:type="spellEnd"/>
            <w:r>
              <w:t>:</w:t>
            </w:r>
          </w:p>
          <w:p w14:paraId="6A27AECB" w14:textId="77777777" w:rsidR="007A4908" w:rsidRDefault="007A4908" w:rsidP="00901448"/>
          <w:p w14:paraId="4C190204" w14:textId="5907EFFF" w:rsidR="007A4908" w:rsidRDefault="007A4908" w:rsidP="007A4908">
            <w:pPr>
              <w:pStyle w:val="ListParagraph"/>
              <w:numPr>
                <w:ilvl w:val="0"/>
                <w:numId w:val="6"/>
              </w:numPr>
            </w:pPr>
            <w:r>
              <w:t xml:space="preserve">Deepen our understanding of what is meant by </w:t>
            </w:r>
            <w:r>
              <w:rPr>
                <w:b/>
                <w:i/>
              </w:rPr>
              <w:t xml:space="preserve">coherence of </w:t>
            </w:r>
            <w:r>
              <w:t>the CCSS, looking particularly at the Functions conceptual category.</w:t>
            </w:r>
          </w:p>
          <w:p w14:paraId="699619EE" w14:textId="77777777" w:rsidR="00B45ECC" w:rsidRDefault="00B45ECC" w:rsidP="00901448"/>
        </w:tc>
        <w:tc>
          <w:tcPr>
            <w:tcW w:w="6210" w:type="dxa"/>
          </w:tcPr>
          <w:p w14:paraId="059BD864" w14:textId="77777777" w:rsidR="007A4908" w:rsidRDefault="007A4908" w:rsidP="00B45ECC">
            <w:r>
              <w:t xml:space="preserve">Introduction (10 minutes): </w:t>
            </w:r>
          </w:p>
          <w:p w14:paraId="53CC438B" w14:textId="19023AF0" w:rsidR="00B45ECC" w:rsidRDefault="00B45ECC" w:rsidP="00B45ECC">
            <w:r>
              <w:t xml:space="preserve">Describe what we are doing and why we are doing it: We want to explore how the standards address </w:t>
            </w:r>
            <w:r w:rsidRPr="00FC6C4F">
              <w:rPr>
                <w:b/>
                <w:i/>
              </w:rPr>
              <w:t>coherence</w:t>
            </w:r>
            <w:r>
              <w:rPr>
                <w:b/>
                <w:i/>
              </w:rPr>
              <w:t xml:space="preserve">: </w:t>
            </w:r>
            <w:r>
              <w:t xml:space="preserve">to become aware of connections between ideas, to understand how the standards were structured to help students </w:t>
            </w:r>
            <w:r>
              <w:rPr>
                <w:b/>
                <w:i/>
              </w:rPr>
              <w:t>develop</w:t>
            </w:r>
            <w:r>
              <w:t xml:space="preserve"> ever increasingly sophisticated and flexible ideas.</w:t>
            </w:r>
          </w:p>
          <w:p w14:paraId="3E6DB5D9" w14:textId="77777777" w:rsidR="00B45ECC" w:rsidRDefault="00B45ECC" w:rsidP="007A4908"/>
        </w:tc>
      </w:tr>
      <w:tr w:rsidR="00B45ECC" w14:paraId="15FCF927" w14:textId="77777777" w:rsidTr="00B45ECC">
        <w:tc>
          <w:tcPr>
            <w:tcW w:w="4428" w:type="dxa"/>
          </w:tcPr>
          <w:p w14:paraId="208EFA55" w14:textId="3E288AD4" w:rsidR="00B45ECC" w:rsidRDefault="00B45ECC" w:rsidP="00901448"/>
          <w:p w14:paraId="5FE06250" w14:textId="77777777" w:rsidR="007A4908" w:rsidRDefault="007A4908" w:rsidP="00901448">
            <w:proofErr w:type="spellStart"/>
            <w:r>
              <w:t>Pp</w:t>
            </w:r>
            <w:proofErr w:type="spellEnd"/>
            <w:r>
              <w:t>:</w:t>
            </w:r>
          </w:p>
          <w:p w14:paraId="3462B2D8" w14:textId="77777777" w:rsidR="007A4908" w:rsidRDefault="007A4908" w:rsidP="00901448"/>
          <w:p w14:paraId="2F93541E" w14:textId="77777777" w:rsidR="007A4908" w:rsidRDefault="007A4908" w:rsidP="00901448">
            <w:r>
              <w:t>Spend one minute thinking alone about the meaning of coherence in everyday language. How does that meaning relate to how you think about the coherence of the CCSS?</w:t>
            </w:r>
          </w:p>
          <w:p w14:paraId="420EDAA4" w14:textId="77777777" w:rsidR="007A4908" w:rsidRDefault="007A4908" w:rsidP="00901448"/>
          <w:p w14:paraId="50F4A8C7" w14:textId="77777777" w:rsidR="007A4908" w:rsidRDefault="007A4908" w:rsidP="00901448">
            <w:r>
              <w:t xml:space="preserve">Go around your group, with each person quickly sharing one idea they have about the meaning of coherence in the standards. Listen carefully to others and write new ideas with your own. </w:t>
            </w:r>
          </w:p>
          <w:p w14:paraId="444E5BAC" w14:textId="7F1F2DEB" w:rsidR="007A4908" w:rsidRDefault="007A4908" w:rsidP="00901448"/>
        </w:tc>
        <w:tc>
          <w:tcPr>
            <w:tcW w:w="6210" w:type="dxa"/>
          </w:tcPr>
          <w:p w14:paraId="56BBC0BB" w14:textId="7BDD980D" w:rsidR="007A4908" w:rsidRDefault="007A4908" w:rsidP="007A4908">
            <w:r>
              <w:t>Small group discussion to elicit prior knowledge (5 min)</w:t>
            </w:r>
          </w:p>
          <w:p w14:paraId="54FBAF7C" w14:textId="77777777" w:rsidR="007A4908" w:rsidRDefault="007A4908" w:rsidP="007A4908">
            <w:r>
              <w:t xml:space="preserve">The CCSS were designed to be </w:t>
            </w:r>
            <w:r w:rsidRPr="007A4908">
              <w:rPr>
                <w:b/>
                <w:i/>
              </w:rPr>
              <w:t>coherent</w:t>
            </w:r>
            <w:r>
              <w:t xml:space="preserve">. Discuss, in small groups, your ideas about what is meant by Coherence. Each person takes one minute to jot down ideas, then each shares an idea; add what your colleagues say to your description if it makes sense to you. </w:t>
            </w:r>
          </w:p>
          <w:p w14:paraId="0D1FBF5D" w14:textId="5966B5FD" w:rsidR="00B45ECC" w:rsidRDefault="007A4908" w:rsidP="007A4908">
            <w:r>
              <w:t xml:space="preserve">Whole group sharing of ideas and add more to your description. </w:t>
            </w:r>
          </w:p>
        </w:tc>
      </w:tr>
      <w:tr w:rsidR="00B45ECC" w14:paraId="7D10DF6C" w14:textId="77777777" w:rsidTr="00B45ECC">
        <w:tc>
          <w:tcPr>
            <w:tcW w:w="4428" w:type="dxa"/>
          </w:tcPr>
          <w:p w14:paraId="0D874594" w14:textId="1DA416CF" w:rsidR="00B45ECC" w:rsidRDefault="00B45ECC" w:rsidP="00901448"/>
          <w:p w14:paraId="1984FB29" w14:textId="77777777" w:rsidR="007A4908" w:rsidRDefault="007A4908" w:rsidP="00901448">
            <w:r>
              <w:t xml:space="preserve">On </w:t>
            </w:r>
            <w:proofErr w:type="spellStart"/>
            <w:r>
              <w:t>Pp</w:t>
            </w:r>
            <w:proofErr w:type="spellEnd"/>
            <w:r>
              <w:t>:</w:t>
            </w:r>
          </w:p>
          <w:p w14:paraId="3B0BBE8B" w14:textId="77777777" w:rsidR="007A4908" w:rsidRDefault="007A4908" w:rsidP="007A4908">
            <w:pPr>
              <w:pStyle w:val="Heading2"/>
              <w:rPr>
                <w:rFonts w:eastAsia="Times New Roman" w:cs="Times New Roman"/>
              </w:rPr>
            </w:pPr>
            <w:r>
              <w:rPr>
                <w:rFonts w:asciiTheme="minorHAnsi" w:hAnsiTheme="minorHAnsi"/>
                <w:sz w:val="24"/>
                <w:szCs w:val="24"/>
              </w:rPr>
              <w:t xml:space="preserve">From dictionary.com: </w:t>
            </w:r>
          </w:p>
          <w:p w14:paraId="4C99AEF1" w14:textId="77777777" w:rsidR="007A4908" w:rsidRDefault="007A4908" w:rsidP="007A4908">
            <w:pPr>
              <w:rPr>
                <w:rFonts w:eastAsia="Times New Roman" w:cs="Times New Roman"/>
              </w:rPr>
            </w:pPr>
            <w:r>
              <w:rPr>
                <w:rStyle w:val="prondelim"/>
                <w:rFonts w:eastAsia="Times New Roman" w:cs="Times New Roman"/>
              </w:rPr>
              <w:t xml:space="preserve">1. </w:t>
            </w:r>
            <w:proofErr w:type="gramStart"/>
            <w:r>
              <w:rPr>
                <w:rFonts w:eastAsia="Times New Roman" w:cs="Times New Roman"/>
                <w:color w:val="333333"/>
              </w:rPr>
              <w:t>logically</w:t>
            </w:r>
            <w:proofErr w:type="gramEnd"/>
            <w:r>
              <w:rPr>
                <w:rFonts w:eastAsia="Times New Roman" w:cs="Times New Roman"/>
              </w:rPr>
              <w:t xml:space="preserve"> </w:t>
            </w:r>
            <w:r>
              <w:rPr>
                <w:rFonts w:eastAsia="Times New Roman" w:cs="Times New Roman"/>
                <w:color w:val="333333"/>
              </w:rPr>
              <w:t>connected;</w:t>
            </w:r>
            <w:r>
              <w:rPr>
                <w:rFonts w:eastAsia="Times New Roman" w:cs="Times New Roman"/>
              </w:rPr>
              <w:t xml:space="preserve"> consistent: </w:t>
            </w:r>
            <w:r>
              <w:rPr>
                <w:rStyle w:val="ital-inline"/>
                <w:rFonts w:eastAsia="Times New Roman" w:cs="Times New Roman"/>
              </w:rPr>
              <w:t xml:space="preserve">a coherent argument. </w:t>
            </w:r>
          </w:p>
          <w:p w14:paraId="3ED9223A" w14:textId="77777777" w:rsidR="007A4908" w:rsidRDefault="007A4908" w:rsidP="007A4908">
            <w:pPr>
              <w:rPr>
                <w:rFonts w:eastAsia="Times New Roman" w:cs="Times New Roman"/>
              </w:rPr>
            </w:pPr>
            <w:r>
              <w:rPr>
                <w:rStyle w:val="dnindex"/>
                <w:rFonts w:eastAsia="Times New Roman" w:cs="Times New Roman"/>
              </w:rPr>
              <w:t xml:space="preserve">2. </w:t>
            </w:r>
            <w:hyperlink r:id="rId8" w:history="1">
              <w:proofErr w:type="gramStart"/>
              <w:r>
                <w:rPr>
                  <w:rStyle w:val="Hyperlink"/>
                  <w:rFonts w:eastAsia="Times New Roman" w:cs="Times New Roman"/>
                </w:rPr>
                <w:t>cohering</w:t>
              </w:r>
              <w:proofErr w:type="gramEnd"/>
            </w:hyperlink>
            <w:r>
              <w:rPr>
                <w:rFonts w:eastAsia="Times New Roman" w:cs="Times New Roman"/>
              </w:rPr>
              <w:t xml:space="preserve">; </w:t>
            </w:r>
            <w:r>
              <w:rPr>
                <w:rFonts w:eastAsia="Times New Roman" w:cs="Times New Roman"/>
                <w:color w:val="333333"/>
              </w:rPr>
              <w:t>sticking</w:t>
            </w:r>
            <w:r>
              <w:rPr>
                <w:rFonts w:eastAsia="Times New Roman" w:cs="Times New Roman"/>
              </w:rPr>
              <w:t xml:space="preserve"> </w:t>
            </w:r>
            <w:r>
              <w:rPr>
                <w:rFonts w:eastAsia="Times New Roman" w:cs="Times New Roman"/>
                <w:color w:val="333333"/>
              </w:rPr>
              <w:t>together:</w:t>
            </w:r>
            <w:r>
              <w:rPr>
                <w:rFonts w:eastAsia="Times New Roman" w:cs="Times New Roman"/>
              </w:rPr>
              <w:t xml:space="preserve"> </w:t>
            </w:r>
            <w:r>
              <w:rPr>
                <w:rStyle w:val="ital-inline"/>
                <w:rFonts w:eastAsia="Times New Roman" w:cs="Times New Roman"/>
              </w:rPr>
              <w:t xml:space="preserve">a coherent mass of </w:t>
            </w:r>
            <w:r>
              <w:rPr>
                <w:rStyle w:val="ital-inline"/>
                <w:rFonts w:eastAsia="Times New Roman" w:cs="Times New Roman"/>
                <w:color w:val="333333"/>
              </w:rPr>
              <w:t>sticky</w:t>
            </w:r>
            <w:r>
              <w:rPr>
                <w:rStyle w:val="ital-inline"/>
                <w:rFonts w:eastAsia="Times New Roman" w:cs="Times New Roman"/>
              </w:rPr>
              <w:t xml:space="preserve"> candies. </w:t>
            </w:r>
          </w:p>
          <w:p w14:paraId="2B02DA45" w14:textId="77777777" w:rsidR="007A4908" w:rsidRDefault="007A4908" w:rsidP="007A4908">
            <w:pPr>
              <w:rPr>
                <w:rFonts w:eastAsia="Times New Roman" w:cs="Times New Roman"/>
              </w:rPr>
            </w:pPr>
            <w:r>
              <w:rPr>
                <w:rStyle w:val="dnindex"/>
                <w:rFonts w:eastAsia="Times New Roman" w:cs="Times New Roman"/>
              </w:rPr>
              <w:t xml:space="preserve">3. </w:t>
            </w:r>
            <w:proofErr w:type="gramStart"/>
            <w:r>
              <w:rPr>
                <w:rFonts w:eastAsia="Times New Roman" w:cs="Times New Roman"/>
                <w:color w:val="333333"/>
              </w:rPr>
              <w:t>having</w:t>
            </w:r>
            <w:proofErr w:type="gramEnd"/>
            <w:r>
              <w:rPr>
                <w:rFonts w:eastAsia="Times New Roman" w:cs="Times New Roman"/>
              </w:rPr>
              <w:t xml:space="preserve"> a </w:t>
            </w:r>
            <w:r>
              <w:rPr>
                <w:rFonts w:eastAsia="Times New Roman" w:cs="Times New Roman"/>
                <w:color w:val="333333"/>
              </w:rPr>
              <w:t>natural</w:t>
            </w:r>
            <w:r>
              <w:rPr>
                <w:rFonts w:eastAsia="Times New Roman" w:cs="Times New Roman"/>
              </w:rPr>
              <w:t xml:space="preserve"> </w:t>
            </w:r>
            <w:r>
              <w:rPr>
                <w:rFonts w:eastAsia="Times New Roman" w:cs="Times New Roman"/>
                <w:color w:val="333333"/>
              </w:rPr>
              <w:t>or</w:t>
            </w:r>
            <w:r>
              <w:rPr>
                <w:rFonts w:eastAsia="Times New Roman" w:cs="Times New Roman"/>
              </w:rPr>
              <w:t xml:space="preserve"> </w:t>
            </w:r>
            <w:r>
              <w:rPr>
                <w:rFonts w:eastAsia="Times New Roman" w:cs="Times New Roman"/>
                <w:color w:val="333333"/>
              </w:rPr>
              <w:t>due</w:t>
            </w:r>
            <w:r>
              <w:rPr>
                <w:rFonts w:eastAsia="Times New Roman" w:cs="Times New Roman"/>
              </w:rPr>
              <w:t xml:space="preserve"> </w:t>
            </w:r>
            <w:r>
              <w:rPr>
                <w:rFonts w:eastAsia="Times New Roman" w:cs="Times New Roman"/>
                <w:color w:val="333333"/>
              </w:rPr>
              <w:t>agreement</w:t>
            </w:r>
            <w:r>
              <w:rPr>
                <w:rFonts w:eastAsia="Times New Roman" w:cs="Times New Roman"/>
              </w:rPr>
              <w:t xml:space="preserve"> of parts; </w:t>
            </w:r>
            <w:r>
              <w:rPr>
                <w:rFonts w:eastAsia="Times New Roman" w:cs="Times New Roman"/>
                <w:color w:val="333333"/>
              </w:rPr>
              <w:t>harmonious:</w:t>
            </w:r>
            <w:r>
              <w:rPr>
                <w:rFonts w:eastAsia="Times New Roman" w:cs="Times New Roman"/>
              </w:rPr>
              <w:t xml:space="preserve"> </w:t>
            </w:r>
            <w:r>
              <w:rPr>
                <w:rStyle w:val="ital-inline"/>
                <w:rFonts w:eastAsia="Times New Roman" w:cs="Times New Roman"/>
              </w:rPr>
              <w:t xml:space="preserve">a </w:t>
            </w:r>
            <w:r>
              <w:rPr>
                <w:rStyle w:val="ital-inline"/>
                <w:rFonts w:eastAsia="Times New Roman" w:cs="Times New Roman"/>
                <w:color w:val="333333"/>
              </w:rPr>
              <w:t>coherent</w:t>
            </w:r>
            <w:r>
              <w:rPr>
                <w:rStyle w:val="ital-inline"/>
                <w:rFonts w:eastAsia="Times New Roman" w:cs="Times New Roman"/>
              </w:rPr>
              <w:t xml:space="preserve"> design. </w:t>
            </w:r>
          </w:p>
          <w:p w14:paraId="1EA3B445" w14:textId="77777777" w:rsidR="007A4908" w:rsidRDefault="007A4908" w:rsidP="00901448"/>
          <w:p w14:paraId="430ABFCA" w14:textId="77777777" w:rsidR="007A4908" w:rsidRDefault="002858E9" w:rsidP="002858E9">
            <w:r>
              <w:lastRenderedPageBreak/>
              <w:t xml:space="preserve">Devise a working definition of coherence of Algebra 1 for your group. </w:t>
            </w:r>
          </w:p>
          <w:p w14:paraId="24EF00A5" w14:textId="751454B0" w:rsidR="002858E9" w:rsidRDefault="002858E9" w:rsidP="002858E9">
            <w:r>
              <w:t>(Algebra 1 is coherent when…)</w:t>
            </w:r>
          </w:p>
        </w:tc>
        <w:tc>
          <w:tcPr>
            <w:tcW w:w="6210" w:type="dxa"/>
          </w:tcPr>
          <w:p w14:paraId="59A885FA" w14:textId="77777777" w:rsidR="00B46921" w:rsidRDefault="00B46921" w:rsidP="007A4908">
            <w:r>
              <w:lastRenderedPageBreak/>
              <w:t>Prompting recall of prior workshop activity (5 min)</w:t>
            </w:r>
          </w:p>
          <w:p w14:paraId="3B51CE6F" w14:textId="77777777" w:rsidR="00B46921" w:rsidRDefault="007A4908" w:rsidP="007A4908">
            <w:r>
              <w:t xml:space="preserve">Note that we considered coherence when we created a learning trajectory with the Intersections task. The task required students to use many ideas from Algebra 1. Being able to accurately perform each of the skills of graphing linear and quadratic functions, finding intersections, and finding function rules is NOT enough to solve the problem. Students must have meaningful and coherent ideas about the concepts and procedures in order to solve the problem. </w:t>
            </w:r>
          </w:p>
          <w:p w14:paraId="7D629F5E" w14:textId="77777777" w:rsidR="00B46921" w:rsidRDefault="007A4908" w:rsidP="007A4908">
            <w:r>
              <w:t xml:space="preserve">Recall that Kris mentioned in January workshop that the structure of the CCSS does not allow us to check off </w:t>
            </w:r>
            <w:r>
              <w:lastRenderedPageBreak/>
              <w:t xml:space="preserve">standards, but that some span the entire algebra experience of students. </w:t>
            </w:r>
          </w:p>
          <w:p w14:paraId="54609109" w14:textId="02407893" w:rsidR="007A4908" w:rsidRDefault="007A4908" w:rsidP="007A4908">
            <w:r>
              <w:t>This requires us to shift our thinking</w:t>
            </w:r>
            <w:r w:rsidR="00B46921">
              <w:t xml:space="preserve"> about how we address standards; we need to unpack the connections and make them an important part of our content.</w:t>
            </w:r>
          </w:p>
          <w:p w14:paraId="7FF88B9C" w14:textId="12B02419" w:rsidR="00B45ECC" w:rsidRDefault="00B658D2" w:rsidP="00901448">
            <w:r>
              <w:t xml:space="preserve">There are two parts to coherence: </w:t>
            </w:r>
            <w:proofErr w:type="spellStart"/>
            <w:r>
              <w:t>apath</w:t>
            </w:r>
            <w:proofErr w:type="spellEnd"/>
            <w:r>
              <w:t xml:space="preserve"> through the content that emphasizes </w:t>
            </w:r>
            <w:r w:rsidRPr="00B658D2">
              <w:rPr>
                <w:b/>
              </w:rPr>
              <w:t>natural mathematical connections</w:t>
            </w:r>
            <w:r>
              <w:t>,</w:t>
            </w:r>
            <w:r w:rsidRPr="00B658D2">
              <w:t xml:space="preserve"> </w:t>
            </w:r>
            <w:r>
              <w:t xml:space="preserve">and </w:t>
            </w:r>
            <w:r w:rsidRPr="00B658D2">
              <w:rPr>
                <w:b/>
              </w:rPr>
              <w:t>how learners might learn it</w:t>
            </w:r>
            <w:r>
              <w:t>.</w:t>
            </w:r>
          </w:p>
        </w:tc>
      </w:tr>
      <w:tr w:rsidR="00B45ECC" w14:paraId="56880385" w14:textId="77777777" w:rsidTr="00B45ECC">
        <w:tc>
          <w:tcPr>
            <w:tcW w:w="4428" w:type="dxa"/>
          </w:tcPr>
          <w:p w14:paraId="03A51AD2" w14:textId="3128A8DB" w:rsidR="007A4908" w:rsidRDefault="00B46921" w:rsidP="00901448">
            <w:pPr>
              <w:rPr>
                <w:rStyle w:val="Strong"/>
              </w:rPr>
            </w:pPr>
            <w:proofErr w:type="spellStart"/>
            <w:r>
              <w:rPr>
                <w:rStyle w:val="Strong"/>
              </w:rPr>
              <w:lastRenderedPageBreak/>
              <w:t>Pp</w:t>
            </w:r>
            <w:proofErr w:type="spellEnd"/>
            <w:r>
              <w:rPr>
                <w:rStyle w:val="Strong"/>
              </w:rPr>
              <w:t>:</w:t>
            </w:r>
          </w:p>
          <w:p w14:paraId="0B5826E7" w14:textId="3FB0DE1F" w:rsidR="00B46921" w:rsidRPr="00B46921" w:rsidRDefault="00B46921" w:rsidP="00017CC9">
            <w:pPr>
              <w:rPr>
                <w:b/>
              </w:rPr>
            </w:pPr>
            <w:r w:rsidRPr="00B46921">
              <w:rPr>
                <w:rStyle w:val="Strong"/>
                <w:b w:val="0"/>
              </w:rPr>
              <w:t>What do you still want to know about coherence of the CCSS?</w:t>
            </w:r>
            <w:r>
              <w:rPr>
                <w:rStyle w:val="Strong"/>
              </w:rPr>
              <w:t xml:space="preserve"> </w:t>
            </w:r>
            <w:r w:rsidRPr="00B46921">
              <w:rPr>
                <w:rStyle w:val="Strong"/>
                <w:b w:val="0"/>
              </w:rPr>
              <w:t xml:space="preserve">Take two minutes to quietly </w:t>
            </w:r>
            <w:r w:rsidR="00017CC9">
              <w:rPr>
                <w:rStyle w:val="Strong"/>
                <w:b w:val="0"/>
              </w:rPr>
              <w:t xml:space="preserve">and individually </w:t>
            </w:r>
            <w:r w:rsidRPr="00B46921">
              <w:rPr>
                <w:rStyle w:val="Strong"/>
                <w:b w:val="0"/>
              </w:rPr>
              <w:t xml:space="preserve">brainstorm some questions on the back of your </w:t>
            </w:r>
            <w:r>
              <w:rPr>
                <w:rStyle w:val="Strong"/>
                <w:b w:val="0"/>
              </w:rPr>
              <w:t>paper</w:t>
            </w:r>
            <w:r w:rsidR="00017CC9">
              <w:rPr>
                <w:rStyle w:val="Strong"/>
                <w:b w:val="0"/>
              </w:rPr>
              <w:t>.</w:t>
            </w:r>
          </w:p>
        </w:tc>
        <w:tc>
          <w:tcPr>
            <w:tcW w:w="6210" w:type="dxa"/>
          </w:tcPr>
          <w:p w14:paraId="7FE295A6" w14:textId="77777777" w:rsidR="00B45ECC" w:rsidRDefault="00B46921" w:rsidP="00901448">
            <w:r>
              <w:t>(3 minutes)</w:t>
            </w:r>
          </w:p>
          <w:p w14:paraId="6BF9D529" w14:textId="77777777" w:rsidR="00B46921" w:rsidRDefault="00B46921" w:rsidP="00901448">
            <w:r>
              <w:t>We are not going to discuss these right now, or collect these.</w:t>
            </w:r>
          </w:p>
          <w:p w14:paraId="6A73655A" w14:textId="77777777" w:rsidR="00994B11" w:rsidRDefault="00994B11" w:rsidP="00901448">
            <w:r>
              <w:t xml:space="preserve">My questions: </w:t>
            </w:r>
          </w:p>
          <w:p w14:paraId="00034907" w14:textId="77777777" w:rsidR="00994B11" w:rsidRDefault="00994B11" w:rsidP="00994B11">
            <w:r>
              <w:t>How does coherence relate to cognitive complexity?</w:t>
            </w:r>
          </w:p>
          <w:p w14:paraId="4FD9185A" w14:textId="19154D43" w:rsidR="00994B11" w:rsidRDefault="00994B11" w:rsidP="00994B11">
            <w:r>
              <w:t>How does coherence relate to SMP?</w:t>
            </w:r>
          </w:p>
        </w:tc>
      </w:tr>
      <w:tr w:rsidR="00B45ECC" w14:paraId="54497E78" w14:textId="77777777" w:rsidTr="00B45ECC">
        <w:tc>
          <w:tcPr>
            <w:tcW w:w="4428" w:type="dxa"/>
          </w:tcPr>
          <w:p w14:paraId="247F33EC" w14:textId="6804176B" w:rsidR="00B46921" w:rsidRDefault="00B46921" w:rsidP="00901448">
            <w:proofErr w:type="spellStart"/>
            <w:r>
              <w:t>Pp</w:t>
            </w:r>
            <w:proofErr w:type="spellEnd"/>
            <w:r>
              <w:t>:</w:t>
            </w:r>
          </w:p>
          <w:p w14:paraId="118ADBB7" w14:textId="4BFC38A8" w:rsidR="00B46921" w:rsidRDefault="00B46921" w:rsidP="00901448">
            <w:r>
              <w:t>Focus on coherence with Functions Conceptual Category:</w:t>
            </w:r>
          </w:p>
          <w:p w14:paraId="3578FC99" w14:textId="77777777" w:rsidR="00B46921" w:rsidRDefault="00B46921" w:rsidP="00B46921">
            <w:r>
              <w:t>Read the introduction and underline any words or phrases that could indicate coherence</w:t>
            </w:r>
            <w:r w:rsidR="00017CC9">
              <w:t xml:space="preserve">. </w:t>
            </w:r>
          </w:p>
          <w:p w14:paraId="3AFBE274" w14:textId="2EBAA1B5" w:rsidR="00994B11" w:rsidRDefault="00994B11" w:rsidP="00B46921">
            <w:r>
              <w:t>Discuss these in your group and try to come to a consensus on which ideas should be underlined.</w:t>
            </w:r>
          </w:p>
        </w:tc>
        <w:tc>
          <w:tcPr>
            <w:tcW w:w="6210" w:type="dxa"/>
          </w:tcPr>
          <w:p w14:paraId="73E13CD4" w14:textId="71E4E5A6" w:rsidR="00B46921" w:rsidRDefault="00B46921" w:rsidP="00B46921">
            <w:r>
              <w:t>Examinin</w:t>
            </w:r>
            <w:r w:rsidR="00017CC9">
              <w:t>g the standards for coherence (1</w:t>
            </w:r>
            <w:r>
              <w:t>0 minutes)</w:t>
            </w:r>
          </w:p>
          <w:p w14:paraId="6141D443" w14:textId="77777777" w:rsidR="00994B11" w:rsidRDefault="00994B11" w:rsidP="00B46921"/>
          <w:p w14:paraId="47A5BE2E" w14:textId="63FD9896" w:rsidR="00BE61F8" w:rsidRDefault="00B46921" w:rsidP="00BE61F8">
            <w:r>
              <w:t xml:space="preserve">We’re going to think about coherence in the Functions conceptual category in order to both better understand the standards within the Functions CC and to think about coherence in general. </w:t>
            </w:r>
            <w:r w:rsidR="000346D7">
              <w:t>Note that having you come to a consensus puts a little pressure on those productive professional norms Kris talked about.</w:t>
            </w:r>
          </w:p>
          <w:p w14:paraId="6C2B4D83" w14:textId="723B3217" w:rsidR="00B45ECC" w:rsidRDefault="00BE61F8" w:rsidP="00BE61F8">
            <w:r>
              <w:t xml:space="preserve">Debrief: </w:t>
            </w:r>
            <w:r w:rsidR="00994B11">
              <w:t xml:space="preserve">Each group give one statement that they had a hard time agreeing whether it pointed to coherence or not? </w:t>
            </w:r>
            <w:r w:rsidR="000346D7">
              <w:t xml:space="preserve">Why was it difficult? </w:t>
            </w:r>
          </w:p>
        </w:tc>
      </w:tr>
      <w:tr w:rsidR="00B46921" w14:paraId="0FC87FFF" w14:textId="77777777" w:rsidTr="00B45ECC">
        <w:tc>
          <w:tcPr>
            <w:tcW w:w="4428" w:type="dxa"/>
          </w:tcPr>
          <w:p w14:paraId="70256DB4" w14:textId="5BF638B6" w:rsidR="00B46921" w:rsidRDefault="00017CC9" w:rsidP="00901448">
            <w:proofErr w:type="spellStart"/>
            <w:r>
              <w:t>Pp</w:t>
            </w:r>
            <w:proofErr w:type="spellEnd"/>
            <w:r w:rsidR="00891724">
              <w:t>:</w:t>
            </w:r>
          </w:p>
          <w:p w14:paraId="6EEE8300" w14:textId="1E54F55C" w:rsidR="00017CC9" w:rsidRDefault="00017CC9" w:rsidP="00901448">
            <w:r>
              <w:t xml:space="preserve">Examine the Functions standards and lightly cross out any standards that you do not think will be addressed in Algebra </w:t>
            </w:r>
            <w:r w:rsidR="00FF51D8">
              <w:t>1.</w:t>
            </w:r>
          </w:p>
          <w:p w14:paraId="57D5290C" w14:textId="77777777" w:rsidR="00017CC9" w:rsidRDefault="00017CC9" w:rsidP="00901448"/>
          <w:p w14:paraId="279495B1" w14:textId="65234954" w:rsidR="00017CC9" w:rsidRDefault="00017CC9" w:rsidP="00901448">
            <w:r>
              <w:t>There are four domains: why do you think the authors chose to group standards in these four domains?</w:t>
            </w:r>
          </w:p>
          <w:p w14:paraId="58EAE027" w14:textId="486BE9A0" w:rsidR="00017CC9" w:rsidRDefault="00017CC9" w:rsidP="00901448"/>
        </w:tc>
        <w:tc>
          <w:tcPr>
            <w:tcW w:w="6210" w:type="dxa"/>
          </w:tcPr>
          <w:p w14:paraId="72B193D3" w14:textId="77777777" w:rsidR="00B46921" w:rsidRDefault="00017CC9" w:rsidP="00B46921">
            <w:r>
              <w:t>Examine the Functions standards and lightly cross out any standards that you do not think will be addressed in Algebra 1 (e.g. composition of functions and trigonometry). However, when teaching for coherence, we must keep these clusters in mind because we will build a foundation for them in Algebra 1.</w:t>
            </w:r>
          </w:p>
          <w:p w14:paraId="45A616E1" w14:textId="2180EC88" w:rsidR="00017CC9" w:rsidRDefault="00017CC9" w:rsidP="00B46921">
            <w:r>
              <w:t>Recall that the star indicates that this is a Modeling standard.</w:t>
            </w:r>
          </w:p>
        </w:tc>
      </w:tr>
      <w:tr w:rsidR="00C01EEC" w14:paraId="52CFBFA6" w14:textId="77777777" w:rsidTr="00B45ECC">
        <w:tc>
          <w:tcPr>
            <w:tcW w:w="4428" w:type="dxa"/>
          </w:tcPr>
          <w:p w14:paraId="06F8138F" w14:textId="7612F6AA" w:rsidR="00C01EEC" w:rsidRDefault="00C01EEC" w:rsidP="00901448">
            <w:proofErr w:type="spellStart"/>
            <w:r>
              <w:t>Pp</w:t>
            </w:r>
            <w:proofErr w:type="spellEnd"/>
            <w:r>
              <w:t>:</w:t>
            </w:r>
          </w:p>
          <w:p w14:paraId="31C1E598" w14:textId="508DCDEB" w:rsidR="00C01EEC" w:rsidRDefault="00C01EEC" w:rsidP="00901448">
            <w:r>
              <w:rPr>
                <w:rFonts w:ascii="Times New Roman" w:hAnsi="Times New Roman" w:cs="Times New Roman"/>
              </w:rPr>
              <w:t>“</w:t>
            </w:r>
            <w:r w:rsidRPr="00126688">
              <w:rPr>
                <w:rFonts w:ascii="Times New Roman" w:hAnsi="Times New Roman" w:cs="Times New Roman"/>
              </w:rPr>
              <w:t>The organization of the first two groups under mathematical</w:t>
            </w:r>
            <w:r>
              <w:rPr>
                <w:rFonts w:ascii="Times New Roman" w:hAnsi="Times New Roman" w:cs="Times New Roman"/>
              </w:rPr>
              <w:t xml:space="preserve"> </w:t>
            </w:r>
            <w:r w:rsidRPr="00126688">
              <w:rPr>
                <w:rFonts w:ascii="Times New Roman" w:hAnsi="Times New Roman" w:cs="Times New Roman"/>
              </w:rPr>
              <w:t>practices rather than types of function is an important aspect</w:t>
            </w:r>
            <w:r>
              <w:rPr>
                <w:rFonts w:ascii="Times New Roman" w:hAnsi="Times New Roman" w:cs="Times New Roman"/>
              </w:rPr>
              <w:t xml:space="preserve"> </w:t>
            </w:r>
            <w:r w:rsidRPr="00126688">
              <w:rPr>
                <w:rFonts w:ascii="Times New Roman" w:hAnsi="Times New Roman" w:cs="Times New Roman"/>
              </w:rPr>
              <w:t>of the Standards: students should develop ways of thinking that</w:t>
            </w:r>
            <w:r>
              <w:rPr>
                <w:rFonts w:ascii="Times New Roman" w:hAnsi="Times New Roman" w:cs="Times New Roman"/>
              </w:rPr>
              <w:t xml:space="preserve"> </w:t>
            </w:r>
            <w:r w:rsidRPr="00126688">
              <w:rPr>
                <w:rFonts w:ascii="Times New Roman" w:hAnsi="Times New Roman" w:cs="Times New Roman"/>
              </w:rPr>
              <w:t>are general and allow them to approach any type of function, work</w:t>
            </w:r>
            <w:r>
              <w:rPr>
                <w:rFonts w:ascii="Times New Roman" w:hAnsi="Times New Roman" w:cs="Times New Roman"/>
              </w:rPr>
              <w:t xml:space="preserve"> </w:t>
            </w:r>
            <w:r w:rsidRPr="00126688">
              <w:rPr>
                <w:rFonts w:ascii="Times New Roman" w:hAnsi="Times New Roman" w:cs="Times New Roman"/>
              </w:rPr>
              <w:t>with it, and understand how it behaves, rather than see each function</w:t>
            </w:r>
            <w:r>
              <w:rPr>
                <w:rFonts w:ascii="Times New Roman" w:hAnsi="Times New Roman" w:cs="Times New Roman"/>
              </w:rPr>
              <w:t xml:space="preserve"> as a completely different animal in the bestiary” (Functions Progressions, 2012, p. 7).</w:t>
            </w:r>
          </w:p>
        </w:tc>
        <w:tc>
          <w:tcPr>
            <w:tcW w:w="6210" w:type="dxa"/>
          </w:tcPr>
          <w:p w14:paraId="7691CF6F" w14:textId="6B219B71" w:rsidR="00C01EEC" w:rsidRDefault="00C01EEC" w:rsidP="00B46921">
            <w:r>
              <w:t>Food for thought</w:t>
            </w:r>
          </w:p>
        </w:tc>
      </w:tr>
      <w:tr w:rsidR="00B46921" w14:paraId="1AFB348F" w14:textId="77777777" w:rsidTr="00B45ECC">
        <w:tc>
          <w:tcPr>
            <w:tcW w:w="4428" w:type="dxa"/>
          </w:tcPr>
          <w:p w14:paraId="7DC89AA7" w14:textId="13E1E40B" w:rsidR="00B46921" w:rsidRDefault="00891724" w:rsidP="00901448">
            <w:proofErr w:type="spellStart"/>
            <w:r>
              <w:t>Pp</w:t>
            </w:r>
            <w:proofErr w:type="spellEnd"/>
            <w:r>
              <w:t>:</w:t>
            </w:r>
          </w:p>
          <w:p w14:paraId="6E3E7F50" w14:textId="03FF7CBC" w:rsidR="00891724" w:rsidRDefault="00E94704" w:rsidP="00901448">
            <w:r>
              <w:t>Work in your groups to look for and describe coherence in the pairs of standards, domains, and clusters.</w:t>
            </w:r>
          </w:p>
        </w:tc>
        <w:tc>
          <w:tcPr>
            <w:tcW w:w="6210" w:type="dxa"/>
          </w:tcPr>
          <w:p w14:paraId="56D21DFD" w14:textId="7E7EEB2F" w:rsidR="00B46921" w:rsidRPr="00E94704" w:rsidRDefault="00A402EF" w:rsidP="00FF51D8">
            <w:r>
              <w:t>Handout: Finding C</w:t>
            </w:r>
            <w:r w:rsidR="00FF51D8" w:rsidRPr="00E94704">
              <w:t xml:space="preserve">oherence in Functions </w:t>
            </w:r>
            <w:r w:rsidR="000D3933" w:rsidRPr="00E94704">
              <w:t>(20 minutes)</w:t>
            </w:r>
          </w:p>
          <w:p w14:paraId="55D5603B" w14:textId="498528FD" w:rsidR="00F46678" w:rsidRDefault="00F46678" w:rsidP="00FF51D8">
            <w:r w:rsidRPr="00E94704">
              <w:t>Discussion:</w:t>
            </w:r>
            <w:r w:rsidR="008D1BB7">
              <w:t xml:space="preserve"> How is your definition working for you? </w:t>
            </w:r>
          </w:p>
          <w:p w14:paraId="14824562" w14:textId="77777777" w:rsidR="008D1BB7" w:rsidRDefault="008D1BB7" w:rsidP="00FF51D8">
            <w:r>
              <w:t>Is there anything you want to add?</w:t>
            </w:r>
          </w:p>
          <w:p w14:paraId="48ED9DEB" w14:textId="3092C64E" w:rsidR="008D1BB7" w:rsidRDefault="008D1BB7" w:rsidP="00FF51D8">
            <w:r>
              <w:t xml:space="preserve">What </w:t>
            </w:r>
            <w:proofErr w:type="gramStart"/>
            <w:r>
              <w:t>is meant by using ‘prior knowledge’</w:t>
            </w:r>
            <w:proofErr w:type="gramEnd"/>
            <w:r>
              <w:t>?</w:t>
            </w:r>
          </w:p>
          <w:p w14:paraId="6EA715C6" w14:textId="61998EF8" w:rsidR="00F46678" w:rsidRDefault="00F46678" w:rsidP="00FF51D8"/>
        </w:tc>
      </w:tr>
      <w:tr w:rsidR="00B46921" w14:paraId="37615369" w14:textId="77777777" w:rsidTr="00B45ECC">
        <w:tc>
          <w:tcPr>
            <w:tcW w:w="4428" w:type="dxa"/>
          </w:tcPr>
          <w:p w14:paraId="29418E82" w14:textId="5ED0151D" w:rsidR="00DD2C60" w:rsidRDefault="00DD2C60" w:rsidP="00901448">
            <w:proofErr w:type="spellStart"/>
            <w:r>
              <w:t>Pp</w:t>
            </w:r>
            <w:proofErr w:type="spellEnd"/>
            <w:r>
              <w:t>:</w:t>
            </w:r>
          </w:p>
          <w:p w14:paraId="10DDF4A7" w14:textId="26054EEA" w:rsidR="00B46921" w:rsidRDefault="000364F6" w:rsidP="00DD2C60">
            <w:r>
              <w:t>A friend from college</w:t>
            </w:r>
            <w:r w:rsidR="00DD2C60">
              <w:t>, who teaches in another state, sent you this Growing Rectangles</w:t>
            </w:r>
            <w:r>
              <w:t xml:space="preserve"> task and said </w:t>
            </w:r>
            <w:r w:rsidR="00DD2C60">
              <w:t>a colleague of hers loved using it in her Algebra 1 classes</w:t>
            </w:r>
            <w:r>
              <w:t>. You decide to bring it to your PLC for disc</w:t>
            </w:r>
            <w:r w:rsidR="00DD2C60">
              <w:t>ussion on possibly all using it. Which CCSS standards does it address and in what ways could it be used to help students develop a coherent understanding of the content?</w:t>
            </w:r>
          </w:p>
        </w:tc>
        <w:tc>
          <w:tcPr>
            <w:tcW w:w="6210" w:type="dxa"/>
          </w:tcPr>
          <w:p w14:paraId="5970B622" w14:textId="77777777" w:rsidR="00B46921" w:rsidRDefault="000D3933" w:rsidP="00B46921">
            <w:r>
              <w:t>Task analysis: Growing Rectangles (10 minutes)</w:t>
            </w:r>
          </w:p>
          <w:p w14:paraId="540813DC" w14:textId="77777777" w:rsidR="00DD2C60" w:rsidRDefault="00DD2C60" w:rsidP="00B46921"/>
          <w:p w14:paraId="2DFF54B4" w14:textId="0B31E320" w:rsidR="00DD2C60" w:rsidRDefault="00DD2C60" w:rsidP="00B46921">
            <w:r>
              <w:t>The goal is for them to determine which standards it may address and also see where coherence could be intentionally addressed.</w:t>
            </w:r>
          </w:p>
        </w:tc>
      </w:tr>
      <w:tr w:rsidR="000D3933" w14:paraId="6AE3AF6D" w14:textId="77777777" w:rsidTr="00B45ECC">
        <w:tc>
          <w:tcPr>
            <w:tcW w:w="4428" w:type="dxa"/>
          </w:tcPr>
          <w:p w14:paraId="30801970" w14:textId="3D5C9A74" w:rsidR="008D1BB7" w:rsidRDefault="008D1BB7" w:rsidP="00901448">
            <w:r>
              <w:t>Look back at your questions: Are you able to answer them? Do you have new questions?</w:t>
            </w:r>
          </w:p>
          <w:p w14:paraId="577709BE" w14:textId="77777777" w:rsidR="008D1BB7" w:rsidRDefault="008D1BB7" w:rsidP="008D1BB7">
            <w:r>
              <w:t>Reflection:</w:t>
            </w:r>
          </w:p>
          <w:p w14:paraId="169885B3" w14:textId="6F473122" w:rsidR="008D1BB7" w:rsidRDefault="008D1BB7" w:rsidP="008D1BB7">
            <w:r>
              <w:t>In what ways has your understand of coherence of the standards changed? What questions do you have?</w:t>
            </w:r>
          </w:p>
        </w:tc>
        <w:tc>
          <w:tcPr>
            <w:tcW w:w="6210" w:type="dxa"/>
          </w:tcPr>
          <w:p w14:paraId="0C894D1E" w14:textId="699034D7" w:rsidR="000D3933" w:rsidRDefault="000D3933" w:rsidP="000D3933">
            <w:r>
              <w:t>Closure: look at your questions: Are you able to answer them? (</w:t>
            </w:r>
            <w:proofErr w:type="gramStart"/>
            <w:r>
              <w:t>discuss</w:t>
            </w:r>
            <w:proofErr w:type="gramEnd"/>
            <w:r>
              <w:t xml:space="preserve"> in groups)</w:t>
            </w:r>
          </w:p>
          <w:p w14:paraId="5C481A82" w14:textId="77777777" w:rsidR="000D3933" w:rsidRDefault="000D3933" w:rsidP="000D3933">
            <w:r>
              <w:t>Reflection:</w:t>
            </w:r>
          </w:p>
          <w:p w14:paraId="744DE1FD" w14:textId="1934CFFA" w:rsidR="000D3933" w:rsidRDefault="00DD2C60" w:rsidP="008D1BB7">
            <w:r>
              <w:t xml:space="preserve">In what ways has your understand of coherence of the standards changed? </w:t>
            </w:r>
            <w:r w:rsidR="000D3933">
              <w:t xml:space="preserve">What questions do you have? </w:t>
            </w:r>
          </w:p>
        </w:tc>
      </w:tr>
    </w:tbl>
    <w:p w14:paraId="5C68AD16" w14:textId="5854E989" w:rsidR="005E735C" w:rsidRPr="008D1BB7" w:rsidRDefault="005E735C">
      <w:pPr>
        <w:rPr>
          <w:rFonts w:cs="Times New Roman"/>
        </w:rPr>
      </w:pPr>
    </w:p>
    <w:sectPr w:rsidR="005E735C" w:rsidRPr="008D1BB7" w:rsidSect="00B45EC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88B8" w14:textId="77777777" w:rsidR="007C4A63" w:rsidRDefault="007C4A63" w:rsidP="007C4A63">
      <w:r>
        <w:separator/>
      </w:r>
    </w:p>
  </w:endnote>
  <w:endnote w:type="continuationSeparator" w:id="0">
    <w:p w14:paraId="235AC2E9" w14:textId="77777777" w:rsidR="007C4A63" w:rsidRDefault="007C4A63" w:rsidP="007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087D" w14:textId="2FCA7988" w:rsidR="007C4A63" w:rsidRDefault="007C4A63">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EFBF" w14:textId="77777777" w:rsidR="007C4A63" w:rsidRDefault="007C4A63" w:rsidP="007C4A63">
      <w:r>
        <w:separator/>
      </w:r>
    </w:p>
  </w:footnote>
  <w:footnote w:type="continuationSeparator" w:id="0">
    <w:p w14:paraId="7868A510" w14:textId="77777777" w:rsidR="007C4A63" w:rsidRDefault="007C4A63" w:rsidP="007C4A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5A80"/>
    <w:multiLevelType w:val="multilevel"/>
    <w:tmpl w:val="6E58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05E58"/>
    <w:multiLevelType w:val="multilevel"/>
    <w:tmpl w:val="63C4E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E719E"/>
    <w:multiLevelType w:val="hybridMultilevel"/>
    <w:tmpl w:val="320A12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25406"/>
    <w:multiLevelType w:val="multilevel"/>
    <w:tmpl w:val="46AC8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71826"/>
    <w:multiLevelType w:val="hybridMultilevel"/>
    <w:tmpl w:val="B5CE32FE"/>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12E6446"/>
    <w:multiLevelType w:val="hybridMultilevel"/>
    <w:tmpl w:val="2220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A4"/>
    <w:rsid w:val="00011BA4"/>
    <w:rsid w:val="00017CC9"/>
    <w:rsid w:val="000346D7"/>
    <w:rsid w:val="000364F6"/>
    <w:rsid w:val="00077AAD"/>
    <w:rsid w:val="00087782"/>
    <w:rsid w:val="000A7AA5"/>
    <w:rsid w:val="000B1C96"/>
    <w:rsid w:val="000D3933"/>
    <w:rsid w:val="000F27E7"/>
    <w:rsid w:val="000F5E44"/>
    <w:rsid w:val="00115B36"/>
    <w:rsid w:val="00142EE8"/>
    <w:rsid w:val="00212455"/>
    <w:rsid w:val="00221325"/>
    <w:rsid w:val="00250A0A"/>
    <w:rsid w:val="002858E9"/>
    <w:rsid w:val="002B3DC7"/>
    <w:rsid w:val="002C35F1"/>
    <w:rsid w:val="002C6DF7"/>
    <w:rsid w:val="002F7BB7"/>
    <w:rsid w:val="00301113"/>
    <w:rsid w:val="00382411"/>
    <w:rsid w:val="003B02EF"/>
    <w:rsid w:val="003F253D"/>
    <w:rsid w:val="003F5BD8"/>
    <w:rsid w:val="0040447E"/>
    <w:rsid w:val="00434995"/>
    <w:rsid w:val="0045013B"/>
    <w:rsid w:val="004944AB"/>
    <w:rsid w:val="004A2E64"/>
    <w:rsid w:val="004A6902"/>
    <w:rsid w:val="004F598C"/>
    <w:rsid w:val="00502823"/>
    <w:rsid w:val="00557257"/>
    <w:rsid w:val="005E6A5E"/>
    <w:rsid w:val="005E735C"/>
    <w:rsid w:val="00601392"/>
    <w:rsid w:val="00647DCF"/>
    <w:rsid w:val="00672470"/>
    <w:rsid w:val="006D1EEB"/>
    <w:rsid w:val="007A4908"/>
    <w:rsid w:val="007B2989"/>
    <w:rsid w:val="007B304C"/>
    <w:rsid w:val="007C4A63"/>
    <w:rsid w:val="007C66AC"/>
    <w:rsid w:val="007F3877"/>
    <w:rsid w:val="00854787"/>
    <w:rsid w:val="00891358"/>
    <w:rsid w:val="00891724"/>
    <w:rsid w:val="008A0C1C"/>
    <w:rsid w:val="008D1BB7"/>
    <w:rsid w:val="00901448"/>
    <w:rsid w:val="0090749F"/>
    <w:rsid w:val="0091519E"/>
    <w:rsid w:val="00970BBA"/>
    <w:rsid w:val="00984C56"/>
    <w:rsid w:val="00994B11"/>
    <w:rsid w:val="009B2AE1"/>
    <w:rsid w:val="009B4473"/>
    <w:rsid w:val="00A24C65"/>
    <w:rsid w:val="00A402EF"/>
    <w:rsid w:val="00A40BE5"/>
    <w:rsid w:val="00A41443"/>
    <w:rsid w:val="00A54D51"/>
    <w:rsid w:val="00A55676"/>
    <w:rsid w:val="00A66D55"/>
    <w:rsid w:val="00B33F9D"/>
    <w:rsid w:val="00B45ECC"/>
    <w:rsid w:val="00B46921"/>
    <w:rsid w:val="00B658D2"/>
    <w:rsid w:val="00BA5D7D"/>
    <w:rsid w:val="00BB2558"/>
    <w:rsid w:val="00BD539E"/>
    <w:rsid w:val="00BE61F8"/>
    <w:rsid w:val="00C01EEC"/>
    <w:rsid w:val="00C07698"/>
    <w:rsid w:val="00C34A8E"/>
    <w:rsid w:val="00C73AF7"/>
    <w:rsid w:val="00D00D0A"/>
    <w:rsid w:val="00D00E1B"/>
    <w:rsid w:val="00D630A2"/>
    <w:rsid w:val="00DB4B0C"/>
    <w:rsid w:val="00DB69AB"/>
    <w:rsid w:val="00DD2C60"/>
    <w:rsid w:val="00DD4223"/>
    <w:rsid w:val="00DE3090"/>
    <w:rsid w:val="00DE61A7"/>
    <w:rsid w:val="00DF448A"/>
    <w:rsid w:val="00E002C7"/>
    <w:rsid w:val="00E257AB"/>
    <w:rsid w:val="00E94704"/>
    <w:rsid w:val="00EA46DD"/>
    <w:rsid w:val="00EF41A2"/>
    <w:rsid w:val="00F025DC"/>
    <w:rsid w:val="00F46678"/>
    <w:rsid w:val="00F73B86"/>
    <w:rsid w:val="00F76E9F"/>
    <w:rsid w:val="00FC6C4F"/>
    <w:rsid w:val="00FE23D3"/>
    <w:rsid w:val="00FE5D96"/>
    <w:rsid w:val="00FF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F0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32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24C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B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1BA4"/>
    <w:rPr>
      <w:b/>
      <w:bCs/>
    </w:rPr>
  </w:style>
  <w:style w:type="character" w:customStyle="1" w:styleId="Heading2Char">
    <w:name w:val="Heading 2 Char"/>
    <w:basedOn w:val="DefaultParagraphFont"/>
    <w:link w:val="Heading2"/>
    <w:uiPriority w:val="9"/>
    <w:rsid w:val="00221325"/>
    <w:rPr>
      <w:rFonts w:ascii="Times" w:hAnsi="Times"/>
      <w:b/>
      <w:bCs/>
      <w:sz w:val="36"/>
      <w:szCs w:val="36"/>
    </w:rPr>
  </w:style>
  <w:style w:type="character" w:customStyle="1" w:styleId="showspellpr">
    <w:name w:val="show_spellpr"/>
    <w:basedOn w:val="DefaultParagraphFont"/>
    <w:rsid w:val="00221325"/>
  </w:style>
  <w:style w:type="character" w:customStyle="1" w:styleId="prondelim">
    <w:name w:val="prondelim"/>
    <w:basedOn w:val="DefaultParagraphFont"/>
    <w:rsid w:val="00221325"/>
  </w:style>
  <w:style w:type="character" w:customStyle="1" w:styleId="pron">
    <w:name w:val="pron"/>
    <w:basedOn w:val="DefaultParagraphFont"/>
    <w:rsid w:val="00221325"/>
  </w:style>
  <w:style w:type="character" w:customStyle="1" w:styleId="boldface">
    <w:name w:val="boldface"/>
    <w:basedOn w:val="DefaultParagraphFont"/>
    <w:rsid w:val="00221325"/>
  </w:style>
  <w:style w:type="character" w:customStyle="1" w:styleId="ital-inline">
    <w:name w:val="ital-inline"/>
    <w:basedOn w:val="DefaultParagraphFont"/>
    <w:rsid w:val="00221325"/>
  </w:style>
  <w:style w:type="character" w:styleId="Hyperlink">
    <w:name w:val="Hyperlink"/>
    <w:basedOn w:val="DefaultParagraphFont"/>
    <w:uiPriority w:val="99"/>
    <w:semiHidden/>
    <w:unhideWhenUsed/>
    <w:rsid w:val="00221325"/>
    <w:rPr>
      <w:color w:val="0000FF"/>
      <w:u w:val="single"/>
    </w:rPr>
  </w:style>
  <w:style w:type="character" w:customStyle="1" w:styleId="prontoggle">
    <w:name w:val="pron_toggle"/>
    <w:basedOn w:val="DefaultParagraphFont"/>
    <w:rsid w:val="00221325"/>
  </w:style>
  <w:style w:type="character" w:customStyle="1" w:styleId="pg">
    <w:name w:val="pg"/>
    <w:basedOn w:val="DefaultParagraphFont"/>
    <w:rsid w:val="00221325"/>
  </w:style>
  <w:style w:type="character" w:customStyle="1" w:styleId="dnindex">
    <w:name w:val="dnindex"/>
    <w:basedOn w:val="DefaultParagraphFont"/>
    <w:rsid w:val="00221325"/>
  </w:style>
  <w:style w:type="paragraph" w:styleId="BalloonText">
    <w:name w:val="Balloon Text"/>
    <w:basedOn w:val="Normal"/>
    <w:link w:val="BalloonTextChar"/>
    <w:uiPriority w:val="99"/>
    <w:semiHidden/>
    <w:unhideWhenUsed/>
    <w:rsid w:val="00221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25"/>
    <w:rPr>
      <w:rFonts w:ascii="Lucida Grande" w:hAnsi="Lucida Grande" w:cs="Lucida Grande"/>
      <w:sz w:val="18"/>
      <w:szCs w:val="18"/>
    </w:rPr>
  </w:style>
  <w:style w:type="table" w:styleId="TableGrid">
    <w:name w:val="Table Grid"/>
    <w:basedOn w:val="TableNormal"/>
    <w:uiPriority w:val="59"/>
    <w:rsid w:val="007F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39E"/>
    <w:pPr>
      <w:ind w:left="720"/>
      <w:contextualSpacing/>
    </w:pPr>
  </w:style>
  <w:style w:type="character" w:customStyle="1" w:styleId="Heading3Char">
    <w:name w:val="Heading 3 Char"/>
    <w:basedOn w:val="DefaultParagraphFont"/>
    <w:link w:val="Heading3"/>
    <w:uiPriority w:val="9"/>
    <w:semiHidden/>
    <w:rsid w:val="00A24C65"/>
    <w:rPr>
      <w:rFonts w:asciiTheme="majorHAnsi" w:eastAsiaTheme="majorEastAsia" w:hAnsiTheme="majorHAnsi" w:cstheme="majorBidi"/>
      <w:b/>
      <w:bCs/>
      <w:color w:val="4F81BD" w:themeColor="accent1"/>
    </w:rPr>
  </w:style>
  <w:style w:type="character" w:customStyle="1" w:styleId="mi">
    <w:name w:val="mi"/>
    <w:basedOn w:val="DefaultParagraphFont"/>
    <w:rsid w:val="00A24C65"/>
  </w:style>
  <w:style w:type="character" w:customStyle="1" w:styleId="mtext">
    <w:name w:val="mtext"/>
    <w:basedOn w:val="DefaultParagraphFont"/>
    <w:rsid w:val="00A24C65"/>
  </w:style>
  <w:style w:type="character" w:customStyle="1" w:styleId="solutiondescription">
    <w:name w:val="solutiondescription"/>
    <w:basedOn w:val="DefaultParagraphFont"/>
    <w:rsid w:val="00A24C65"/>
  </w:style>
  <w:style w:type="character" w:styleId="Emphasis">
    <w:name w:val="Emphasis"/>
    <w:basedOn w:val="DefaultParagraphFont"/>
    <w:uiPriority w:val="20"/>
    <w:qFormat/>
    <w:rsid w:val="00A24C65"/>
    <w:rPr>
      <w:i/>
      <w:iCs/>
    </w:rPr>
  </w:style>
  <w:style w:type="character" w:customStyle="1" w:styleId="commentheader">
    <w:name w:val="commentheader"/>
    <w:basedOn w:val="DefaultParagraphFont"/>
    <w:rsid w:val="00A24C65"/>
  </w:style>
  <w:style w:type="paragraph" w:styleId="Header">
    <w:name w:val="header"/>
    <w:basedOn w:val="Normal"/>
    <w:link w:val="HeaderChar"/>
    <w:uiPriority w:val="99"/>
    <w:unhideWhenUsed/>
    <w:rsid w:val="007C4A63"/>
    <w:pPr>
      <w:tabs>
        <w:tab w:val="center" w:pos="4320"/>
        <w:tab w:val="right" w:pos="8640"/>
      </w:tabs>
    </w:pPr>
  </w:style>
  <w:style w:type="character" w:customStyle="1" w:styleId="HeaderChar">
    <w:name w:val="Header Char"/>
    <w:basedOn w:val="DefaultParagraphFont"/>
    <w:link w:val="Header"/>
    <w:uiPriority w:val="99"/>
    <w:rsid w:val="007C4A63"/>
  </w:style>
  <w:style w:type="paragraph" w:styleId="Footer">
    <w:name w:val="footer"/>
    <w:basedOn w:val="Normal"/>
    <w:link w:val="FooterChar"/>
    <w:uiPriority w:val="99"/>
    <w:unhideWhenUsed/>
    <w:rsid w:val="007C4A63"/>
    <w:pPr>
      <w:tabs>
        <w:tab w:val="center" w:pos="4320"/>
        <w:tab w:val="right" w:pos="8640"/>
      </w:tabs>
    </w:pPr>
  </w:style>
  <w:style w:type="character" w:customStyle="1" w:styleId="FooterChar">
    <w:name w:val="Footer Char"/>
    <w:basedOn w:val="DefaultParagraphFont"/>
    <w:link w:val="Footer"/>
    <w:uiPriority w:val="99"/>
    <w:rsid w:val="007C4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2132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A24C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B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11BA4"/>
    <w:rPr>
      <w:b/>
      <w:bCs/>
    </w:rPr>
  </w:style>
  <w:style w:type="character" w:customStyle="1" w:styleId="Heading2Char">
    <w:name w:val="Heading 2 Char"/>
    <w:basedOn w:val="DefaultParagraphFont"/>
    <w:link w:val="Heading2"/>
    <w:uiPriority w:val="9"/>
    <w:rsid w:val="00221325"/>
    <w:rPr>
      <w:rFonts w:ascii="Times" w:hAnsi="Times"/>
      <w:b/>
      <w:bCs/>
      <w:sz w:val="36"/>
      <w:szCs w:val="36"/>
    </w:rPr>
  </w:style>
  <w:style w:type="character" w:customStyle="1" w:styleId="showspellpr">
    <w:name w:val="show_spellpr"/>
    <w:basedOn w:val="DefaultParagraphFont"/>
    <w:rsid w:val="00221325"/>
  </w:style>
  <w:style w:type="character" w:customStyle="1" w:styleId="prondelim">
    <w:name w:val="prondelim"/>
    <w:basedOn w:val="DefaultParagraphFont"/>
    <w:rsid w:val="00221325"/>
  </w:style>
  <w:style w:type="character" w:customStyle="1" w:styleId="pron">
    <w:name w:val="pron"/>
    <w:basedOn w:val="DefaultParagraphFont"/>
    <w:rsid w:val="00221325"/>
  </w:style>
  <w:style w:type="character" w:customStyle="1" w:styleId="boldface">
    <w:name w:val="boldface"/>
    <w:basedOn w:val="DefaultParagraphFont"/>
    <w:rsid w:val="00221325"/>
  </w:style>
  <w:style w:type="character" w:customStyle="1" w:styleId="ital-inline">
    <w:name w:val="ital-inline"/>
    <w:basedOn w:val="DefaultParagraphFont"/>
    <w:rsid w:val="00221325"/>
  </w:style>
  <w:style w:type="character" w:styleId="Hyperlink">
    <w:name w:val="Hyperlink"/>
    <w:basedOn w:val="DefaultParagraphFont"/>
    <w:uiPriority w:val="99"/>
    <w:semiHidden/>
    <w:unhideWhenUsed/>
    <w:rsid w:val="00221325"/>
    <w:rPr>
      <w:color w:val="0000FF"/>
      <w:u w:val="single"/>
    </w:rPr>
  </w:style>
  <w:style w:type="character" w:customStyle="1" w:styleId="prontoggle">
    <w:name w:val="pron_toggle"/>
    <w:basedOn w:val="DefaultParagraphFont"/>
    <w:rsid w:val="00221325"/>
  </w:style>
  <w:style w:type="character" w:customStyle="1" w:styleId="pg">
    <w:name w:val="pg"/>
    <w:basedOn w:val="DefaultParagraphFont"/>
    <w:rsid w:val="00221325"/>
  </w:style>
  <w:style w:type="character" w:customStyle="1" w:styleId="dnindex">
    <w:name w:val="dnindex"/>
    <w:basedOn w:val="DefaultParagraphFont"/>
    <w:rsid w:val="00221325"/>
  </w:style>
  <w:style w:type="paragraph" w:styleId="BalloonText">
    <w:name w:val="Balloon Text"/>
    <w:basedOn w:val="Normal"/>
    <w:link w:val="BalloonTextChar"/>
    <w:uiPriority w:val="99"/>
    <w:semiHidden/>
    <w:unhideWhenUsed/>
    <w:rsid w:val="002213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325"/>
    <w:rPr>
      <w:rFonts w:ascii="Lucida Grande" w:hAnsi="Lucida Grande" w:cs="Lucida Grande"/>
      <w:sz w:val="18"/>
      <w:szCs w:val="18"/>
    </w:rPr>
  </w:style>
  <w:style w:type="table" w:styleId="TableGrid">
    <w:name w:val="Table Grid"/>
    <w:basedOn w:val="TableNormal"/>
    <w:uiPriority w:val="59"/>
    <w:rsid w:val="007F38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39E"/>
    <w:pPr>
      <w:ind w:left="720"/>
      <w:contextualSpacing/>
    </w:pPr>
  </w:style>
  <w:style w:type="character" w:customStyle="1" w:styleId="Heading3Char">
    <w:name w:val="Heading 3 Char"/>
    <w:basedOn w:val="DefaultParagraphFont"/>
    <w:link w:val="Heading3"/>
    <w:uiPriority w:val="9"/>
    <w:semiHidden/>
    <w:rsid w:val="00A24C65"/>
    <w:rPr>
      <w:rFonts w:asciiTheme="majorHAnsi" w:eastAsiaTheme="majorEastAsia" w:hAnsiTheme="majorHAnsi" w:cstheme="majorBidi"/>
      <w:b/>
      <w:bCs/>
      <w:color w:val="4F81BD" w:themeColor="accent1"/>
    </w:rPr>
  </w:style>
  <w:style w:type="character" w:customStyle="1" w:styleId="mi">
    <w:name w:val="mi"/>
    <w:basedOn w:val="DefaultParagraphFont"/>
    <w:rsid w:val="00A24C65"/>
  </w:style>
  <w:style w:type="character" w:customStyle="1" w:styleId="mtext">
    <w:name w:val="mtext"/>
    <w:basedOn w:val="DefaultParagraphFont"/>
    <w:rsid w:val="00A24C65"/>
  </w:style>
  <w:style w:type="character" w:customStyle="1" w:styleId="solutiondescription">
    <w:name w:val="solutiondescription"/>
    <w:basedOn w:val="DefaultParagraphFont"/>
    <w:rsid w:val="00A24C65"/>
  </w:style>
  <w:style w:type="character" w:styleId="Emphasis">
    <w:name w:val="Emphasis"/>
    <w:basedOn w:val="DefaultParagraphFont"/>
    <w:uiPriority w:val="20"/>
    <w:qFormat/>
    <w:rsid w:val="00A24C65"/>
    <w:rPr>
      <w:i/>
      <w:iCs/>
    </w:rPr>
  </w:style>
  <w:style w:type="character" w:customStyle="1" w:styleId="commentheader">
    <w:name w:val="commentheader"/>
    <w:basedOn w:val="DefaultParagraphFont"/>
    <w:rsid w:val="00A24C65"/>
  </w:style>
  <w:style w:type="paragraph" w:styleId="Header">
    <w:name w:val="header"/>
    <w:basedOn w:val="Normal"/>
    <w:link w:val="HeaderChar"/>
    <w:uiPriority w:val="99"/>
    <w:unhideWhenUsed/>
    <w:rsid w:val="007C4A63"/>
    <w:pPr>
      <w:tabs>
        <w:tab w:val="center" w:pos="4320"/>
        <w:tab w:val="right" w:pos="8640"/>
      </w:tabs>
    </w:pPr>
  </w:style>
  <w:style w:type="character" w:customStyle="1" w:styleId="HeaderChar">
    <w:name w:val="Header Char"/>
    <w:basedOn w:val="DefaultParagraphFont"/>
    <w:link w:val="Header"/>
    <w:uiPriority w:val="99"/>
    <w:rsid w:val="007C4A63"/>
  </w:style>
  <w:style w:type="paragraph" w:styleId="Footer">
    <w:name w:val="footer"/>
    <w:basedOn w:val="Normal"/>
    <w:link w:val="FooterChar"/>
    <w:uiPriority w:val="99"/>
    <w:unhideWhenUsed/>
    <w:rsid w:val="007C4A63"/>
    <w:pPr>
      <w:tabs>
        <w:tab w:val="center" w:pos="4320"/>
        <w:tab w:val="right" w:pos="8640"/>
      </w:tabs>
    </w:pPr>
  </w:style>
  <w:style w:type="character" w:customStyle="1" w:styleId="FooterChar">
    <w:name w:val="Footer Char"/>
    <w:basedOn w:val="DefaultParagraphFont"/>
    <w:link w:val="Footer"/>
    <w:uiPriority w:val="99"/>
    <w:rsid w:val="007C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8031">
      <w:bodyDiv w:val="1"/>
      <w:marLeft w:val="0"/>
      <w:marRight w:val="0"/>
      <w:marTop w:val="0"/>
      <w:marBottom w:val="0"/>
      <w:divBdr>
        <w:top w:val="none" w:sz="0" w:space="0" w:color="auto"/>
        <w:left w:val="none" w:sz="0" w:space="0" w:color="auto"/>
        <w:bottom w:val="none" w:sz="0" w:space="0" w:color="auto"/>
        <w:right w:val="none" w:sz="0" w:space="0" w:color="auto"/>
      </w:divBdr>
      <w:divsChild>
        <w:div w:id="124859950">
          <w:marLeft w:val="0"/>
          <w:marRight w:val="0"/>
          <w:marTop w:val="0"/>
          <w:marBottom w:val="0"/>
          <w:divBdr>
            <w:top w:val="none" w:sz="0" w:space="0" w:color="auto"/>
            <w:left w:val="none" w:sz="0" w:space="0" w:color="auto"/>
            <w:bottom w:val="none" w:sz="0" w:space="0" w:color="auto"/>
            <w:right w:val="none" w:sz="0" w:space="0" w:color="auto"/>
          </w:divBdr>
          <w:divsChild>
            <w:div w:id="2102602204">
              <w:marLeft w:val="0"/>
              <w:marRight w:val="0"/>
              <w:marTop w:val="0"/>
              <w:marBottom w:val="0"/>
              <w:divBdr>
                <w:top w:val="none" w:sz="0" w:space="0" w:color="auto"/>
                <w:left w:val="none" w:sz="0" w:space="0" w:color="auto"/>
                <w:bottom w:val="none" w:sz="0" w:space="0" w:color="auto"/>
                <w:right w:val="none" w:sz="0" w:space="0" w:color="auto"/>
              </w:divBdr>
              <w:divsChild>
                <w:div w:id="1089158605">
                  <w:marLeft w:val="0"/>
                  <w:marRight w:val="0"/>
                  <w:marTop w:val="0"/>
                  <w:marBottom w:val="0"/>
                  <w:divBdr>
                    <w:top w:val="none" w:sz="0" w:space="0" w:color="auto"/>
                    <w:left w:val="none" w:sz="0" w:space="0" w:color="auto"/>
                    <w:bottom w:val="none" w:sz="0" w:space="0" w:color="auto"/>
                    <w:right w:val="none" w:sz="0" w:space="0" w:color="auto"/>
                  </w:divBdr>
                </w:div>
              </w:divsChild>
            </w:div>
            <w:div w:id="1927109091">
              <w:marLeft w:val="0"/>
              <w:marRight w:val="0"/>
              <w:marTop w:val="0"/>
              <w:marBottom w:val="0"/>
              <w:divBdr>
                <w:top w:val="none" w:sz="0" w:space="0" w:color="auto"/>
                <w:left w:val="none" w:sz="0" w:space="0" w:color="auto"/>
                <w:bottom w:val="none" w:sz="0" w:space="0" w:color="auto"/>
                <w:right w:val="none" w:sz="0" w:space="0" w:color="auto"/>
              </w:divBdr>
              <w:divsChild>
                <w:div w:id="2009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8985">
          <w:marLeft w:val="0"/>
          <w:marRight w:val="0"/>
          <w:marTop w:val="0"/>
          <w:marBottom w:val="0"/>
          <w:divBdr>
            <w:top w:val="none" w:sz="0" w:space="0" w:color="auto"/>
            <w:left w:val="none" w:sz="0" w:space="0" w:color="auto"/>
            <w:bottom w:val="none" w:sz="0" w:space="0" w:color="auto"/>
            <w:right w:val="none" w:sz="0" w:space="0" w:color="auto"/>
          </w:divBdr>
          <w:divsChild>
            <w:div w:id="1232034763">
              <w:marLeft w:val="0"/>
              <w:marRight w:val="0"/>
              <w:marTop w:val="0"/>
              <w:marBottom w:val="0"/>
              <w:divBdr>
                <w:top w:val="none" w:sz="0" w:space="0" w:color="auto"/>
                <w:left w:val="none" w:sz="0" w:space="0" w:color="auto"/>
                <w:bottom w:val="none" w:sz="0" w:space="0" w:color="auto"/>
                <w:right w:val="none" w:sz="0" w:space="0" w:color="auto"/>
              </w:divBdr>
              <w:divsChild>
                <w:div w:id="79758431">
                  <w:marLeft w:val="0"/>
                  <w:marRight w:val="0"/>
                  <w:marTop w:val="0"/>
                  <w:marBottom w:val="0"/>
                  <w:divBdr>
                    <w:top w:val="none" w:sz="0" w:space="0" w:color="auto"/>
                    <w:left w:val="none" w:sz="0" w:space="0" w:color="auto"/>
                    <w:bottom w:val="none" w:sz="0" w:space="0" w:color="auto"/>
                    <w:right w:val="none" w:sz="0" w:space="0" w:color="auto"/>
                  </w:divBdr>
                  <w:divsChild>
                    <w:div w:id="1810706859">
                      <w:marLeft w:val="0"/>
                      <w:marRight w:val="0"/>
                      <w:marTop w:val="0"/>
                      <w:marBottom w:val="0"/>
                      <w:divBdr>
                        <w:top w:val="none" w:sz="0" w:space="0" w:color="auto"/>
                        <w:left w:val="none" w:sz="0" w:space="0" w:color="auto"/>
                        <w:bottom w:val="none" w:sz="0" w:space="0" w:color="auto"/>
                        <w:right w:val="none" w:sz="0" w:space="0" w:color="auto"/>
                      </w:divBdr>
                      <w:divsChild>
                        <w:div w:id="1959339440">
                          <w:marLeft w:val="0"/>
                          <w:marRight w:val="0"/>
                          <w:marTop w:val="0"/>
                          <w:marBottom w:val="0"/>
                          <w:divBdr>
                            <w:top w:val="none" w:sz="0" w:space="0" w:color="auto"/>
                            <w:left w:val="none" w:sz="0" w:space="0" w:color="auto"/>
                            <w:bottom w:val="none" w:sz="0" w:space="0" w:color="auto"/>
                            <w:right w:val="none" w:sz="0" w:space="0" w:color="auto"/>
                          </w:divBdr>
                          <w:divsChild>
                            <w:div w:id="325019068">
                              <w:marLeft w:val="0"/>
                              <w:marRight w:val="0"/>
                              <w:marTop w:val="0"/>
                              <w:marBottom w:val="0"/>
                              <w:divBdr>
                                <w:top w:val="none" w:sz="0" w:space="0" w:color="auto"/>
                                <w:left w:val="none" w:sz="0" w:space="0" w:color="auto"/>
                                <w:bottom w:val="none" w:sz="0" w:space="0" w:color="auto"/>
                                <w:right w:val="none" w:sz="0" w:space="0" w:color="auto"/>
                              </w:divBdr>
                              <w:divsChild>
                                <w:div w:id="18533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52353">
          <w:marLeft w:val="0"/>
          <w:marRight w:val="0"/>
          <w:marTop w:val="0"/>
          <w:marBottom w:val="0"/>
          <w:divBdr>
            <w:top w:val="none" w:sz="0" w:space="0" w:color="auto"/>
            <w:left w:val="none" w:sz="0" w:space="0" w:color="auto"/>
            <w:bottom w:val="none" w:sz="0" w:space="0" w:color="auto"/>
            <w:right w:val="none" w:sz="0" w:space="0" w:color="auto"/>
          </w:divBdr>
        </w:div>
        <w:div w:id="455217947">
          <w:marLeft w:val="0"/>
          <w:marRight w:val="0"/>
          <w:marTop w:val="0"/>
          <w:marBottom w:val="0"/>
          <w:divBdr>
            <w:top w:val="none" w:sz="0" w:space="0" w:color="auto"/>
            <w:left w:val="none" w:sz="0" w:space="0" w:color="auto"/>
            <w:bottom w:val="none" w:sz="0" w:space="0" w:color="auto"/>
            <w:right w:val="none" w:sz="0" w:space="0" w:color="auto"/>
          </w:divBdr>
          <w:divsChild>
            <w:div w:id="2010979761">
              <w:marLeft w:val="0"/>
              <w:marRight w:val="0"/>
              <w:marTop w:val="0"/>
              <w:marBottom w:val="0"/>
              <w:divBdr>
                <w:top w:val="none" w:sz="0" w:space="0" w:color="auto"/>
                <w:left w:val="none" w:sz="0" w:space="0" w:color="auto"/>
                <w:bottom w:val="none" w:sz="0" w:space="0" w:color="auto"/>
                <w:right w:val="none" w:sz="0" w:space="0" w:color="auto"/>
              </w:divBdr>
              <w:divsChild>
                <w:div w:id="8405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76824">
      <w:bodyDiv w:val="1"/>
      <w:marLeft w:val="0"/>
      <w:marRight w:val="0"/>
      <w:marTop w:val="0"/>
      <w:marBottom w:val="0"/>
      <w:divBdr>
        <w:top w:val="none" w:sz="0" w:space="0" w:color="auto"/>
        <w:left w:val="none" w:sz="0" w:space="0" w:color="auto"/>
        <w:bottom w:val="none" w:sz="0" w:space="0" w:color="auto"/>
        <w:right w:val="none" w:sz="0" w:space="0" w:color="auto"/>
      </w:divBdr>
      <w:divsChild>
        <w:div w:id="1890871237">
          <w:marLeft w:val="0"/>
          <w:marRight w:val="0"/>
          <w:marTop w:val="0"/>
          <w:marBottom w:val="0"/>
          <w:divBdr>
            <w:top w:val="none" w:sz="0" w:space="0" w:color="auto"/>
            <w:left w:val="none" w:sz="0" w:space="0" w:color="auto"/>
            <w:bottom w:val="none" w:sz="0" w:space="0" w:color="auto"/>
            <w:right w:val="none" w:sz="0" w:space="0" w:color="auto"/>
          </w:divBdr>
        </w:div>
        <w:div w:id="705330669">
          <w:marLeft w:val="0"/>
          <w:marRight w:val="0"/>
          <w:marTop w:val="0"/>
          <w:marBottom w:val="0"/>
          <w:divBdr>
            <w:top w:val="none" w:sz="0" w:space="0" w:color="auto"/>
            <w:left w:val="none" w:sz="0" w:space="0" w:color="auto"/>
            <w:bottom w:val="none" w:sz="0" w:space="0" w:color="auto"/>
            <w:right w:val="none" w:sz="0" w:space="0" w:color="auto"/>
          </w:divBdr>
          <w:divsChild>
            <w:div w:id="922420989">
              <w:marLeft w:val="0"/>
              <w:marRight w:val="0"/>
              <w:marTop w:val="0"/>
              <w:marBottom w:val="0"/>
              <w:divBdr>
                <w:top w:val="none" w:sz="0" w:space="0" w:color="auto"/>
                <w:left w:val="none" w:sz="0" w:space="0" w:color="auto"/>
                <w:bottom w:val="none" w:sz="0" w:space="0" w:color="auto"/>
                <w:right w:val="none" w:sz="0" w:space="0" w:color="auto"/>
              </w:divBdr>
              <w:divsChild>
                <w:div w:id="1180704805">
                  <w:marLeft w:val="0"/>
                  <w:marRight w:val="0"/>
                  <w:marTop w:val="0"/>
                  <w:marBottom w:val="0"/>
                  <w:divBdr>
                    <w:top w:val="none" w:sz="0" w:space="0" w:color="auto"/>
                    <w:left w:val="none" w:sz="0" w:space="0" w:color="auto"/>
                    <w:bottom w:val="none" w:sz="0" w:space="0" w:color="auto"/>
                    <w:right w:val="none" w:sz="0" w:space="0" w:color="auto"/>
                  </w:divBdr>
                  <w:divsChild>
                    <w:div w:id="280454456">
                      <w:marLeft w:val="0"/>
                      <w:marRight w:val="0"/>
                      <w:marTop w:val="0"/>
                      <w:marBottom w:val="0"/>
                      <w:divBdr>
                        <w:top w:val="none" w:sz="0" w:space="0" w:color="auto"/>
                        <w:left w:val="none" w:sz="0" w:space="0" w:color="auto"/>
                        <w:bottom w:val="none" w:sz="0" w:space="0" w:color="auto"/>
                        <w:right w:val="none" w:sz="0" w:space="0" w:color="auto"/>
                      </w:divBdr>
                    </w:div>
                  </w:divsChild>
                </w:div>
                <w:div w:id="1377777378">
                  <w:marLeft w:val="0"/>
                  <w:marRight w:val="0"/>
                  <w:marTop w:val="0"/>
                  <w:marBottom w:val="0"/>
                  <w:divBdr>
                    <w:top w:val="none" w:sz="0" w:space="0" w:color="auto"/>
                    <w:left w:val="none" w:sz="0" w:space="0" w:color="auto"/>
                    <w:bottom w:val="none" w:sz="0" w:space="0" w:color="auto"/>
                    <w:right w:val="none" w:sz="0" w:space="0" w:color="auto"/>
                  </w:divBdr>
                  <w:divsChild>
                    <w:div w:id="1078288052">
                      <w:marLeft w:val="0"/>
                      <w:marRight w:val="0"/>
                      <w:marTop w:val="0"/>
                      <w:marBottom w:val="0"/>
                      <w:divBdr>
                        <w:top w:val="none" w:sz="0" w:space="0" w:color="auto"/>
                        <w:left w:val="none" w:sz="0" w:space="0" w:color="auto"/>
                        <w:bottom w:val="none" w:sz="0" w:space="0" w:color="auto"/>
                        <w:right w:val="none" w:sz="0" w:space="0" w:color="auto"/>
                      </w:divBdr>
                    </w:div>
                  </w:divsChild>
                </w:div>
                <w:div w:id="307132272">
                  <w:marLeft w:val="0"/>
                  <w:marRight w:val="0"/>
                  <w:marTop w:val="0"/>
                  <w:marBottom w:val="0"/>
                  <w:divBdr>
                    <w:top w:val="none" w:sz="0" w:space="0" w:color="auto"/>
                    <w:left w:val="none" w:sz="0" w:space="0" w:color="auto"/>
                    <w:bottom w:val="none" w:sz="0" w:space="0" w:color="auto"/>
                    <w:right w:val="none" w:sz="0" w:space="0" w:color="auto"/>
                  </w:divBdr>
                  <w:divsChild>
                    <w:div w:id="3073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ctionary.reference.com/browse/cohere"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1066</Words>
  <Characters>5576</Characters>
  <Application>Microsoft Macintosh Word</Application>
  <DocSecurity>0</DocSecurity>
  <Lines>111</Lines>
  <Paragraphs>38</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4</cp:revision>
  <cp:lastPrinted>2013-06-15T19:23:00Z</cp:lastPrinted>
  <dcterms:created xsi:type="dcterms:W3CDTF">2015-04-12T13:47:00Z</dcterms:created>
  <dcterms:modified xsi:type="dcterms:W3CDTF">2015-08-31T17:52:00Z</dcterms:modified>
</cp:coreProperties>
</file>