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43A94" w14:textId="77777777" w:rsidR="005E735C" w:rsidRDefault="005E735C">
      <w:bookmarkStart w:id="0" w:name="_GoBack"/>
      <w:bookmarkEnd w:id="0"/>
    </w:p>
    <w:tbl>
      <w:tblPr>
        <w:tblStyle w:val="TableGrid"/>
        <w:tblW w:w="0" w:type="auto"/>
        <w:tblLook w:val="04A0" w:firstRow="1" w:lastRow="0" w:firstColumn="1" w:lastColumn="0" w:noHBand="0" w:noVBand="1"/>
      </w:tblPr>
      <w:tblGrid>
        <w:gridCol w:w="4454"/>
        <w:gridCol w:w="4402"/>
      </w:tblGrid>
      <w:tr w:rsidR="006107EC" w14:paraId="5A6E5203" w14:textId="77777777" w:rsidTr="002825E3">
        <w:tc>
          <w:tcPr>
            <w:tcW w:w="4788" w:type="dxa"/>
          </w:tcPr>
          <w:p w14:paraId="3C77FD35" w14:textId="77777777" w:rsidR="006107EC" w:rsidRDefault="006107EC" w:rsidP="002825E3">
            <w:pPr>
              <w:pStyle w:val="NoSpacing"/>
            </w:pPr>
            <w:r>
              <w:t xml:space="preserve">Formative Assessment Method of Making Hidden Known </w:t>
            </w:r>
          </w:p>
        </w:tc>
        <w:tc>
          <w:tcPr>
            <w:tcW w:w="4788" w:type="dxa"/>
          </w:tcPr>
          <w:p w14:paraId="6239B1FE" w14:textId="77777777" w:rsidR="006107EC" w:rsidRDefault="006107EC" w:rsidP="002825E3">
            <w:pPr>
              <w:pStyle w:val="NoSpacing"/>
            </w:pPr>
            <w:r>
              <w:t>Possible Questions to get Students Engaged in the Teaching (Really depends on Concept in Problem)</w:t>
            </w:r>
          </w:p>
        </w:tc>
      </w:tr>
      <w:tr w:rsidR="006107EC" w14:paraId="22372716" w14:textId="77777777" w:rsidTr="002825E3">
        <w:tc>
          <w:tcPr>
            <w:tcW w:w="4788" w:type="dxa"/>
          </w:tcPr>
          <w:p w14:paraId="554D16C7" w14:textId="77777777" w:rsidR="006107EC" w:rsidRDefault="006107EC" w:rsidP="002825E3">
            <w:pPr>
              <w:pStyle w:val="NoSpacing"/>
            </w:pPr>
            <w:r>
              <w:t>Voting Method</w:t>
            </w:r>
          </w:p>
          <w:p w14:paraId="096FBA65" w14:textId="77777777" w:rsidR="006107EC" w:rsidRDefault="006107EC" w:rsidP="002825E3">
            <w:pPr>
              <w:pStyle w:val="NoSpacing"/>
            </w:pPr>
          </w:p>
          <w:p w14:paraId="1E4E6FF6" w14:textId="77777777" w:rsidR="006107EC" w:rsidRDefault="006107EC" w:rsidP="002825E3">
            <w:pPr>
              <w:pStyle w:val="NoSpacing"/>
            </w:pPr>
          </w:p>
          <w:p w14:paraId="4229FDD8" w14:textId="77777777" w:rsidR="006107EC" w:rsidRDefault="006107EC" w:rsidP="002825E3">
            <w:pPr>
              <w:pStyle w:val="NoSpacing"/>
            </w:pPr>
          </w:p>
          <w:p w14:paraId="5FFC1A43" w14:textId="77777777" w:rsidR="006107EC" w:rsidRDefault="006107EC" w:rsidP="002825E3">
            <w:pPr>
              <w:pStyle w:val="NoSpacing"/>
            </w:pPr>
          </w:p>
          <w:p w14:paraId="65887187" w14:textId="77777777" w:rsidR="006107EC" w:rsidRDefault="006107EC" w:rsidP="002825E3">
            <w:pPr>
              <w:pStyle w:val="NoSpacing"/>
            </w:pPr>
          </w:p>
        </w:tc>
        <w:tc>
          <w:tcPr>
            <w:tcW w:w="4788" w:type="dxa"/>
          </w:tcPr>
          <w:p w14:paraId="3E78252E" w14:textId="77777777" w:rsidR="006107EC" w:rsidRDefault="006107EC" w:rsidP="002825E3">
            <w:pPr>
              <w:pStyle w:val="NoSpacing"/>
            </w:pPr>
          </w:p>
        </w:tc>
      </w:tr>
      <w:tr w:rsidR="006107EC" w14:paraId="66CF5C84" w14:textId="77777777" w:rsidTr="002825E3">
        <w:tc>
          <w:tcPr>
            <w:tcW w:w="4788" w:type="dxa"/>
          </w:tcPr>
          <w:p w14:paraId="38E33482" w14:textId="77777777" w:rsidR="006107EC" w:rsidRDefault="006107EC" w:rsidP="002825E3">
            <w:pPr>
              <w:pStyle w:val="NoSpacing"/>
            </w:pPr>
            <w:r>
              <w:t>You Belong With us Method</w:t>
            </w:r>
          </w:p>
          <w:p w14:paraId="7F623DEF" w14:textId="77777777" w:rsidR="006107EC" w:rsidRDefault="006107EC" w:rsidP="002825E3">
            <w:pPr>
              <w:pStyle w:val="NoSpacing"/>
            </w:pPr>
          </w:p>
          <w:p w14:paraId="76EEEA70" w14:textId="77777777" w:rsidR="006107EC" w:rsidRDefault="006107EC" w:rsidP="002825E3">
            <w:pPr>
              <w:pStyle w:val="NoSpacing"/>
            </w:pPr>
          </w:p>
          <w:p w14:paraId="46A4CB30" w14:textId="77777777" w:rsidR="006107EC" w:rsidRDefault="006107EC" w:rsidP="002825E3">
            <w:pPr>
              <w:pStyle w:val="NoSpacing"/>
            </w:pPr>
          </w:p>
          <w:p w14:paraId="3B13DE0F" w14:textId="77777777" w:rsidR="006107EC" w:rsidRDefault="006107EC" w:rsidP="002825E3">
            <w:pPr>
              <w:pStyle w:val="NoSpacing"/>
            </w:pPr>
          </w:p>
          <w:p w14:paraId="043AB554" w14:textId="77777777" w:rsidR="006107EC" w:rsidRDefault="006107EC" w:rsidP="002825E3">
            <w:pPr>
              <w:pStyle w:val="NoSpacing"/>
            </w:pPr>
          </w:p>
        </w:tc>
        <w:tc>
          <w:tcPr>
            <w:tcW w:w="4788" w:type="dxa"/>
          </w:tcPr>
          <w:p w14:paraId="5B4AFCC1" w14:textId="77777777" w:rsidR="006107EC" w:rsidRDefault="006107EC" w:rsidP="002825E3">
            <w:pPr>
              <w:pStyle w:val="NoSpacing"/>
            </w:pPr>
          </w:p>
        </w:tc>
      </w:tr>
      <w:tr w:rsidR="006107EC" w14:paraId="7891C071" w14:textId="77777777" w:rsidTr="002825E3">
        <w:tc>
          <w:tcPr>
            <w:tcW w:w="4788" w:type="dxa"/>
          </w:tcPr>
          <w:p w14:paraId="3C1D1D14" w14:textId="77777777" w:rsidR="006107EC" w:rsidRDefault="006107EC" w:rsidP="002825E3">
            <w:pPr>
              <w:pStyle w:val="NoSpacing"/>
            </w:pPr>
            <w:r>
              <w:t>Representative Method</w:t>
            </w:r>
          </w:p>
          <w:p w14:paraId="43F15C09" w14:textId="77777777" w:rsidR="006107EC" w:rsidRDefault="006107EC" w:rsidP="002825E3">
            <w:pPr>
              <w:pStyle w:val="NoSpacing"/>
            </w:pPr>
          </w:p>
          <w:p w14:paraId="1D64A1F5" w14:textId="77777777" w:rsidR="006107EC" w:rsidRDefault="006107EC" w:rsidP="002825E3">
            <w:pPr>
              <w:pStyle w:val="NoSpacing"/>
            </w:pPr>
          </w:p>
          <w:p w14:paraId="38A601EE" w14:textId="77777777" w:rsidR="006107EC" w:rsidRDefault="006107EC" w:rsidP="002825E3">
            <w:pPr>
              <w:pStyle w:val="NoSpacing"/>
            </w:pPr>
          </w:p>
          <w:p w14:paraId="53A4DDB4" w14:textId="77777777" w:rsidR="006107EC" w:rsidRDefault="006107EC" w:rsidP="002825E3">
            <w:pPr>
              <w:pStyle w:val="NoSpacing"/>
            </w:pPr>
          </w:p>
          <w:p w14:paraId="76DA1ED9" w14:textId="77777777" w:rsidR="006107EC" w:rsidRDefault="006107EC" w:rsidP="002825E3">
            <w:pPr>
              <w:pStyle w:val="NoSpacing"/>
            </w:pPr>
          </w:p>
        </w:tc>
        <w:tc>
          <w:tcPr>
            <w:tcW w:w="4788" w:type="dxa"/>
          </w:tcPr>
          <w:p w14:paraId="28DE7095" w14:textId="77777777" w:rsidR="006107EC" w:rsidRDefault="006107EC" w:rsidP="002825E3">
            <w:pPr>
              <w:pStyle w:val="NoSpacing"/>
            </w:pPr>
          </w:p>
        </w:tc>
      </w:tr>
      <w:tr w:rsidR="006107EC" w14:paraId="1AC701EC" w14:textId="77777777" w:rsidTr="002825E3">
        <w:tc>
          <w:tcPr>
            <w:tcW w:w="4788" w:type="dxa"/>
          </w:tcPr>
          <w:p w14:paraId="0A90B7B9" w14:textId="77777777" w:rsidR="006107EC" w:rsidRDefault="006107EC" w:rsidP="002825E3">
            <w:pPr>
              <w:pStyle w:val="NoSpacing"/>
            </w:pPr>
            <w:r>
              <w:t>Other Ideas:</w:t>
            </w:r>
          </w:p>
          <w:p w14:paraId="6CE4F3AB" w14:textId="77777777" w:rsidR="006107EC" w:rsidRDefault="006107EC" w:rsidP="002825E3">
            <w:pPr>
              <w:pStyle w:val="NoSpacing"/>
            </w:pPr>
          </w:p>
          <w:p w14:paraId="2664E18E" w14:textId="77777777" w:rsidR="006107EC" w:rsidRDefault="006107EC" w:rsidP="002825E3">
            <w:pPr>
              <w:pStyle w:val="NoSpacing"/>
            </w:pPr>
          </w:p>
          <w:p w14:paraId="072DD6F0" w14:textId="77777777" w:rsidR="006107EC" w:rsidRDefault="006107EC" w:rsidP="002825E3">
            <w:pPr>
              <w:pStyle w:val="NoSpacing"/>
            </w:pPr>
          </w:p>
          <w:p w14:paraId="049B5A35" w14:textId="77777777" w:rsidR="006107EC" w:rsidRDefault="006107EC" w:rsidP="002825E3">
            <w:pPr>
              <w:pStyle w:val="NoSpacing"/>
            </w:pPr>
          </w:p>
          <w:p w14:paraId="56E04C63" w14:textId="77777777" w:rsidR="006107EC" w:rsidRDefault="006107EC" w:rsidP="002825E3">
            <w:pPr>
              <w:pStyle w:val="NoSpacing"/>
            </w:pPr>
          </w:p>
          <w:p w14:paraId="75DF6773" w14:textId="77777777" w:rsidR="006107EC" w:rsidRDefault="006107EC" w:rsidP="002825E3">
            <w:pPr>
              <w:pStyle w:val="NoSpacing"/>
            </w:pPr>
          </w:p>
          <w:p w14:paraId="16909FCA" w14:textId="77777777" w:rsidR="006107EC" w:rsidRDefault="006107EC" w:rsidP="002825E3">
            <w:pPr>
              <w:pStyle w:val="NoSpacing"/>
            </w:pPr>
          </w:p>
          <w:p w14:paraId="454EC958" w14:textId="77777777" w:rsidR="006107EC" w:rsidRDefault="006107EC" w:rsidP="002825E3">
            <w:pPr>
              <w:pStyle w:val="NoSpacing"/>
            </w:pPr>
          </w:p>
          <w:p w14:paraId="7A8F2150" w14:textId="77777777" w:rsidR="006107EC" w:rsidRDefault="006107EC" w:rsidP="002825E3">
            <w:pPr>
              <w:pStyle w:val="NoSpacing"/>
            </w:pPr>
          </w:p>
          <w:p w14:paraId="5FFDECED" w14:textId="77777777" w:rsidR="006107EC" w:rsidRDefault="006107EC" w:rsidP="002825E3">
            <w:pPr>
              <w:pStyle w:val="NoSpacing"/>
            </w:pPr>
          </w:p>
          <w:p w14:paraId="2B772B79" w14:textId="77777777" w:rsidR="006107EC" w:rsidRDefault="006107EC" w:rsidP="002825E3">
            <w:pPr>
              <w:pStyle w:val="NoSpacing"/>
            </w:pPr>
          </w:p>
          <w:p w14:paraId="15CB7F9A" w14:textId="77777777" w:rsidR="006107EC" w:rsidRDefault="006107EC" w:rsidP="002825E3">
            <w:pPr>
              <w:pStyle w:val="NoSpacing"/>
            </w:pPr>
          </w:p>
          <w:p w14:paraId="3AEAE4BA" w14:textId="77777777" w:rsidR="006107EC" w:rsidRDefault="006107EC" w:rsidP="002825E3">
            <w:pPr>
              <w:pStyle w:val="NoSpacing"/>
            </w:pPr>
          </w:p>
          <w:p w14:paraId="60558CBC" w14:textId="77777777" w:rsidR="006107EC" w:rsidRDefault="006107EC" w:rsidP="002825E3">
            <w:pPr>
              <w:pStyle w:val="NoSpacing"/>
            </w:pPr>
          </w:p>
          <w:p w14:paraId="4D04E7FB" w14:textId="77777777" w:rsidR="006107EC" w:rsidRDefault="006107EC" w:rsidP="002825E3">
            <w:pPr>
              <w:pStyle w:val="NoSpacing"/>
            </w:pPr>
          </w:p>
          <w:p w14:paraId="5044604C" w14:textId="77777777" w:rsidR="006107EC" w:rsidRDefault="006107EC" w:rsidP="002825E3">
            <w:pPr>
              <w:pStyle w:val="NoSpacing"/>
            </w:pPr>
          </w:p>
          <w:p w14:paraId="6A2F34D3" w14:textId="77777777" w:rsidR="006107EC" w:rsidRDefault="006107EC" w:rsidP="002825E3">
            <w:pPr>
              <w:pStyle w:val="NoSpacing"/>
            </w:pPr>
          </w:p>
          <w:p w14:paraId="300A6E1A" w14:textId="77777777" w:rsidR="006107EC" w:rsidRDefault="006107EC" w:rsidP="002825E3">
            <w:pPr>
              <w:pStyle w:val="NoSpacing"/>
            </w:pPr>
          </w:p>
          <w:p w14:paraId="1B2EA10E" w14:textId="77777777" w:rsidR="006107EC" w:rsidRDefault="006107EC" w:rsidP="002825E3">
            <w:pPr>
              <w:pStyle w:val="NoSpacing"/>
            </w:pPr>
          </w:p>
          <w:p w14:paraId="66E5661B" w14:textId="77777777" w:rsidR="006107EC" w:rsidRDefault="006107EC" w:rsidP="002825E3">
            <w:pPr>
              <w:pStyle w:val="NoSpacing"/>
            </w:pPr>
          </w:p>
          <w:p w14:paraId="098B19B7" w14:textId="77777777" w:rsidR="006107EC" w:rsidRDefault="006107EC" w:rsidP="002825E3">
            <w:pPr>
              <w:pStyle w:val="NoSpacing"/>
            </w:pPr>
          </w:p>
          <w:p w14:paraId="38663748" w14:textId="77777777" w:rsidR="006107EC" w:rsidRDefault="006107EC" w:rsidP="002825E3">
            <w:pPr>
              <w:pStyle w:val="NoSpacing"/>
            </w:pPr>
          </w:p>
          <w:p w14:paraId="446388AB" w14:textId="77777777" w:rsidR="006107EC" w:rsidRDefault="006107EC" w:rsidP="002825E3">
            <w:pPr>
              <w:pStyle w:val="NoSpacing"/>
            </w:pPr>
          </w:p>
          <w:p w14:paraId="397ED4D9" w14:textId="77777777" w:rsidR="006107EC" w:rsidRDefault="006107EC" w:rsidP="002825E3">
            <w:pPr>
              <w:pStyle w:val="NoSpacing"/>
            </w:pPr>
          </w:p>
          <w:p w14:paraId="51B862AC" w14:textId="77777777" w:rsidR="006107EC" w:rsidRDefault="006107EC" w:rsidP="002825E3">
            <w:pPr>
              <w:pStyle w:val="NoSpacing"/>
            </w:pPr>
          </w:p>
        </w:tc>
        <w:tc>
          <w:tcPr>
            <w:tcW w:w="4788" w:type="dxa"/>
          </w:tcPr>
          <w:p w14:paraId="29AE3228" w14:textId="77777777" w:rsidR="006107EC" w:rsidRDefault="006107EC" w:rsidP="002825E3">
            <w:pPr>
              <w:pStyle w:val="NoSpacing"/>
            </w:pPr>
          </w:p>
        </w:tc>
      </w:tr>
    </w:tbl>
    <w:p w14:paraId="5FA188F5" w14:textId="77777777" w:rsidR="006107EC" w:rsidRDefault="006107EC"/>
    <w:p w14:paraId="5310111E" w14:textId="77777777" w:rsidR="006107EC" w:rsidRDefault="006107EC"/>
    <w:p w14:paraId="2A6D9E3E" w14:textId="77777777" w:rsidR="006107EC" w:rsidRDefault="007D0DA3" w:rsidP="006107EC">
      <w:pPr>
        <w:pStyle w:val="NoSpacing"/>
        <w:rPr>
          <w:rFonts w:ascii="Calibri" w:hAnsi="Calibri" w:cs="Calibri"/>
          <w:iCs/>
        </w:rPr>
      </w:pPr>
      <w:r>
        <w:rPr>
          <w:b/>
        </w:rPr>
        <w:t xml:space="preserve">Scott’s </w:t>
      </w:r>
      <w:r w:rsidR="006107EC" w:rsidRPr="006440C9">
        <w:rPr>
          <w:b/>
        </w:rPr>
        <w:t>Formative Assessment Definition:</w:t>
      </w:r>
      <w:r w:rsidR="006107EC">
        <w:t xml:space="preserve">  </w:t>
      </w:r>
      <w:r w:rsidR="006107EC">
        <w:rPr>
          <w:rFonts w:ascii="Calibri" w:hAnsi="Calibri" w:cs="Calibri"/>
          <w:iCs/>
        </w:rPr>
        <w:t xml:space="preserve">Making what is hiding known so that the teacher and the students can learn from it.  </w:t>
      </w:r>
    </w:p>
    <w:p w14:paraId="4A5C6B0B" w14:textId="77777777" w:rsidR="006107EC" w:rsidRDefault="006107EC" w:rsidP="006107EC">
      <w:pPr>
        <w:pStyle w:val="NoSpacing"/>
      </w:pPr>
    </w:p>
    <w:tbl>
      <w:tblPr>
        <w:tblStyle w:val="TableGrid"/>
        <w:tblW w:w="0" w:type="auto"/>
        <w:tblLook w:val="04A0" w:firstRow="1" w:lastRow="0" w:firstColumn="1" w:lastColumn="0" w:noHBand="0" w:noVBand="1"/>
      </w:tblPr>
      <w:tblGrid>
        <w:gridCol w:w="4438"/>
        <w:gridCol w:w="4418"/>
      </w:tblGrid>
      <w:tr w:rsidR="006107EC" w:rsidRPr="00472E6F" w14:paraId="1A20A2AA" w14:textId="77777777" w:rsidTr="002825E3">
        <w:tc>
          <w:tcPr>
            <w:tcW w:w="4788" w:type="dxa"/>
          </w:tcPr>
          <w:p w14:paraId="56835984" w14:textId="77777777" w:rsidR="006107EC" w:rsidRPr="00472E6F" w:rsidRDefault="006107EC" w:rsidP="002825E3">
            <w:pPr>
              <w:pStyle w:val="NoSpacing"/>
              <w:rPr>
                <w:i/>
              </w:rPr>
            </w:pPr>
            <w:r w:rsidRPr="00472E6F">
              <w:rPr>
                <w:i/>
              </w:rPr>
              <w:t xml:space="preserve">Formative Assessment Method of Making Hidden Known </w:t>
            </w:r>
          </w:p>
        </w:tc>
        <w:tc>
          <w:tcPr>
            <w:tcW w:w="4788" w:type="dxa"/>
          </w:tcPr>
          <w:p w14:paraId="080DF29A" w14:textId="77777777" w:rsidR="006107EC" w:rsidRPr="00472E6F" w:rsidRDefault="006107EC" w:rsidP="002825E3">
            <w:pPr>
              <w:pStyle w:val="NoSpacing"/>
              <w:rPr>
                <w:i/>
              </w:rPr>
            </w:pPr>
            <w:r w:rsidRPr="00472E6F">
              <w:rPr>
                <w:i/>
              </w:rPr>
              <w:t>Possible Questions to get Students Engaged in the Teaching (Really depends on Concept in Problem)</w:t>
            </w:r>
          </w:p>
        </w:tc>
      </w:tr>
      <w:tr w:rsidR="006107EC" w14:paraId="16E2C868" w14:textId="77777777" w:rsidTr="002825E3">
        <w:tc>
          <w:tcPr>
            <w:tcW w:w="4788" w:type="dxa"/>
          </w:tcPr>
          <w:p w14:paraId="710D0761" w14:textId="77777777" w:rsidR="006107EC" w:rsidRDefault="006107EC" w:rsidP="002825E3">
            <w:pPr>
              <w:pStyle w:val="NoSpacing"/>
            </w:pPr>
            <w:r w:rsidRPr="00B95CC0">
              <w:rPr>
                <w:b/>
              </w:rPr>
              <w:t>Voting Method</w:t>
            </w:r>
            <w:r>
              <w:t xml:space="preserve">:  </w:t>
            </w:r>
            <w:r>
              <w:rPr>
                <w:rFonts w:ascii="Calibri" w:hAnsi="Calibri" w:cs="Calibri"/>
                <w:iCs/>
              </w:rPr>
              <w:t xml:space="preserve">All students put answers up on front and </w:t>
            </w:r>
            <w:proofErr w:type="gramStart"/>
            <w:r>
              <w:rPr>
                <w:rFonts w:ascii="Calibri" w:hAnsi="Calibri" w:cs="Calibri"/>
                <w:iCs/>
              </w:rPr>
              <w:t>back board</w:t>
            </w:r>
            <w:proofErr w:type="gramEnd"/>
            <w:r>
              <w:rPr>
                <w:rFonts w:ascii="Calibri" w:hAnsi="Calibri" w:cs="Calibri"/>
                <w:iCs/>
              </w:rPr>
              <w:t xml:space="preserve">.  Number them off and then have students vote on the ones they are least sure about/most sure about.  </w:t>
            </w:r>
          </w:p>
          <w:p w14:paraId="1BE11A36" w14:textId="77777777" w:rsidR="006107EC" w:rsidRDefault="006107EC" w:rsidP="002825E3">
            <w:pPr>
              <w:pStyle w:val="NoSpacing"/>
            </w:pPr>
            <w:r>
              <w:t>(</w:t>
            </w:r>
            <w:proofErr w:type="gramStart"/>
            <w:r>
              <w:t>slope</w:t>
            </w:r>
            <w:proofErr w:type="gramEnd"/>
            <w:r>
              <w:t xml:space="preserve"> and y-intercept meaning)</w:t>
            </w:r>
          </w:p>
          <w:p w14:paraId="25B75AC4" w14:textId="77777777" w:rsidR="006107EC" w:rsidRDefault="006107EC" w:rsidP="002825E3">
            <w:pPr>
              <w:pStyle w:val="NoSpacing"/>
            </w:pPr>
          </w:p>
        </w:tc>
        <w:tc>
          <w:tcPr>
            <w:tcW w:w="4788" w:type="dxa"/>
          </w:tcPr>
          <w:p w14:paraId="0621E02E" w14:textId="77777777" w:rsidR="006107EC" w:rsidRDefault="006107EC" w:rsidP="002825E3">
            <w:pPr>
              <w:pStyle w:val="NoSpacing"/>
            </w:pPr>
            <w:r>
              <w:t xml:space="preserve">Which one do you think best illustrates the concept?  Talk in your groups why. </w:t>
            </w:r>
          </w:p>
          <w:p w14:paraId="5CA2096B" w14:textId="77777777" w:rsidR="006107EC" w:rsidRDefault="006107EC" w:rsidP="002825E3">
            <w:pPr>
              <w:pStyle w:val="NoSpacing"/>
            </w:pPr>
            <w:r>
              <w:t xml:space="preserve">Which one most clearly interprets </w:t>
            </w:r>
            <w:proofErr w:type="gramStart"/>
            <w:r>
              <w:t>what ….</w:t>
            </w:r>
            <w:proofErr w:type="gramEnd"/>
            <w:r>
              <w:t xml:space="preserve"> Means? </w:t>
            </w:r>
          </w:p>
          <w:p w14:paraId="4F503D5D" w14:textId="77777777" w:rsidR="006107EC" w:rsidRDefault="006107EC" w:rsidP="002825E3">
            <w:pPr>
              <w:pStyle w:val="NoSpacing"/>
            </w:pPr>
            <w:r>
              <w:t xml:space="preserve">What about blah is better than blah?  </w:t>
            </w:r>
          </w:p>
          <w:p w14:paraId="544EFD6A" w14:textId="77777777" w:rsidR="006107EC" w:rsidRPr="00390E52" w:rsidRDefault="006107EC" w:rsidP="002825E3">
            <w:pPr>
              <w:pStyle w:val="NoSpacing"/>
              <w:rPr>
                <w:b/>
              </w:rPr>
            </w:pPr>
            <w:r w:rsidRPr="00390E52">
              <w:rPr>
                <w:b/>
              </w:rPr>
              <w:t xml:space="preserve">Why do I like blah better than blah?  </w:t>
            </w:r>
          </w:p>
          <w:p w14:paraId="755CA32C" w14:textId="77777777" w:rsidR="006107EC" w:rsidRPr="00390E52" w:rsidRDefault="006107EC" w:rsidP="002825E3">
            <w:pPr>
              <w:pStyle w:val="NoSpacing"/>
              <w:rPr>
                <w:b/>
              </w:rPr>
            </w:pPr>
            <w:r w:rsidRPr="00390E52">
              <w:rPr>
                <w:b/>
              </w:rPr>
              <w:t xml:space="preserve">What question could you ask this person to see if they really knew _________?  </w:t>
            </w:r>
          </w:p>
          <w:p w14:paraId="7DECBCC0" w14:textId="77777777" w:rsidR="006107EC" w:rsidRDefault="006107EC" w:rsidP="002825E3">
            <w:pPr>
              <w:pStyle w:val="NoSpacing"/>
            </w:pPr>
            <w:r>
              <w:t xml:space="preserve">How could we make letter ___ better?  </w:t>
            </w:r>
          </w:p>
          <w:p w14:paraId="7E1215FF" w14:textId="77777777" w:rsidR="006107EC" w:rsidRPr="00390E52" w:rsidRDefault="006107EC" w:rsidP="002825E3">
            <w:pPr>
              <w:pStyle w:val="NoSpacing"/>
              <w:rPr>
                <w:b/>
              </w:rPr>
            </w:pPr>
            <w:r w:rsidRPr="00390E52">
              <w:rPr>
                <w:b/>
              </w:rPr>
              <w:t xml:space="preserve">If you were to label them as Good, Better, and Best, which? </w:t>
            </w:r>
          </w:p>
        </w:tc>
      </w:tr>
      <w:tr w:rsidR="006107EC" w14:paraId="4F079C64" w14:textId="77777777" w:rsidTr="002825E3">
        <w:tc>
          <w:tcPr>
            <w:tcW w:w="4788" w:type="dxa"/>
          </w:tcPr>
          <w:p w14:paraId="152EFF7F" w14:textId="77777777" w:rsidR="006107EC" w:rsidRDefault="006107EC" w:rsidP="002825E3">
            <w:pPr>
              <w:pStyle w:val="NoSpacing"/>
            </w:pPr>
            <w:r w:rsidRPr="00B95CC0">
              <w:rPr>
                <w:b/>
              </w:rPr>
              <w:t>You Belong With us Method</w:t>
            </w:r>
            <w:r>
              <w:t xml:space="preserve">:  </w:t>
            </w:r>
            <w:r>
              <w:rPr>
                <w:rFonts w:ascii="Calibri" w:hAnsi="Calibri" w:cs="Calibri"/>
                <w:iCs/>
              </w:rPr>
              <w:t xml:space="preserve">Or watch as students are doing their work on problem and then organize them according to issue they have in problem.  Tell each student individually where to put their problem (front board, side board, or window) based on what issue you see.  </w:t>
            </w:r>
          </w:p>
          <w:p w14:paraId="470C6A14" w14:textId="77777777" w:rsidR="006107EC" w:rsidRDefault="006107EC" w:rsidP="002825E3">
            <w:pPr>
              <w:pStyle w:val="NoSpacing"/>
            </w:pPr>
            <w:r>
              <w:t>(I did a domain problem last week with this)</w:t>
            </w:r>
          </w:p>
        </w:tc>
        <w:tc>
          <w:tcPr>
            <w:tcW w:w="4788" w:type="dxa"/>
          </w:tcPr>
          <w:p w14:paraId="424E4AEC" w14:textId="77777777" w:rsidR="006107EC" w:rsidRDefault="006107EC" w:rsidP="002825E3">
            <w:pPr>
              <w:pStyle w:val="NoSpacing"/>
            </w:pPr>
            <w:r>
              <w:t xml:space="preserve">What is different from the front board to the back? </w:t>
            </w:r>
          </w:p>
          <w:p w14:paraId="509D086A" w14:textId="77777777" w:rsidR="006107EC" w:rsidRDefault="006107EC" w:rsidP="002825E3">
            <w:pPr>
              <w:pStyle w:val="NoSpacing"/>
            </w:pPr>
            <w:r>
              <w:t xml:space="preserve">Why are these all grouped together on the </w:t>
            </w:r>
            <w:proofErr w:type="gramStart"/>
            <w:r>
              <w:t>back board</w:t>
            </w:r>
            <w:proofErr w:type="gramEnd"/>
            <w:r>
              <w:t xml:space="preserve">?  </w:t>
            </w:r>
          </w:p>
          <w:p w14:paraId="3358ABB1" w14:textId="77777777" w:rsidR="006107EC" w:rsidRDefault="006107EC" w:rsidP="002825E3">
            <w:pPr>
              <w:pStyle w:val="NoSpacing"/>
            </w:pPr>
            <w:r>
              <w:t xml:space="preserve">What one thing would you change about this problem?  </w:t>
            </w:r>
          </w:p>
          <w:p w14:paraId="6BBF6F54" w14:textId="77777777" w:rsidR="006107EC" w:rsidRDefault="006107EC" w:rsidP="002825E3">
            <w:pPr>
              <w:pStyle w:val="NoSpacing"/>
            </w:pPr>
            <w:r>
              <w:t xml:space="preserve">What about this example fully illustrates what target is?  </w:t>
            </w:r>
          </w:p>
          <w:p w14:paraId="2A1ED50A" w14:textId="77777777" w:rsidR="006107EC" w:rsidRDefault="006107EC" w:rsidP="002825E3">
            <w:pPr>
              <w:pStyle w:val="NoSpacing"/>
            </w:pPr>
            <w:r>
              <w:t xml:space="preserve">What pieces are you most confident about?  </w:t>
            </w:r>
          </w:p>
          <w:p w14:paraId="7BDFAD48" w14:textId="77777777" w:rsidR="006107EC" w:rsidRDefault="006107EC" w:rsidP="002825E3">
            <w:pPr>
              <w:pStyle w:val="NoSpacing"/>
            </w:pPr>
          </w:p>
        </w:tc>
      </w:tr>
      <w:tr w:rsidR="006107EC" w14:paraId="566F2626" w14:textId="77777777" w:rsidTr="002825E3">
        <w:tc>
          <w:tcPr>
            <w:tcW w:w="4788" w:type="dxa"/>
          </w:tcPr>
          <w:p w14:paraId="72077E45" w14:textId="77777777" w:rsidR="006107EC" w:rsidRDefault="006107EC" w:rsidP="002825E3">
            <w:pPr>
              <w:pStyle w:val="NoSpacing"/>
              <w:rPr>
                <w:rFonts w:ascii="Calibri" w:hAnsi="Calibri" w:cs="Calibri"/>
                <w:iCs/>
              </w:rPr>
            </w:pPr>
            <w:r w:rsidRPr="006440C9">
              <w:rPr>
                <w:b/>
              </w:rPr>
              <w:t>Representative Method</w:t>
            </w:r>
            <w:r>
              <w:t xml:space="preserve">:  </w:t>
            </w:r>
            <w:r>
              <w:rPr>
                <w:rFonts w:ascii="Calibri" w:hAnsi="Calibri" w:cs="Calibri"/>
                <w:iCs/>
              </w:rPr>
              <w:t xml:space="preserve">Or while students are working on problem, grab 3 or four representative problems (did this yesterday with trend lines).  Get one good one and then one each of “misconceptions.  Place the no-misconception problem up, and then have groups discuss one at a time what the misconceptions are in each of the others.   </w:t>
            </w:r>
          </w:p>
          <w:p w14:paraId="24840405" w14:textId="77777777" w:rsidR="006107EC" w:rsidRDefault="006107EC" w:rsidP="002825E3">
            <w:pPr>
              <w:pStyle w:val="NoSpacing"/>
            </w:pPr>
            <w:r>
              <w:rPr>
                <w:rFonts w:ascii="Calibri" w:hAnsi="Calibri" w:cs="Calibri"/>
                <w:iCs/>
              </w:rPr>
              <w:t>(Trend Lines)</w:t>
            </w:r>
          </w:p>
        </w:tc>
        <w:tc>
          <w:tcPr>
            <w:tcW w:w="4788" w:type="dxa"/>
          </w:tcPr>
          <w:p w14:paraId="779AFD78" w14:textId="77777777" w:rsidR="006107EC" w:rsidRDefault="006107EC" w:rsidP="002825E3">
            <w:pPr>
              <w:pStyle w:val="NoSpacing"/>
            </w:pPr>
            <w:r>
              <w:t xml:space="preserve">How could you phrase the misconception that you see in this example?  </w:t>
            </w:r>
          </w:p>
          <w:p w14:paraId="0FFAD3A4" w14:textId="77777777" w:rsidR="006107EC" w:rsidRDefault="006107EC" w:rsidP="002825E3">
            <w:pPr>
              <w:pStyle w:val="NoSpacing"/>
            </w:pPr>
            <w:r>
              <w:t xml:space="preserve">Could you reword what Joe just said?  </w:t>
            </w:r>
          </w:p>
          <w:p w14:paraId="2495F58C" w14:textId="77777777" w:rsidR="006107EC" w:rsidRDefault="006107EC" w:rsidP="002825E3">
            <w:pPr>
              <w:pStyle w:val="NoSpacing"/>
            </w:pPr>
          </w:p>
          <w:p w14:paraId="27F9D3D4" w14:textId="77777777" w:rsidR="006107EC" w:rsidRDefault="006107EC" w:rsidP="002825E3">
            <w:pPr>
              <w:pStyle w:val="NoSpacing"/>
            </w:pPr>
          </w:p>
          <w:p w14:paraId="364028EF" w14:textId="77777777" w:rsidR="006107EC" w:rsidRDefault="006107EC" w:rsidP="002825E3">
            <w:pPr>
              <w:pStyle w:val="NoSpacing"/>
            </w:pPr>
            <w:r>
              <w:t xml:space="preserve">Note:  Students value must be separated from their work by this point before you can use this method!  </w:t>
            </w:r>
            <w:proofErr w:type="gramStart"/>
            <w:r>
              <w:t>Math is just something we talk about</w:t>
            </w:r>
            <w:proofErr w:type="gramEnd"/>
            <w:r>
              <w:t xml:space="preserve">, </w:t>
            </w:r>
            <w:proofErr w:type="gramStart"/>
            <w:r>
              <w:t>it doesn’t belong to anyone</w:t>
            </w:r>
            <w:proofErr w:type="gramEnd"/>
            <w:r>
              <w:t xml:space="preserve">!    </w:t>
            </w:r>
          </w:p>
        </w:tc>
      </w:tr>
      <w:tr w:rsidR="006107EC" w14:paraId="2D4203C7" w14:textId="77777777" w:rsidTr="002825E3">
        <w:tc>
          <w:tcPr>
            <w:tcW w:w="4788" w:type="dxa"/>
          </w:tcPr>
          <w:p w14:paraId="01176B08" w14:textId="77777777" w:rsidR="006107EC" w:rsidRPr="006440C9" w:rsidRDefault="006107EC" w:rsidP="002825E3">
            <w:pPr>
              <w:pStyle w:val="NoSpacing"/>
              <w:rPr>
                <w:b/>
              </w:rPr>
            </w:pPr>
            <w:r w:rsidRPr="006440C9">
              <w:rPr>
                <w:b/>
              </w:rPr>
              <w:t>Other Ideas:</w:t>
            </w:r>
          </w:p>
          <w:p w14:paraId="7A71C29B" w14:textId="77777777" w:rsidR="006107EC" w:rsidRDefault="006107EC" w:rsidP="002825E3">
            <w:pPr>
              <w:pStyle w:val="NoSpacing"/>
            </w:pPr>
          </w:p>
          <w:p w14:paraId="7943B70E" w14:textId="77777777" w:rsidR="006107EC" w:rsidRDefault="006107EC" w:rsidP="002825E3">
            <w:pPr>
              <w:pStyle w:val="NoSpacing"/>
            </w:pPr>
          </w:p>
          <w:p w14:paraId="35D29E7B" w14:textId="77777777" w:rsidR="006107EC" w:rsidRDefault="006107EC" w:rsidP="002825E3">
            <w:pPr>
              <w:pStyle w:val="NoSpacing"/>
            </w:pPr>
          </w:p>
          <w:p w14:paraId="6C169B0A" w14:textId="77777777" w:rsidR="006107EC" w:rsidRDefault="006107EC" w:rsidP="002825E3">
            <w:pPr>
              <w:pStyle w:val="NoSpacing"/>
            </w:pPr>
          </w:p>
          <w:p w14:paraId="3A46BDFA" w14:textId="77777777" w:rsidR="006107EC" w:rsidRDefault="006107EC" w:rsidP="002825E3">
            <w:pPr>
              <w:pStyle w:val="NoSpacing"/>
            </w:pPr>
          </w:p>
          <w:p w14:paraId="46F2F6A9" w14:textId="77777777" w:rsidR="006107EC" w:rsidRDefault="006107EC" w:rsidP="002825E3">
            <w:pPr>
              <w:pStyle w:val="NoSpacing"/>
            </w:pPr>
          </w:p>
          <w:p w14:paraId="71ED9F3D" w14:textId="77777777" w:rsidR="006107EC" w:rsidRDefault="006107EC" w:rsidP="002825E3">
            <w:pPr>
              <w:pStyle w:val="NoSpacing"/>
            </w:pPr>
          </w:p>
          <w:p w14:paraId="4402CBF0" w14:textId="77777777" w:rsidR="006107EC" w:rsidRDefault="006107EC" w:rsidP="002825E3">
            <w:pPr>
              <w:pStyle w:val="NoSpacing"/>
            </w:pPr>
          </w:p>
          <w:p w14:paraId="3A569BDE" w14:textId="77777777" w:rsidR="006107EC" w:rsidRDefault="006107EC" w:rsidP="002825E3">
            <w:pPr>
              <w:pStyle w:val="NoSpacing"/>
            </w:pPr>
          </w:p>
          <w:p w14:paraId="27A659C8" w14:textId="77777777" w:rsidR="006107EC" w:rsidRDefault="006107EC" w:rsidP="002825E3">
            <w:pPr>
              <w:pStyle w:val="NoSpacing"/>
            </w:pPr>
          </w:p>
        </w:tc>
        <w:tc>
          <w:tcPr>
            <w:tcW w:w="4788" w:type="dxa"/>
          </w:tcPr>
          <w:p w14:paraId="33CF2819" w14:textId="77777777" w:rsidR="006107EC" w:rsidRDefault="006107EC" w:rsidP="002825E3">
            <w:pPr>
              <w:pStyle w:val="NoSpacing"/>
            </w:pPr>
          </w:p>
        </w:tc>
      </w:tr>
    </w:tbl>
    <w:p w14:paraId="5897A1B6" w14:textId="77777777" w:rsidR="006107EC" w:rsidRDefault="006107EC"/>
    <w:sectPr w:rsidR="006107EC" w:rsidSect="005E735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C0335" w14:textId="77777777" w:rsidR="007D0DA3" w:rsidRDefault="007D0DA3" w:rsidP="007D0DA3">
      <w:r>
        <w:separator/>
      </w:r>
    </w:p>
  </w:endnote>
  <w:endnote w:type="continuationSeparator" w:id="0">
    <w:p w14:paraId="314B6991" w14:textId="77777777" w:rsidR="007D0DA3" w:rsidRDefault="007D0DA3" w:rsidP="007D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1923" w14:textId="77777777" w:rsidR="007D0DA3" w:rsidRDefault="007D0DA3">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3BAB4" w14:textId="77777777" w:rsidR="007D0DA3" w:rsidRDefault="007D0DA3" w:rsidP="007D0DA3">
      <w:r>
        <w:separator/>
      </w:r>
    </w:p>
  </w:footnote>
  <w:footnote w:type="continuationSeparator" w:id="0">
    <w:p w14:paraId="4FA8E0D4" w14:textId="77777777" w:rsidR="007D0DA3" w:rsidRDefault="007D0DA3" w:rsidP="007D0D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2FA22" w14:textId="77777777" w:rsidR="007D0DA3" w:rsidRPr="007D0DA3" w:rsidRDefault="007D0DA3" w:rsidP="007D0DA3">
    <w:pPr>
      <w:pStyle w:val="Header"/>
      <w:jc w:val="center"/>
      <w:rPr>
        <w:b/>
      </w:rPr>
    </w:pPr>
    <w:r>
      <w:rPr>
        <w:b/>
      </w:rPr>
      <w:t xml:space="preserve">Student-Led </w:t>
    </w:r>
    <w:r w:rsidRPr="007D0DA3">
      <w:rPr>
        <w:b/>
      </w:rPr>
      <w:t>Formative 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EC"/>
    <w:rsid w:val="00210B1D"/>
    <w:rsid w:val="005E735C"/>
    <w:rsid w:val="006107EC"/>
    <w:rsid w:val="007D0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2FE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7EC"/>
    <w:rPr>
      <w:rFonts w:eastAsiaTheme="minorHAnsi"/>
      <w:sz w:val="22"/>
      <w:szCs w:val="22"/>
    </w:rPr>
  </w:style>
  <w:style w:type="table" w:styleId="TableGrid">
    <w:name w:val="Table Grid"/>
    <w:basedOn w:val="TableNormal"/>
    <w:uiPriority w:val="59"/>
    <w:rsid w:val="006107E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0DA3"/>
    <w:pPr>
      <w:tabs>
        <w:tab w:val="center" w:pos="4320"/>
        <w:tab w:val="right" w:pos="8640"/>
      </w:tabs>
    </w:pPr>
  </w:style>
  <w:style w:type="character" w:customStyle="1" w:styleId="HeaderChar">
    <w:name w:val="Header Char"/>
    <w:basedOn w:val="DefaultParagraphFont"/>
    <w:link w:val="Header"/>
    <w:uiPriority w:val="99"/>
    <w:rsid w:val="007D0DA3"/>
  </w:style>
  <w:style w:type="paragraph" w:styleId="Footer">
    <w:name w:val="footer"/>
    <w:basedOn w:val="Normal"/>
    <w:link w:val="FooterChar"/>
    <w:uiPriority w:val="99"/>
    <w:unhideWhenUsed/>
    <w:rsid w:val="007D0DA3"/>
    <w:pPr>
      <w:tabs>
        <w:tab w:val="center" w:pos="4320"/>
        <w:tab w:val="right" w:pos="8640"/>
      </w:tabs>
    </w:pPr>
  </w:style>
  <w:style w:type="character" w:customStyle="1" w:styleId="FooterChar">
    <w:name w:val="Footer Char"/>
    <w:basedOn w:val="DefaultParagraphFont"/>
    <w:link w:val="Footer"/>
    <w:uiPriority w:val="99"/>
    <w:rsid w:val="007D0DA3"/>
  </w:style>
  <w:style w:type="character" w:styleId="Hyperlink">
    <w:name w:val="Hyperlink"/>
    <w:basedOn w:val="DefaultParagraphFont"/>
    <w:uiPriority w:val="99"/>
    <w:semiHidden/>
    <w:unhideWhenUsed/>
    <w:rsid w:val="007D0DA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7EC"/>
    <w:rPr>
      <w:rFonts w:eastAsiaTheme="minorHAnsi"/>
      <w:sz w:val="22"/>
      <w:szCs w:val="22"/>
    </w:rPr>
  </w:style>
  <w:style w:type="table" w:styleId="TableGrid">
    <w:name w:val="Table Grid"/>
    <w:basedOn w:val="TableNormal"/>
    <w:uiPriority w:val="59"/>
    <w:rsid w:val="006107E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0DA3"/>
    <w:pPr>
      <w:tabs>
        <w:tab w:val="center" w:pos="4320"/>
        <w:tab w:val="right" w:pos="8640"/>
      </w:tabs>
    </w:pPr>
  </w:style>
  <w:style w:type="character" w:customStyle="1" w:styleId="HeaderChar">
    <w:name w:val="Header Char"/>
    <w:basedOn w:val="DefaultParagraphFont"/>
    <w:link w:val="Header"/>
    <w:uiPriority w:val="99"/>
    <w:rsid w:val="007D0DA3"/>
  </w:style>
  <w:style w:type="paragraph" w:styleId="Footer">
    <w:name w:val="footer"/>
    <w:basedOn w:val="Normal"/>
    <w:link w:val="FooterChar"/>
    <w:uiPriority w:val="99"/>
    <w:unhideWhenUsed/>
    <w:rsid w:val="007D0DA3"/>
    <w:pPr>
      <w:tabs>
        <w:tab w:val="center" w:pos="4320"/>
        <w:tab w:val="right" w:pos="8640"/>
      </w:tabs>
    </w:pPr>
  </w:style>
  <w:style w:type="character" w:customStyle="1" w:styleId="FooterChar">
    <w:name w:val="Footer Char"/>
    <w:basedOn w:val="DefaultParagraphFont"/>
    <w:link w:val="Footer"/>
    <w:uiPriority w:val="99"/>
    <w:rsid w:val="007D0DA3"/>
  </w:style>
  <w:style w:type="character" w:styleId="Hyperlink">
    <w:name w:val="Hyperlink"/>
    <w:basedOn w:val="DefaultParagraphFont"/>
    <w:uiPriority w:val="99"/>
    <w:semiHidden/>
    <w:unhideWhenUsed/>
    <w:rsid w:val="007D0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2015</Characters>
  <Application>Microsoft Macintosh Word</Application>
  <DocSecurity>0</DocSecurity>
  <Lines>40</Lines>
  <Paragraphs>13</Paragraphs>
  <ScaleCrop>false</ScaleCrop>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3</cp:revision>
  <cp:lastPrinted>2013-10-26T22:15:00Z</cp:lastPrinted>
  <dcterms:created xsi:type="dcterms:W3CDTF">2015-08-31T21:41:00Z</dcterms:created>
  <dcterms:modified xsi:type="dcterms:W3CDTF">2015-08-31T22:07:00Z</dcterms:modified>
</cp:coreProperties>
</file>