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CEA0" w14:textId="4DFD702E" w:rsidR="004C3A03" w:rsidRDefault="004C3A03" w:rsidP="004C3A03">
      <w:r>
        <w:t xml:space="preserve">Mathematics goal: </w:t>
      </w:r>
      <w:r w:rsidR="00944AE8">
        <w:t xml:space="preserve">understanding </w:t>
      </w:r>
      <w:r w:rsidR="007C37B8">
        <w:t xml:space="preserve">exponential growth expressions; </w:t>
      </w:r>
      <w:r>
        <w:t>SSE</w:t>
      </w:r>
    </w:p>
    <w:p w14:paraId="46068C4B" w14:textId="60819AA6" w:rsidR="004C3A03" w:rsidRDefault="004C3A03" w:rsidP="004C3A03">
      <w:r>
        <w:t>Math</w:t>
      </w:r>
      <w:r w:rsidR="002D025A">
        <w:t>ematical practices goal: SMP 2, 7, 8</w:t>
      </w:r>
    </w:p>
    <w:p w14:paraId="0440ED9F" w14:textId="7F862281" w:rsidR="004C3A03" w:rsidRDefault="004C3A03" w:rsidP="004C3A03">
      <w:r>
        <w:t>Teaching goals: Coherence</w:t>
      </w:r>
      <w:r w:rsidR="002D025A">
        <w:t xml:space="preserve"> or Focus</w:t>
      </w:r>
      <w:r>
        <w:t xml:space="preserve">, </w:t>
      </w:r>
      <w:r w:rsidR="007C37B8">
        <w:t>how to implement a task at Level 3</w:t>
      </w:r>
      <w:r w:rsidR="00395B62">
        <w:t xml:space="preserve"> Cognitive Complexity, Pedagogical content knowledge of SSE</w:t>
      </w:r>
    </w:p>
    <w:p w14:paraId="49E88E1B" w14:textId="47CE4B91" w:rsidR="004C3A03" w:rsidRDefault="00102471" w:rsidP="004C3A03">
      <w:r>
        <w:t xml:space="preserve">TPEP goal: </w:t>
      </w:r>
      <w:r w:rsidR="002D025A">
        <w:t>Understand TPEP CP3 and CP4 in action</w:t>
      </w:r>
    </w:p>
    <w:p w14:paraId="1BBA4C3B" w14:textId="77777777" w:rsidR="004C3A03" w:rsidRDefault="004C3A03" w:rsidP="004C3A03"/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998"/>
        <w:gridCol w:w="8550"/>
        <w:gridCol w:w="3510"/>
      </w:tblGrid>
      <w:tr w:rsidR="00C240C6" w14:paraId="09550AB3" w14:textId="77777777" w:rsidTr="00C240C6">
        <w:trPr>
          <w:trHeight w:val="611"/>
        </w:trPr>
        <w:tc>
          <w:tcPr>
            <w:tcW w:w="1998" w:type="dxa"/>
          </w:tcPr>
          <w:p w14:paraId="550B33CC" w14:textId="77777777" w:rsidR="00C240C6" w:rsidRPr="001F2E1B" w:rsidRDefault="00C240C6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1F2E1B">
              <w:rPr>
                <w:b/>
              </w:rPr>
              <w:t>&amp;</w:t>
            </w:r>
          </w:p>
          <w:p w14:paraId="29CEF413" w14:textId="77777777" w:rsidR="00C240C6" w:rsidRPr="001F2E1B" w:rsidRDefault="00C240C6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Groupings</w:t>
            </w:r>
          </w:p>
        </w:tc>
        <w:tc>
          <w:tcPr>
            <w:tcW w:w="8550" w:type="dxa"/>
          </w:tcPr>
          <w:p w14:paraId="6B1BE906" w14:textId="676E16C4" w:rsidR="00C240C6" w:rsidRPr="001F2E1B" w:rsidRDefault="00C240C6" w:rsidP="008F2E85">
            <w:pPr>
              <w:jc w:val="center"/>
              <w:rPr>
                <w:b/>
              </w:rPr>
            </w:pPr>
            <w:bookmarkStart w:id="0" w:name="_GoBack"/>
            <w:bookmarkEnd w:id="0"/>
            <w:r w:rsidRPr="001F2E1B">
              <w:rPr>
                <w:b/>
              </w:rPr>
              <w:t>Activity &amp; how it addresses the goals of the grant</w:t>
            </w:r>
            <w:r>
              <w:rPr>
                <w:b/>
              </w:rPr>
              <w:t>/ Role of Peer Teachers?</w:t>
            </w:r>
          </w:p>
        </w:tc>
        <w:tc>
          <w:tcPr>
            <w:tcW w:w="3510" w:type="dxa"/>
          </w:tcPr>
          <w:p w14:paraId="28C78564" w14:textId="77777777" w:rsidR="00C240C6" w:rsidRPr="001F2E1B" w:rsidRDefault="00C240C6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Materials</w:t>
            </w:r>
          </w:p>
        </w:tc>
      </w:tr>
      <w:tr w:rsidR="00C240C6" w14:paraId="51FEE37F" w14:textId="77777777" w:rsidTr="00C240C6">
        <w:trPr>
          <w:trHeight w:val="611"/>
        </w:trPr>
        <w:tc>
          <w:tcPr>
            <w:tcW w:w="1998" w:type="dxa"/>
          </w:tcPr>
          <w:p w14:paraId="6FA1D31D" w14:textId="74C42CAE" w:rsidR="00C240C6" w:rsidRDefault="00C240C6" w:rsidP="008F2E85">
            <w:r>
              <w:t>7:30-8:15</w:t>
            </w:r>
          </w:p>
          <w:p w14:paraId="672ADE2E" w14:textId="2E2CFDCA" w:rsidR="00C240C6" w:rsidRDefault="00C240C6" w:rsidP="008F2E85">
            <w:r>
              <w:t>PLCs</w:t>
            </w:r>
          </w:p>
        </w:tc>
        <w:tc>
          <w:tcPr>
            <w:tcW w:w="8550" w:type="dxa"/>
          </w:tcPr>
          <w:p w14:paraId="3C4E270D" w14:textId="056DD018" w:rsidR="00C240C6" w:rsidRDefault="00C240C6" w:rsidP="008532FD">
            <w:r>
              <w:t>Welcome, revisit norms</w:t>
            </w:r>
          </w:p>
          <w:p w14:paraId="1C637B71" w14:textId="1D50F3ED" w:rsidR="00C240C6" w:rsidRDefault="00C240C6" w:rsidP="008532FD"/>
        </w:tc>
        <w:tc>
          <w:tcPr>
            <w:tcW w:w="3510" w:type="dxa"/>
          </w:tcPr>
          <w:p w14:paraId="2F8370A0" w14:textId="54C7A315" w:rsidR="00C240C6" w:rsidRDefault="00C240C6" w:rsidP="008F2E85">
            <w:r>
              <w:t>PowerPoint</w:t>
            </w:r>
          </w:p>
          <w:p w14:paraId="6084640B" w14:textId="648730D7" w:rsidR="00C240C6" w:rsidRDefault="00C240C6" w:rsidP="008F2E85"/>
        </w:tc>
      </w:tr>
      <w:tr w:rsidR="00C240C6" w14:paraId="3005A4C3" w14:textId="77777777" w:rsidTr="00C240C6">
        <w:trPr>
          <w:trHeight w:val="611"/>
        </w:trPr>
        <w:tc>
          <w:tcPr>
            <w:tcW w:w="1998" w:type="dxa"/>
          </w:tcPr>
          <w:p w14:paraId="0F110AC6" w14:textId="40FB9821" w:rsidR="00C240C6" w:rsidRDefault="00C240C6" w:rsidP="008F2E85">
            <w:r>
              <w:t>8:15-9:15</w:t>
            </w:r>
          </w:p>
          <w:p w14:paraId="1B74510C" w14:textId="1BD6FFFC" w:rsidR="00C240C6" w:rsidRDefault="00C240C6" w:rsidP="008F2E85">
            <w:r>
              <w:t>Grouping?</w:t>
            </w:r>
          </w:p>
        </w:tc>
        <w:tc>
          <w:tcPr>
            <w:tcW w:w="8550" w:type="dxa"/>
          </w:tcPr>
          <w:p w14:paraId="16BB5A6E" w14:textId="77777777" w:rsidR="00C240C6" w:rsidRDefault="00C240C6" w:rsidP="008532FD">
            <w:r>
              <w:t xml:space="preserve">Understand focus and/or </w:t>
            </w:r>
            <w:r w:rsidRPr="00E60E11">
              <w:t xml:space="preserve">coherence </w:t>
            </w:r>
            <w:r>
              <w:t>of the CCSS</w:t>
            </w:r>
            <w:r w:rsidRPr="00E60E11">
              <w:t>.</w:t>
            </w:r>
          </w:p>
          <w:p w14:paraId="56C7D991" w14:textId="45AA93DA" w:rsidR="00C240C6" w:rsidRDefault="00C240C6" w:rsidP="008532FD"/>
        </w:tc>
        <w:tc>
          <w:tcPr>
            <w:tcW w:w="3510" w:type="dxa"/>
          </w:tcPr>
          <w:p w14:paraId="4BF27880" w14:textId="6F3CD905" w:rsidR="00C240C6" w:rsidRDefault="00C240C6" w:rsidP="000A1625">
            <w:r>
              <w:t xml:space="preserve">Problem sets </w:t>
            </w:r>
          </w:p>
        </w:tc>
      </w:tr>
      <w:tr w:rsidR="00C240C6" w14:paraId="715017F2" w14:textId="77777777" w:rsidTr="00C240C6">
        <w:trPr>
          <w:trHeight w:val="611"/>
        </w:trPr>
        <w:tc>
          <w:tcPr>
            <w:tcW w:w="1998" w:type="dxa"/>
          </w:tcPr>
          <w:p w14:paraId="3B02AFD5" w14:textId="77777777" w:rsidR="00C240C6" w:rsidRDefault="00C240C6" w:rsidP="000A1625">
            <w:r>
              <w:t>9:15-10:30</w:t>
            </w:r>
          </w:p>
          <w:p w14:paraId="6FC313BB" w14:textId="71204AE1" w:rsidR="00C240C6" w:rsidRDefault="00C240C6" w:rsidP="000A1625">
            <w:r>
              <w:t>PLCs</w:t>
            </w:r>
          </w:p>
        </w:tc>
        <w:tc>
          <w:tcPr>
            <w:tcW w:w="8550" w:type="dxa"/>
          </w:tcPr>
          <w:p w14:paraId="056C5325" w14:textId="61819245" w:rsidR="00C240C6" w:rsidRDefault="00C240C6" w:rsidP="008F2E85">
            <w:r>
              <w:t>Miguel and Anna Revisited (with math norms)</w:t>
            </w:r>
          </w:p>
          <w:p w14:paraId="62CC17AA" w14:textId="6CA190CA" w:rsidR="00C240C6" w:rsidRDefault="00C240C6" w:rsidP="001C7847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exponential growth and decay. </w:t>
            </w:r>
          </w:p>
          <w:p w14:paraId="4AB4C872" w14:textId="46CE143C" w:rsidR="00C240C6" w:rsidRDefault="00C240C6" w:rsidP="001C7847">
            <w:pPr>
              <w:pStyle w:val="ListParagraph"/>
              <w:numPr>
                <w:ilvl w:val="0"/>
                <w:numId w:val="5"/>
              </w:numPr>
            </w:pPr>
            <w:r>
              <w:t>Implementing a task as a Level 3 task.</w:t>
            </w:r>
          </w:p>
          <w:p w14:paraId="147AA8A4" w14:textId="6AEB0D8C" w:rsidR="00C240C6" w:rsidRDefault="00C240C6" w:rsidP="001C7847">
            <w:pPr>
              <w:pStyle w:val="ListParagraph"/>
              <w:numPr>
                <w:ilvl w:val="0"/>
                <w:numId w:val="5"/>
              </w:numPr>
            </w:pPr>
            <w:r>
              <w:t>Reflect on how SMP 2, 7, and 8 may look as the task unfolds and how it helps students learn the meaning of exponential growth and decay.</w:t>
            </w:r>
          </w:p>
          <w:p w14:paraId="40A44C48" w14:textId="5673A633" w:rsidR="00C240C6" w:rsidRDefault="00C240C6" w:rsidP="001C7847">
            <w:pPr>
              <w:pStyle w:val="ListParagraph"/>
              <w:numPr>
                <w:ilvl w:val="0"/>
                <w:numId w:val="5"/>
              </w:numPr>
            </w:pPr>
            <w:r>
              <w:t>Address TPEP criteria CP3 and CP4.</w:t>
            </w:r>
          </w:p>
          <w:p w14:paraId="360794E6" w14:textId="5D624892" w:rsidR="00C240C6" w:rsidRDefault="00C240C6" w:rsidP="008F2E85">
            <w:r>
              <w:t>Envision possible teacher – principal conversations about an observed lesson that targets specific TPEP criteria.</w:t>
            </w:r>
          </w:p>
        </w:tc>
        <w:tc>
          <w:tcPr>
            <w:tcW w:w="3510" w:type="dxa"/>
          </w:tcPr>
          <w:p w14:paraId="29F3F9AE" w14:textId="77777777" w:rsidR="00C240C6" w:rsidRDefault="00C240C6" w:rsidP="008F2E85">
            <w:r>
              <w:t xml:space="preserve">Task sheets, </w:t>
            </w:r>
          </w:p>
          <w:p w14:paraId="5BE813E5" w14:textId="669F43FF" w:rsidR="00C240C6" w:rsidRDefault="00C240C6" w:rsidP="008F2E85">
            <w:r>
              <w:t>Key ideas sheets</w:t>
            </w:r>
          </w:p>
        </w:tc>
      </w:tr>
      <w:tr w:rsidR="00C240C6" w14:paraId="7D2485A3" w14:textId="77777777" w:rsidTr="00C240C6">
        <w:trPr>
          <w:trHeight w:val="611"/>
        </w:trPr>
        <w:tc>
          <w:tcPr>
            <w:tcW w:w="1998" w:type="dxa"/>
          </w:tcPr>
          <w:p w14:paraId="222726EA" w14:textId="631B5B2D" w:rsidR="00C240C6" w:rsidRDefault="00C240C6" w:rsidP="008F2E85">
            <w:r>
              <w:t>10:30-10:45</w:t>
            </w:r>
          </w:p>
          <w:p w14:paraId="0EB54A99" w14:textId="43F221AD" w:rsidR="00C240C6" w:rsidRDefault="00C240C6" w:rsidP="008F2E85"/>
        </w:tc>
        <w:tc>
          <w:tcPr>
            <w:tcW w:w="8550" w:type="dxa"/>
          </w:tcPr>
          <w:p w14:paraId="58DD1F45" w14:textId="0505E51F" w:rsidR="00C240C6" w:rsidRDefault="00C240C6" w:rsidP="00FE5063">
            <w:r w:rsidRPr="00922B43">
              <w:t xml:space="preserve"> </w:t>
            </w:r>
          </w:p>
        </w:tc>
        <w:tc>
          <w:tcPr>
            <w:tcW w:w="3510" w:type="dxa"/>
          </w:tcPr>
          <w:p w14:paraId="194EBFE5" w14:textId="4BBBF72A" w:rsidR="00C240C6" w:rsidRDefault="00C240C6" w:rsidP="00DC2967">
            <w:r>
              <w:t>Snacks provided by private funding</w:t>
            </w:r>
          </w:p>
        </w:tc>
      </w:tr>
      <w:tr w:rsidR="00C240C6" w14:paraId="432A4EB7" w14:textId="77777777" w:rsidTr="00C240C6">
        <w:trPr>
          <w:trHeight w:val="611"/>
        </w:trPr>
        <w:tc>
          <w:tcPr>
            <w:tcW w:w="1998" w:type="dxa"/>
          </w:tcPr>
          <w:p w14:paraId="148A4180" w14:textId="77777777" w:rsidR="00C240C6" w:rsidRDefault="00C240C6" w:rsidP="008F2E85">
            <w:r>
              <w:t>10:45-11:45</w:t>
            </w:r>
          </w:p>
          <w:p w14:paraId="3DD0C287" w14:textId="396F4670" w:rsidR="00C240C6" w:rsidRDefault="00C240C6" w:rsidP="008F2E85"/>
        </w:tc>
        <w:tc>
          <w:tcPr>
            <w:tcW w:w="8550" w:type="dxa"/>
          </w:tcPr>
          <w:p w14:paraId="1ABE87EA" w14:textId="1CDBFC57" w:rsidR="00C240C6" w:rsidRDefault="00C240C6" w:rsidP="008532FD">
            <w:r>
              <w:t xml:space="preserve">Understanding and teaching A-SSE </w:t>
            </w:r>
          </w:p>
          <w:p w14:paraId="44E5CA6E" w14:textId="0C5CC0EF" w:rsidR="00C240C6" w:rsidRPr="00922B43" w:rsidRDefault="00C240C6" w:rsidP="008532FD">
            <w:r>
              <w:t>(Regroup using linear expressions)</w:t>
            </w:r>
          </w:p>
        </w:tc>
        <w:tc>
          <w:tcPr>
            <w:tcW w:w="3510" w:type="dxa"/>
          </w:tcPr>
          <w:p w14:paraId="3E93B241" w14:textId="5F80CB28" w:rsidR="00C240C6" w:rsidRDefault="00C240C6" w:rsidP="00880D05">
            <w:r>
              <w:t xml:space="preserve">Posters for A-SSE, Tasks, 3 by 5 cards for expressions </w:t>
            </w:r>
          </w:p>
        </w:tc>
      </w:tr>
      <w:tr w:rsidR="00C240C6" w14:paraId="4BBFBC77" w14:textId="77777777" w:rsidTr="00C240C6">
        <w:trPr>
          <w:trHeight w:val="989"/>
        </w:trPr>
        <w:tc>
          <w:tcPr>
            <w:tcW w:w="1998" w:type="dxa"/>
          </w:tcPr>
          <w:p w14:paraId="7D27A90F" w14:textId="3BC93B37" w:rsidR="00C240C6" w:rsidRDefault="00C240C6" w:rsidP="008F2E85">
            <w:r>
              <w:t>11:45-12:45</w:t>
            </w:r>
          </w:p>
          <w:p w14:paraId="758DA58C" w14:textId="36AB7C26" w:rsidR="00C240C6" w:rsidRDefault="00C240C6" w:rsidP="008F2E85">
            <w:r>
              <w:t>(Same groups as A-SSE)</w:t>
            </w:r>
          </w:p>
        </w:tc>
        <w:tc>
          <w:tcPr>
            <w:tcW w:w="8550" w:type="dxa"/>
          </w:tcPr>
          <w:p w14:paraId="50E417C2" w14:textId="64213E32" w:rsidR="00C240C6" w:rsidRDefault="00C240C6" w:rsidP="00922B43">
            <w:proofErr w:type="gramStart"/>
            <w:r>
              <w:rPr>
                <w:b/>
              </w:rPr>
              <w:t>Lunch-</w:t>
            </w:r>
            <w:r w:rsidRPr="00844D3C">
              <w:rPr>
                <w:b/>
              </w:rPr>
              <w:t>time</w:t>
            </w:r>
            <w:proofErr w:type="gramEnd"/>
            <w:r w:rsidRPr="00844D3C">
              <w:rPr>
                <w:b/>
              </w:rPr>
              <w:t xml:space="preserve"> conversation</w:t>
            </w:r>
            <w:r>
              <w:t xml:space="preserve">: </w:t>
            </w:r>
            <w:r w:rsidRPr="00922B43">
              <w:t xml:space="preserve">What motivates middle and high school students to learn mathematics? </w:t>
            </w:r>
            <w:r>
              <w:t xml:space="preserve">What do we do that supports or inhibits motivation? </w:t>
            </w:r>
          </w:p>
          <w:p w14:paraId="6A15F70E" w14:textId="513BEC49" w:rsidR="00C240C6" w:rsidRPr="00585437" w:rsidRDefault="00C240C6" w:rsidP="008F2E85">
            <w:r>
              <w:t>Little changes for PLCs.</w:t>
            </w:r>
          </w:p>
        </w:tc>
        <w:tc>
          <w:tcPr>
            <w:tcW w:w="3510" w:type="dxa"/>
          </w:tcPr>
          <w:p w14:paraId="67B3BEB5" w14:textId="77777777" w:rsidR="00C240C6" w:rsidRDefault="00C240C6" w:rsidP="008F2E85">
            <w:r>
              <w:t>Protocol sheets for facilitators.</w:t>
            </w:r>
          </w:p>
          <w:p w14:paraId="75A811CC" w14:textId="604870B0" w:rsidR="00C240C6" w:rsidRDefault="00C240C6" w:rsidP="008F2E85"/>
        </w:tc>
      </w:tr>
      <w:tr w:rsidR="00C240C6" w14:paraId="680277F9" w14:textId="77777777" w:rsidTr="00C240C6">
        <w:tc>
          <w:tcPr>
            <w:tcW w:w="1998" w:type="dxa"/>
          </w:tcPr>
          <w:p w14:paraId="0DCBDA3A" w14:textId="15453A9D" w:rsidR="00C240C6" w:rsidRDefault="00C240C6" w:rsidP="008F2E85">
            <w:r>
              <w:t>12:45-1:45</w:t>
            </w:r>
          </w:p>
          <w:p w14:paraId="4DDEFAB6" w14:textId="607FAA2D" w:rsidR="00C240C6" w:rsidRDefault="00C240C6" w:rsidP="008F2E85">
            <w:r>
              <w:t>PLCs</w:t>
            </w:r>
          </w:p>
        </w:tc>
        <w:tc>
          <w:tcPr>
            <w:tcW w:w="8550" w:type="dxa"/>
          </w:tcPr>
          <w:p w14:paraId="4F7B7D14" w14:textId="6A5BEF62" w:rsidR="00C240C6" w:rsidRDefault="00C240C6" w:rsidP="00FE5063">
            <w:r>
              <w:t>Little Changes</w:t>
            </w:r>
          </w:p>
          <w:p w14:paraId="6E31BB24" w14:textId="2E9A0F06" w:rsidR="00C240C6" w:rsidRDefault="00C240C6" w:rsidP="00B072E8">
            <w:r>
              <w:t xml:space="preserve">Goals: teachers discuss Little Changes for their PLC and for them individually, and choose a Little Change for their PLC. They should choose a Little Change for themselves by March workshop. Also, they should use this time to plan their PLC time to meet before the March workshop. </w:t>
            </w:r>
          </w:p>
        </w:tc>
        <w:tc>
          <w:tcPr>
            <w:tcW w:w="3510" w:type="dxa"/>
          </w:tcPr>
          <w:p w14:paraId="04E533D7" w14:textId="62D76B8B" w:rsidR="00C240C6" w:rsidRDefault="00C240C6" w:rsidP="008F2E85">
            <w:r>
              <w:t>What materials do they need? What kind of report out (if any) do we want to have?</w:t>
            </w:r>
          </w:p>
        </w:tc>
      </w:tr>
      <w:tr w:rsidR="00C240C6" w14:paraId="06CE4637" w14:textId="77777777" w:rsidTr="00C240C6">
        <w:tc>
          <w:tcPr>
            <w:tcW w:w="1998" w:type="dxa"/>
          </w:tcPr>
          <w:p w14:paraId="41C1867D" w14:textId="7A2C0F29" w:rsidR="00C240C6" w:rsidRDefault="00C240C6" w:rsidP="00E66CD2">
            <w:r>
              <w:t>1:45-2:00</w:t>
            </w:r>
          </w:p>
        </w:tc>
        <w:tc>
          <w:tcPr>
            <w:tcW w:w="8550" w:type="dxa"/>
          </w:tcPr>
          <w:p w14:paraId="22036F1D" w14:textId="7C126073" w:rsidR="00C240C6" w:rsidRPr="000A1625" w:rsidRDefault="00C240C6" w:rsidP="001B332C"/>
        </w:tc>
        <w:tc>
          <w:tcPr>
            <w:tcW w:w="3510" w:type="dxa"/>
          </w:tcPr>
          <w:p w14:paraId="78CA5FE8" w14:textId="77777777" w:rsidR="00C240C6" w:rsidRDefault="00C240C6" w:rsidP="008F2E85"/>
        </w:tc>
      </w:tr>
      <w:tr w:rsidR="00C240C6" w14:paraId="6C473BD9" w14:textId="77777777" w:rsidTr="00C240C6">
        <w:tc>
          <w:tcPr>
            <w:tcW w:w="1998" w:type="dxa"/>
          </w:tcPr>
          <w:p w14:paraId="250A5358" w14:textId="35DE0881" w:rsidR="00C240C6" w:rsidRDefault="00C240C6" w:rsidP="008F2E85">
            <w:r>
              <w:t>2:00-2:30 P/APs with PLCs</w:t>
            </w:r>
          </w:p>
        </w:tc>
        <w:tc>
          <w:tcPr>
            <w:tcW w:w="8550" w:type="dxa"/>
          </w:tcPr>
          <w:p w14:paraId="4AB966B8" w14:textId="69A6ED5F" w:rsidR="00C240C6" w:rsidRDefault="00C240C6" w:rsidP="008F2E85">
            <w:r>
              <w:t xml:space="preserve">Teachers and Principals together: Elevator talk </w:t>
            </w:r>
          </w:p>
          <w:p w14:paraId="3EA0A0F3" w14:textId="1B7876B6" w:rsidR="00C240C6" w:rsidRDefault="00C240C6" w:rsidP="008F2E85"/>
        </w:tc>
        <w:tc>
          <w:tcPr>
            <w:tcW w:w="3510" w:type="dxa"/>
          </w:tcPr>
          <w:p w14:paraId="334B56A1" w14:textId="77777777" w:rsidR="00C240C6" w:rsidRDefault="00C240C6" w:rsidP="008F2E85">
            <w:r>
              <w:t xml:space="preserve">HW sheets; </w:t>
            </w:r>
          </w:p>
        </w:tc>
      </w:tr>
      <w:tr w:rsidR="00C240C6" w14:paraId="46633C92" w14:textId="77777777" w:rsidTr="00C240C6">
        <w:tc>
          <w:tcPr>
            <w:tcW w:w="1998" w:type="dxa"/>
          </w:tcPr>
          <w:p w14:paraId="34AFD986" w14:textId="1AEFF436" w:rsidR="00C240C6" w:rsidRDefault="00C240C6" w:rsidP="008F2E85">
            <w:r>
              <w:lastRenderedPageBreak/>
              <w:t>2:30-2:45</w:t>
            </w:r>
          </w:p>
        </w:tc>
        <w:tc>
          <w:tcPr>
            <w:tcW w:w="8550" w:type="dxa"/>
          </w:tcPr>
          <w:p w14:paraId="72191254" w14:textId="72B36F7E" w:rsidR="00C240C6" w:rsidRDefault="00C240C6" w:rsidP="008F2E85">
            <w:r>
              <w:t>Recap and reflect on goals we targeted today – how did we do? HW</w:t>
            </w:r>
          </w:p>
        </w:tc>
        <w:tc>
          <w:tcPr>
            <w:tcW w:w="3510" w:type="dxa"/>
          </w:tcPr>
          <w:p w14:paraId="46E1255D" w14:textId="77777777" w:rsidR="00C240C6" w:rsidRDefault="00C240C6" w:rsidP="008F2E85"/>
        </w:tc>
      </w:tr>
      <w:tr w:rsidR="00C240C6" w14:paraId="53D36393" w14:textId="77777777" w:rsidTr="00C240C6">
        <w:tc>
          <w:tcPr>
            <w:tcW w:w="1998" w:type="dxa"/>
          </w:tcPr>
          <w:p w14:paraId="03CFDA1D" w14:textId="77777777" w:rsidR="00C240C6" w:rsidRDefault="00C240C6" w:rsidP="008F2E85">
            <w:r>
              <w:t xml:space="preserve">2:45-3:00 </w:t>
            </w:r>
          </w:p>
        </w:tc>
        <w:tc>
          <w:tcPr>
            <w:tcW w:w="8550" w:type="dxa"/>
          </w:tcPr>
          <w:p w14:paraId="0FD48EA5" w14:textId="77777777" w:rsidR="00C240C6" w:rsidRDefault="00C240C6" w:rsidP="008F2E85">
            <w:r>
              <w:t>Evaluations</w:t>
            </w:r>
          </w:p>
        </w:tc>
        <w:tc>
          <w:tcPr>
            <w:tcW w:w="3510" w:type="dxa"/>
          </w:tcPr>
          <w:p w14:paraId="67A741AE" w14:textId="77777777" w:rsidR="00C240C6" w:rsidRDefault="00C240C6" w:rsidP="00C80630">
            <w:r>
              <w:t>Evaluation sheets</w:t>
            </w:r>
          </w:p>
          <w:p w14:paraId="68710B82" w14:textId="5CF61598" w:rsidR="00C240C6" w:rsidRDefault="00C240C6" w:rsidP="00C80630"/>
        </w:tc>
      </w:tr>
    </w:tbl>
    <w:p w14:paraId="6F9FE713" w14:textId="168FABC5" w:rsidR="005E735C" w:rsidRDefault="005E735C"/>
    <w:p w14:paraId="721F0112" w14:textId="77777777" w:rsidR="007C37B8" w:rsidRDefault="007C37B8"/>
    <w:p w14:paraId="2A7906C0" w14:textId="77777777" w:rsidR="007C37B8" w:rsidRDefault="007C37B8"/>
    <w:p w14:paraId="0004CD4B" w14:textId="774E2A47" w:rsidR="007C37B8" w:rsidRDefault="00E66CD2">
      <w:r w:rsidRPr="00E66CD2">
        <w:rPr>
          <w:b/>
        </w:rPr>
        <w:t>Principal Agenda</w:t>
      </w:r>
      <w:r>
        <w:t>:</w:t>
      </w:r>
    </w:p>
    <w:p w14:paraId="7245B56E" w14:textId="77777777" w:rsidR="00E66CD2" w:rsidRDefault="00E66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6984"/>
        <w:gridCol w:w="2646"/>
      </w:tblGrid>
      <w:tr w:rsidR="00E66CD2" w14:paraId="0C6933AA" w14:textId="77777777" w:rsidTr="00E66CD2">
        <w:tc>
          <w:tcPr>
            <w:tcW w:w="1998" w:type="dxa"/>
          </w:tcPr>
          <w:p w14:paraId="499514B3" w14:textId="05AC9B09" w:rsidR="00E66CD2" w:rsidRDefault="00E66CD2">
            <w:r>
              <w:t>12:00-2:00</w:t>
            </w:r>
          </w:p>
        </w:tc>
        <w:tc>
          <w:tcPr>
            <w:tcW w:w="1980" w:type="dxa"/>
          </w:tcPr>
          <w:p w14:paraId="7747F249" w14:textId="49C450CE" w:rsidR="00E66CD2" w:rsidRDefault="00E66CD2">
            <w:r>
              <w:t>Janet and Helene or Erik</w:t>
            </w:r>
          </w:p>
        </w:tc>
        <w:tc>
          <w:tcPr>
            <w:tcW w:w="6984" w:type="dxa"/>
          </w:tcPr>
          <w:p w14:paraId="1E26E3DE" w14:textId="1A630FA6" w:rsidR="00E66CD2" w:rsidRDefault="00E66CD2">
            <w:r>
              <w:t>Principals/APs: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FE5063">
              <w:rPr>
                <w:rFonts w:ascii="Calibri" w:hAnsi="Calibri" w:cs="Calibri"/>
              </w:rPr>
              <w:t>video of teacher change, br</w:t>
            </w:r>
            <w:r>
              <w:rPr>
                <w:rFonts w:ascii="Calibri" w:hAnsi="Calibri" w:cs="Calibri"/>
              </w:rPr>
              <w:t>ainstorm possible questions principals</w:t>
            </w:r>
            <w:r w:rsidRPr="00FE5063">
              <w:rPr>
                <w:rFonts w:ascii="Calibri" w:hAnsi="Calibri" w:cs="Calibri"/>
              </w:rPr>
              <w:t xml:space="preserve"> could ask</w:t>
            </w:r>
            <w:r>
              <w:rPr>
                <w:rFonts w:ascii="Calibri" w:hAnsi="Calibri" w:cs="Calibri"/>
              </w:rPr>
              <w:t xml:space="preserve"> teachers, work on ways to provide teachers more time. </w:t>
            </w:r>
          </w:p>
        </w:tc>
        <w:tc>
          <w:tcPr>
            <w:tcW w:w="2646" w:type="dxa"/>
          </w:tcPr>
          <w:p w14:paraId="55006D2D" w14:textId="77777777" w:rsidR="00E66CD2" w:rsidRDefault="00E66CD2"/>
        </w:tc>
      </w:tr>
      <w:tr w:rsidR="00E66CD2" w14:paraId="0EAC5E5C" w14:textId="77777777" w:rsidTr="00E66CD2">
        <w:tc>
          <w:tcPr>
            <w:tcW w:w="1998" w:type="dxa"/>
          </w:tcPr>
          <w:p w14:paraId="3AEFABD8" w14:textId="7D4593A1" w:rsidR="00E66CD2" w:rsidRDefault="00C80630">
            <w:r>
              <w:t>2:00-2:30</w:t>
            </w:r>
          </w:p>
        </w:tc>
        <w:tc>
          <w:tcPr>
            <w:tcW w:w="1980" w:type="dxa"/>
          </w:tcPr>
          <w:p w14:paraId="17A041F5" w14:textId="07E0A377" w:rsidR="00E66CD2" w:rsidRDefault="00C80630" w:rsidP="006F2FE0">
            <w:r>
              <w:t xml:space="preserve">Jackie </w:t>
            </w:r>
          </w:p>
        </w:tc>
        <w:tc>
          <w:tcPr>
            <w:tcW w:w="6984" w:type="dxa"/>
          </w:tcPr>
          <w:p w14:paraId="574E6EEA" w14:textId="77777777" w:rsidR="00C80630" w:rsidRDefault="00C80630" w:rsidP="00C80630">
            <w:r>
              <w:t xml:space="preserve">Teachers and Principals together: Elevator talk </w:t>
            </w:r>
          </w:p>
          <w:p w14:paraId="7A0F083A" w14:textId="77777777" w:rsidR="00E66CD2" w:rsidRDefault="00E66CD2"/>
        </w:tc>
        <w:tc>
          <w:tcPr>
            <w:tcW w:w="2646" w:type="dxa"/>
          </w:tcPr>
          <w:p w14:paraId="2DBB8A10" w14:textId="77777777" w:rsidR="00E66CD2" w:rsidRDefault="00E66CD2"/>
        </w:tc>
      </w:tr>
      <w:tr w:rsidR="00C80630" w14:paraId="118CF403" w14:textId="77777777" w:rsidTr="00E66CD2">
        <w:tc>
          <w:tcPr>
            <w:tcW w:w="1998" w:type="dxa"/>
          </w:tcPr>
          <w:p w14:paraId="7C695464" w14:textId="39E59659" w:rsidR="00C80630" w:rsidRDefault="00E601B9">
            <w:r>
              <w:t>2:45-3:00</w:t>
            </w:r>
          </w:p>
        </w:tc>
        <w:tc>
          <w:tcPr>
            <w:tcW w:w="1980" w:type="dxa"/>
          </w:tcPr>
          <w:p w14:paraId="6FD782B3" w14:textId="4593B767" w:rsidR="00C80630" w:rsidRDefault="00C80630">
            <w:r>
              <w:t>Janet</w:t>
            </w:r>
          </w:p>
        </w:tc>
        <w:tc>
          <w:tcPr>
            <w:tcW w:w="6984" w:type="dxa"/>
          </w:tcPr>
          <w:p w14:paraId="39BE0F54" w14:textId="40B04839" w:rsidR="00C80630" w:rsidRDefault="00E601B9" w:rsidP="00C80630">
            <w:r>
              <w:t>Principal evaluation</w:t>
            </w:r>
          </w:p>
        </w:tc>
        <w:tc>
          <w:tcPr>
            <w:tcW w:w="2646" w:type="dxa"/>
          </w:tcPr>
          <w:p w14:paraId="4B5EDE8F" w14:textId="5C748A3D" w:rsidR="00C80630" w:rsidRDefault="00C80630">
            <w:r>
              <w:t>Evaluation sheets</w:t>
            </w:r>
          </w:p>
        </w:tc>
      </w:tr>
    </w:tbl>
    <w:p w14:paraId="0CB8E699" w14:textId="77777777" w:rsidR="00E66CD2" w:rsidRDefault="00E66CD2"/>
    <w:p w14:paraId="53446C0B" w14:textId="77777777" w:rsidR="007C37B8" w:rsidRDefault="007C37B8"/>
    <w:p w14:paraId="085393EE" w14:textId="77777777" w:rsidR="00550DD8" w:rsidRDefault="00550DD8" w:rsidP="00550DD8"/>
    <w:sectPr w:rsidR="00550DD8" w:rsidSect="004C3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3861" w14:textId="77777777" w:rsidR="00E948F8" w:rsidRDefault="00E948F8" w:rsidP="00EA323B">
      <w:r>
        <w:separator/>
      </w:r>
    </w:p>
  </w:endnote>
  <w:endnote w:type="continuationSeparator" w:id="0">
    <w:p w14:paraId="66F82739" w14:textId="77777777" w:rsidR="00E948F8" w:rsidRDefault="00E948F8" w:rsidP="00EA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4CF76" w14:textId="77777777" w:rsidR="00AE7460" w:rsidRDefault="00AE74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6652" w14:textId="77777777" w:rsidR="00AE7460" w:rsidRDefault="00AE74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F442F" w14:textId="77777777" w:rsidR="00AE7460" w:rsidRDefault="00AE74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B0C02" w14:textId="77777777" w:rsidR="00E948F8" w:rsidRDefault="00E948F8" w:rsidP="00EA323B">
      <w:r>
        <w:separator/>
      </w:r>
    </w:p>
  </w:footnote>
  <w:footnote w:type="continuationSeparator" w:id="0">
    <w:p w14:paraId="3A200ED9" w14:textId="77777777" w:rsidR="00E948F8" w:rsidRDefault="00E948F8" w:rsidP="00EA3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943F" w14:textId="77777777" w:rsidR="00AE7460" w:rsidRDefault="00AE74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00D6" w14:textId="1E3454A2" w:rsidR="00E948F8" w:rsidRDefault="00E948F8">
    <w:pPr>
      <w:pStyle w:val="Header"/>
    </w:pPr>
    <w:r>
      <w:t>RAMP-A workshop J</w:t>
    </w:r>
    <w:r w:rsidR="00AE7460">
      <w:t>an. 11, 2013 Agenda</w: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8BB14" w14:textId="77777777" w:rsidR="00AE7460" w:rsidRDefault="00AE74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1F"/>
    <w:multiLevelType w:val="hybridMultilevel"/>
    <w:tmpl w:val="5B649502"/>
    <w:lvl w:ilvl="0" w:tplc="DD386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A8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8E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04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65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E0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8A3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26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8F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0E52A6"/>
    <w:multiLevelType w:val="hybridMultilevel"/>
    <w:tmpl w:val="ED72D2B6"/>
    <w:lvl w:ilvl="0" w:tplc="39AE4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C418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2D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B42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085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62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28C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7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86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A1114F"/>
    <w:multiLevelType w:val="hybridMultilevel"/>
    <w:tmpl w:val="7BCA6EC0"/>
    <w:lvl w:ilvl="0" w:tplc="28D24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CC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60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E1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C1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07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21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C5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EE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FE4BF3"/>
    <w:multiLevelType w:val="hybridMultilevel"/>
    <w:tmpl w:val="FB3A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16D20"/>
    <w:multiLevelType w:val="hybridMultilevel"/>
    <w:tmpl w:val="33FC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3"/>
    <w:rsid w:val="00022658"/>
    <w:rsid w:val="000470D0"/>
    <w:rsid w:val="00093C5A"/>
    <w:rsid w:val="000A1625"/>
    <w:rsid w:val="00102471"/>
    <w:rsid w:val="00144404"/>
    <w:rsid w:val="001717F3"/>
    <w:rsid w:val="001B332C"/>
    <w:rsid w:val="001C7847"/>
    <w:rsid w:val="0021614B"/>
    <w:rsid w:val="00236EB1"/>
    <w:rsid w:val="00245FE7"/>
    <w:rsid w:val="00284B08"/>
    <w:rsid w:val="002D025A"/>
    <w:rsid w:val="00343369"/>
    <w:rsid w:val="00387CD2"/>
    <w:rsid w:val="00395B62"/>
    <w:rsid w:val="003A5C9F"/>
    <w:rsid w:val="003C0678"/>
    <w:rsid w:val="003C1483"/>
    <w:rsid w:val="00435EF2"/>
    <w:rsid w:val="00480D6A"/>
    <w:rsid w:val="004C3A03"/>
    <w:rsid w:val="004E0560"/>
    <w:rsid w:val="00507485"/>
    <w:rsid w:val="005357AD"/>
    <w:rsid w:val="00550DD8"/>
    <w:rsid w:val="00572C05"/>
    <w:rsid w:val="005B6283"/>
    <w:rsid w:val="005E735C"/>
    <w:rsid w:val="005F0C0A"/>
    <w:rsid w:val="006329B9"/>
    <w:rsid w:val="006B452E"/>
    <w:rsid w:val="006F2FE0"/>
    <w:rsid w:val="00707E09"/>
    <w:rsid w:val="007858F1"/>
    <w:rsid w:val="007C37B8"/>
    <w:rsid w:val="008434FC"/>
    <w:rsid w:val="008532FD"/>
    <w:rsid w:val="00880D05"/>
    <w:rsid w:val="008F2E85"/>
    <w:rsid w:val="00922B43"/>
    <w:rsid w:val="00943F25"/>
    <w:rsid w:val="00944AE8"/>
    <w:rsid w:val="0097203C"/>
    <w:rsid w:val="00A21609"/>
    <w:rsid w:val="00A73743"/>
    <w:rsid w:val="00AE7460"/>
    <w:rsid w:val="00AF62AD"/>
    <w:rsid w:val="00B04503"/>
    <w:rsid w:val="00B072E8"/>
    <w:rsid w:val="00B101ED"/>
    <w:rsid w:val="00B16D15"/>
    <w:rsid w:val="00B37CE8"/>
    <w:rsid w:val="00B57E82"/>
    <w:rsid w:val="00BF162E"/>
    <w:rsid w:val="00C240C6"/>
    <w:rsid w:val="00C80630"/>
    <w:rsid w:val="00C81031"/>
    <w:rsid w:val="00C83324"/>
    <w:rsid w:val="00D24667"/>
    <w:rsid w:val="00D5669C"/>
    <w:rsid w:val="00D75C3D"/>
    <w:rsid w:val="00DC2967"/>
    <w:rsid w:val="00DD0E5E"/>
    <w:rsid w:val="00E601B9"/>
    <w:rsid w:val="00E60E11"/>
    <w:rsid w:val="00E66CD2"/>
    <w:rsid w:val="00E948F8"/>
    <w:rsid w:val="00EA323B"/>
    <w:rsid w:val="00EE1653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30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B"/>
  </w:style>
  <w:style w:type="paragraph" w:styleId="Footer">
    <w:name w:val="footer"/>
    <w:basedOn w:val="Normal"/>
    <w:link w:val="Foot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B"/>
  </w:style>
  <w:style w:type="paragraph" w:styleId="ListParagraph">
    <w:name w:val="List Paragraph"/>
    <w:basedOn w:val="Normal"/>
    <w:uiPriority w:val="34"/>
    <w:qFormat/>
    <w:rsid w:val="007C3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B"/>
  </w:style>
  <w:style w:type="paragraph" w:styleId="Footer">
    <w:name w:val="footer"/>
    <w:basedOn w:val="Normal"/>
    <w:link w:val="Foot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B"/>
  </w:style>
  <w:style w:type="paragraph" w:styleId="ListParagraph">
    <w:name w:val="List Paragraph"/>
    <w:basedOn w:val="Normal"/>
    <w:uiPriority w:val="34"/>
    <w:qFormat/>
    <w:rsid w:val="007C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8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7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3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2024</Characters>
  <Application>Microsoft Macintosh Word</Application>
  <DocSecurity>0</DocSecurity>
  <Lines>47</Lines>
  <Paragraphs>18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cp:lastPrinted>2012-12-21T17:24:00Z</cp:lastPrinted>
  <dcterms:created xsi:type="dcterms:W3CDTF">2015-02-26T12:36:00Z</dcterms:created>
  <dcterms:modified xsi:type="dcterms:W3CDTF">2015-02-26T12:37:00Z</dcterms:modified>
</cp:coreProperties>
</file>