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7A" w:rsidRDefault="0050027A">
      <w:pPr>
        <w:rPr>
          <w:noProof/>
        </w:rPr>
      </w:pPr>
    </w:p>
    <w:p w:rsidR="0050027A" w:rsidRPr="0086784A" w:rsidRDefault="0050027A" w:rsidP="0050027A">
      <w:pPr>
        <w:jc w:val="center"/>
        <w:rPr>
          <w:sz w:val="144"/>
          <w:szCs w:val="144"/>
        </w:rPr>
      </w:pPr>
      <w:r>
        <w:rPr>
          <w:noProof/>
        </w:rPr>
        <w:drawing>
          <wp:inline distT="0" distB="0" distL="0" distR="0">
            <wp:extent cx="2190750" cy="733425"/>
            <wp:effectExtent l="19050" t="0" r="0" b="0"/>
            <wp:docPr id="2" name="Picture 34" descr="Logo_Horizontal_4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_Horizontal_4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7A" w:rsidRPr="0086784A" w:rsidRDefault="0050027A" w:rsidP="0050027A">
      <w:pPr>
        <w:jc w:val="center"/>
        <w:rPr>
          <w:sz w:val="144"/>
          <w:szCs w:val="144"/>
        </w:rPr>
      </w:pPr>
      <w:r w:rsidRPr="0086784A">
        <w:rPr>
          <w:sz w:val="144"/>
          <w:szCs w:val="144"/>
        </w:rPr>
        <w:t>Banner</w:t>
      </w:r>
    </w:p>
    <w:p w:rsidR="0050027A" w:rsidRDefault="0050027A" w:rsidP="0050027A">
      <w:pPr>
        <w:jc w:val="center"/>
        <w:rPr>
          <w:sz w:val="144"/>
          <w:szCs w:val="144"/>
        </w:rPr>
      </w:pPr>
      <w:r w:rsidRPr="0086784A">
        <w:rPr>
          <w:sz w:val="144"/>
          <w:szCs w:val="144"/>
        </w:rPr>
        <w:t>Online Requisition Handbook</w:t>
      </w:r>
    </w:p>
    <w:p w:rsidR="0050027A" w:rsidRDefault="0050027A">
      <w:pPr>
        <w:rPr>
          <w:noProof/>
        </w:rPr>
      </w:pPr>
    </w:p>
    <w:p w:rsidR="00FD42D3" w:rsidRDefault="005C5555">
      <w:r>
        <w:rPr>
          <w:noProof/>
        </w:rPr>
        <w:lastRenderedPageBreak/>
        <w:drawing>
          <wp:inline distT="0" distB="0" distL="0" distR="0" wp14:anchorId="746CD522" wp14:editId="5860956C">
            <wp:extent cx="5943600" cy="1948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2CE" w:rsidRDefault="00E142CE" w:rsidP="003718B7">
      <w:pPr>
        <w:pStyle w:val="ListParagraph"/>
        <w:numPr>
          <w:ilvl w:val="0"/>
          <w:numId w:val="2"/>
        </w:numPr>
      </w:pPr>
      <w:r>
        <w:t>Log in to Banner</w:t>
      </w:r>
    </w:p>
    <w:p w:rsidR="00E142CE" w:rsidRDefault="00E142CE" w:rsidP="003718B7">
      <w:pPr>
        <w:pStyle w:val="ListParagraph"/>
        <w:numPr>
          <w:ilvl w:val="0"/>
          <w:numId w:val="2"/>
        </w:numPr>
      </w:pPr>
      <w:r>
        <w:t xml:space="preserve">To </w:t>
      </w:r>
      <w:r w:rsidRPr="004C44E2">
        <w:rPr>
          <w:i/>
        </w:rPr>
        <w:t>enter</w:t>
      </w:r>
      <w:r>
        <w:t xml:space="preserve"> purchase requisition:  </w:t>
      </w:r>
      <w:proofErr w:type="spellStart"/>
      <w:r>
        <w:t>FPAREQN</w:t>
      </w:r>
      <w:proofErr w:type="spellEnd"/>
      <w:r>
        <w:t xml:space="preserve"> (enter)</w:t>
      </w:r>
    </w:p>
    <w:p w:rsidR="00E142CE" w:rsidRDefault="00E142CE" w:rsidP="003718B7">
      <w:pPr>
        <w:pStyle w:val="ListParagraph"/>
        <w:numPr>
          <w:ilvl w:val="0"/>
          <w:numId w:val="2"/>
        </w:numPr>
      </w:pPr>
      <w:r>
        <w:t>To</w:t>
      </w:r>
      <w:r w:rsidRPr="004C44E2">
        <w:rPr>
          <w:i/>
        </w:rPr>
        <w:t xml:space="preserve"> view</w:t>
      </w:r>
      <w:r>
        <w:t xml:space="preserve"> </w:t>
      </w:r>
      <w:r w:rsidR="003718B7">
        <w:t xml:space="preserve">a </w:t>
      </w:r>
      <w:r>
        <w:t xml:space="preserve">purchase requisition:  </w:t>
      </w:r>
      <w:proofErr w:type="spellStart"/>
      <w:r>
        <w:t>FPIREQN</w:t>
      </w:r>
      <w:proofErr w:type="spellEnd"/>
      <w:r>
        <w:t xml:space="preserve"> (enter)</w:t>
      </w:r>
      <w:r w:rsidR="00CA76F2" w:rsidRPr="00CA76F2">
        <w:rPr>
          <w:noProof/>
        </w:rPr>
        <w:t xml:space="preserve"> </w:t>
      </w:r>
    </w:p>
    <w:p w:rsidR="003718B7" w:rsidRDefault="003718B7" w:rsidP="003718B7">
      <w:pPr>
        <w:pStyle w:val="ListParagraph"/>
      </w:pPr>
    </w:p>
    <w:p w:rsidR="003718B7" w:rsidRDefault="00CA76F2" w:rsidP="003718B7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4498975</wp:posOffset>
            </wp:positionH>
            <wp:positionV relativeFrom="paragraph">
              <wp:posOffset>273685</wp:posOffset>
            </wp:positionV>
            <wp:extent cx="1446261" cy="866898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261" cy="866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5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415636</wp:posOffset>
                </wp:positionH>
                <wp:positionV relativeFrom="paragraph">
                  <wp:posOffset>274287</wp:posOffset>
                </wp:positionV>
                <wp:extent cx="1436915" cy="581536"/>
                <wp:effectExtent l="0" t="0" r="1143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915" cy="5815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53C727" id="Oval 6" o:spid="_x0000_s1026" style="position:absolute;margin-left:32.75pt;margin-top:21.6pt;width:113.15pt;height:4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" filled="f" strokecolor="red" strokeweight="2pt"/>
            </w:pict>
          </mc:Fallback>
        </mc:AlternateContent>
      </w:r>
      <w:r w:rsidR="005C555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445325</wp:posOffset>
                </wp:positionH>
                <wp:positionV relativeFrom="paragraph">
                  <wp:posOffset>321788</wp:posOffset>
                </wp:positionV>
                <wp:extent cx="1484415" cy="534390"/>
                <wp:effectExtent l="0" t="0" r="20955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15" cy="5343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C0DCCE" id="Oval 5" o:spid="_x0000_s1026" style="position:absolute;margin-left:35.05pt;margin-top:25.35pt;width:116.9pt;height:42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" fillcolor="#4f81bd [3204]" strokecolor="#243f60 [1604]" strokeweight="2pt"/>
            </w:pict>
          </mc:Fallback>
        </mc:AlternateContent>
      </w:r>
    </w:p>
    <w:p w:rsidR="00E142CE" w:rsidRDefault="005C5555">
      <w:r>
        <w:rPr>
          <w:noProof/>
        </w:rPr>
        <w:drawing>
          <wp:inline distT="0" distB="0" distL="0" distR="0" wp14:anchorId="3C682C44" wp14:editId="1ED658D1">
            <wp:extent cx="5943600" cy="2164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2CE" w:rsidRDefault="00E142CE"/>
    <w:p w:rsidR="00CA76F2" w:rsidRDefault="00E142CE" w:rsidP="003718B7">
      <w:pPr>
        <w:pStyle w:val="ListParagraph"/>
        <w:numPr>
          <w:ilvl w:val="0"/>
          <w:numId w:val="2"/>
        </w:numPr>
      </w:pPr>
      <w:r>
        <w:t xml:space="preserve">You can either put “Next” in the requisition box, or you can leave it blank and then </w:t>
      </w:r>
      <w:r w:rsidR="00444013">
        <w:t>click</w:t>
      </w:r>
      <w:r>
        <w:t xml:space="preserve"> </w:t>
      </w:r>
      <w:r w:rsidR="00CA76F2">
        <w:t>Go</w:t>
      </w:r>
    </w:p>
    <w:p w:rsidR="00AC2A63" w:rsidRDefault="00AC2A63" w:rsidP="00AC2A63">
      <w:pPr>
        <w:pStyle w:val="ListParagraph"/>
        <w:numPr>
          <w:ilvl w:val="1"/>
          <w:numId w:val="2"/>
        </w:numPr>
      </w:pPr>
      <w:r>
        <w:t xml:space="preserve">Do not put a number in this box unless you have previously started and not finished a purchase requisition.  In that case, put in the </w:t>
      </w:r>
      <w:r w:rsidRPr="00AC2A63">
        <w:rPr>
          <w:i/>
        </w:rPr>
        <w:t>exact</w:t>
      </w:r>
      <w:r>
        <w:t xml:space="preserve"> requisition number </w:t>
      </w:r>
      <w:r w:rsidR="0013566A">
        <w:t>(</w:t>
      </w:r>
      <w:proofErr w:type="spellStart"/>
      <w:r w:rsidR="0013566A">
        <w:t>ie</w:t>
      </w:r>
      <w:proofErr w:type="spellEnd"/>
      <w:r w:rsidR="0013566A">
        <w:t xml:space="preserve"> </w:t>
      </w:r>
      <w:proofErr w:type="spellStart"/>
      <w:r w:rsidR="0013566A">
        <w:t>R0001234</w:t>
      </w:r>
      <w:proofErr w:type="spellEnd"/>
      <w:r w:rsidR="0013566A">
        <w:t xml:space="preserve">) </w:t>
      </w:r>
      <w:r>
        <w:t>and click next block to continue from where you left off</w:t>
      </w:r>
    </w:p>
    <w:p w:rsidR="00AC2A63" w:rsidRDefault="00AC2A63" w:rsidP="00AC2A63">
      <w:pPr>
        <w:pStyle w:val="ListParagraph"/>
        <w:ind w:left="1440"/>
      </w:pPr>
    </w:p>
    <w:p w:rsidR="003718B7" w:rsidRDefault="003718B7" w:rsidP="003718B7">
      <w:pPr>
        <w:pStyle w:val="ListParagraph"/>
        <w:numPr>
          <w:ilvl w:val="0"/>
          <w:numId w:val="2"/>
        </w:numPr>
      </w:pPr>
      <w:r>
        <w:t xml:space="preserve">If you are using </w:t>
      </w:r>
      <w:proofErr w:type="spellStart"/>
      <w:r>
        <w:t>FPIREQN</w:t>
      </w:r>
      <w:proofErr w:type="spellEnd"/>
      <w:r>
        <w:t xml:space="preserve"> to look up a requisition, put the requisition number in the box and click next block </w:t>
      </w:r>
    </w:p>
    <w:p w:rsidR="00E142CE" w:rsidRDefault="00E142CE"/>
    <w:p w:rsidR="00E142CE" w:rsidRDefault="00E142CE"/>
    <w:p w:rsidR="00E142CE" w:rsidRDefault="00E142CE"/>
    <w:p w:rsidR="00E142CE" w:rsidRDefault="00E142CE"/>
    <w:p w:rsidR="00E142CE" w:rsidRDefault="00E142CE"/>
    <w:p w:rsidR="00E142CE" w:rsidRDefault="00E142CE"/>
    <w:p w:rsidR="00E142CE" w:rsidRDefault="00E142CE"/>
    <w:p w:rsidR="00E142CE" w:rsidRDefault="00E142CE"/>
    <w:p w:rsidR="00E142CE" w:rsidRDefault="005A25A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4357939</wp:posOffset>
                </wp:positionH>
                <wp:positionV relativeFrom="paragraph">
                  <wp:posOffset>432435</wp:posOffset>
                </wp:positionV>
                <wp:extent cx="427512" cy="166254"/>
                <wp:effectExtent l="0" t="0" r="10795" b="247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2" cy="16625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0F5889" id="Oval 12" o:spid="_x0000_s1026" style="position:absolute;margin-left:343.15pt;margin-top:34.05pt;width:33.65pt;height:1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83020</wp:posOffset>
                </wp:positionH>
                <wp:positionV relativeFrom="paragraph">
                  <wp:posOffset>598739</wp:posOffset>
                </wp:positionV>
                <wp:extent cx="1009403" cy="160317"/>
                <wp:effectExtent l="0" t="0" r="19685" b="114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3" cy="16031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E82E2D" id="Oval 11" o:spid="_x0000_s1026" style="position:absolute;margin-left:6.55pt;margin-top:47.15pt;width:79.5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14A2047" wp14:editId="7E716097">
            <wp:extent cx="5943600" cy="244631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0298" cy="245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2CE" w:rsidRDefault="00E142CE"/>
    <w:p w:rsidR="00E142CE" w:rsidRDefault="00E142CE" w:rsidP="00E142CE">
      <w:pPr>
        <w:pStyle w:val="ListParagraph"/>
        <w:numPr>
          <w:ilvl w:val="0"/>
          <w:numId w:val="1"/>
        </w:numPr>
      </w:pPr>
      <w:r>
        <w:t>Order date and transaction date will fill automatically with today’s date</w:t>
      </w:r>
    </w:p>
    <w:p w:rsidR="003E6BE7" w:rsidRDefault="003E6BE7" w:rsidP="003E6BE7">
      <w:pPr>
        <w:pStyle w:val="ListParagraph"/>
      </w:pPr>
    </w:p>
    <w:p w:rsidR="003E6BE7" w:rsidRDefault="00E142CE" w:rsidP="003E6BE7">
      <w:pPr>
        <w:pStyle w:val="ListParagraph"/>
        <w:numPr>
          <w:ilvl w:val="0"/>
          <w:numId w:val="1"/>
        </w:numPr>
      </w:pPr>
      <w:r>
        <w:t>Delivery date is the date you expect the goods/services, or if you don’t know, usually we use 2 weeks out</w:t>
      </w:r>
      <w:r w:rsidR="003E6BE7">
        <w:br/>
      </w:r>
    </w:p>
    <w:p w:rsidR="00830592" w:rsidRDefault="00E142CE" w:rsidP="00E142CE">
      <w:pPr>
        <w:pStyle w:val="ListParagraph"/>
        <w:numPr>
          <w:ilvl w:val="0"/>
          <w:numId w:val="1"/>
        </w:numPr>
      </w:pPr>
      <w:r>
        <w:t xml:space="preserve">If you have only one item, or all items have the same account number, check the “Document Level Accounting” box on this screen. This will allow you to use only one </w:t>
      </w:r>
      <w:proofErr w:type="spellStart"/>
      <w:r>
        <w:t>FOAP</w:t>
      </w:r>
      <w:proofErr w:type="spellEnd"/>
      <w:r>
        <w:t xml:space="preserve"> later.  If you have items with different account numbers, leave it blank.</w:t>
      </w:r>
    </w:p>
    <w:p w:rsidR="00E142CE" w:rsidRDefault="00830592" w:rsidP="00830592">
      <w:pPr>
        <w:pStyle w:val="ListParagraph"/>
        <w:numPr>
          <w:ilvl w:val="1"/>
          <w:numId w:val="1"/>
        </w:numPr>
      </w:pPr>
      <w:r>
        <w:t xml:space="preserve">Please make certain that all of your items are indeed the same account number </w:t>
      </w:r>
      <w:r w:rsidR="00E65191">
        <w:t xml:space="preserve"> before you use this option – we can’t change it on the purchase order</w:t>
      </w:r>
      <w:r w:rsidR="003E6BE7">
        <w:br/>
      </w:r>
    </w:p>
    <w:p w:rsidR="00E142CE" w:rsidRDefault="00A60955" w:rsidP="00A6095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207736</wp:posOffset>
                </wp:positionH>
                <wp:positionV relativeFrom="paragraph">
                  <wp:posOffset>1062545</wp:posOffset>
                </wp:positionV>
                <wp:extent cx="1038951" cy="195943"/>
                <wp:effectExtent l="0" t="0" r="27940" b="139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951" cy="19594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6D71D4" id="Oval 15" o:spid="_x0000_s1026" style="position:absolute;margin-left:16.35pt;margin-top:83.65pt;width:81.8pt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C13902" wp14:editId="00B4DA25">
                <wp:simplePos x="0" y="0"/>
                <wp:positionH relativeFrom="column">
                  <wp:posOffset>207529</wp:posOffset>
                </wp:positionH>
                <wp:positionV relativeFrom="paragraph">
                  <wp:posOffset>569587</wp:posOffset>
                </wp:positionV>
                <wp:extent cx="1104406" cy="201880"/>
                <wp:effectExtent l="0" t="0" r="19685" b="2730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06" cy="201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7B1516" id="Oval 18" o:spid="_x0000_s1026" style="position:absolute;margin-left:16.35pt;margin-top:44.85pt;width:86.95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1D696" wp14:editId="06E21AA7">
                <wp:simplePos x="0" y="0"/>
                <wp:positionH relativeFrom="column">
                  <wp:posOffset>4061147</wp:posOffset>
                </wp:positionH>
                <wp:positionV relativeFrom="paragraph">
                  <wp:posOffset>1359246</wp:posOffset>
                </wp:positionV>
                <wp:extent cx="1104406" cy="201880"/>
                <wp:effectExtent l="0" t="0" r="19685" b="2730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06" cy="201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AC94BB" id="Oval 17" o:spid="_x0000_s1026" style="position:absolute;margin-left:319.8pt;margin-top:107.05pt;width:86.9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F876BE7" wp14:editId="10A176E7">
            <wp:extent cx="5907974" cy="2779146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5975" cy="279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BE7">
        <w:br/>
      </w:r>
    </w:p>
    <w:p w:rsidR="00E142CE" w:rsidRDefault="00A60955" w:rsidP="00E142CE">
      <w:pPr>
        <w:pStyle w:val="ListParagraph"/>
        <w:numPr>
          <w:ilvl w:val="0"/>
          <w:numId w:val="1"/>
        </w:numPr>
      </w:pPr>
      <w:r>
        <w:t>Select the Organization from the Drop Down Menu or type it in</w:t>
      </w:r>
    </w:p>
    <w:p w:rsidR="00A60955" w:rsidRDefault="00A60955" w:rsidP="00E142CE">
      <w:pPr>
        <w:pStyle w:val="ListParagraph"/>
        <w:numPr>
          <w:ilvl w:val="0"/>
          <w:numId w:val="1"/>
        </w:numPr>
      </w:pPr>
      <w:r>
        <w:t>Fill in the Ship to</w:t>
      </w:r>
    </w:p>
    <w:p w:rsidR="00A60955" w:rsidRDefault="00A60955" w:rsidP="00E142CE">
      <w:pPr>
        <w:pStyle w:val="ListParagraph"/>
        <w:numPr>
          <w:ilvl w:val="0"/>
          <w:numId w:val="1"/>
        </w:numPr>
      </w:pPr>
      <w:r>
        <w:t xml:space="preserve">In Attention To fill in your name </w:t>
      </w:r>
    </w:p>
    <w:p w:rsidR="00A60955" w:rsidRPr="00E142CE" w:rsidRDefault="00A60955" w:rsidP="00E142C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232946</wp:posOffset>
                </wp:positionV>
                <wp:extent cx="973777" cy="492826"/>
                <wp:effectExtent l="0" t="0" r="17145" b="2159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7" cy="4928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13D285" id="Oval 20" o:spid="_x0000_s1026" style="position:absolute;margin-left:106.1pt;margin-top:18.35pt;width:76.7pt;height:3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" filled="f" strokecolor="red" strokeweight="2pt"/>
            </w:pict>
          </mc:Fallback>
        </mc:AlternateContent>
      </w:r>
      <w:r>
        <w:t>Then move to the next screen by selecting Vendor Information</w:t>
      </w:r>
    </w:p>
    <w:p w:rsidR="00E142CE" w:rsidRDefault="00A60955" w:rsidP="00A60955">
      <w:pPr>
        <w:jc w:val="center"/>
      </w:pPr>
      <w:r>
        <w:rPr>
          <w:noProof/>
        </w:rPr>
        <w:drawing>
          <wp:inline distT="0" distB="0" distL="0" distR="0" wp14:anchorId="6EF4F10A" wp14:editId="4CA810BD">
            <wp:extent cx="5943600" cy="30530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2CE" w:rsidRDefault="00E142CE"/>
    <w:p w:rsidR="00E142CE" w:rsidRDefault="00E142CE"/>
    <w:p w:rsidR="00E142CE" w:rsidRDefault="00E142CE"/>
    <w:p w:rsidR="00E142CE" w:rsidRDefault="00F91AF6">
      <w:r>
        <w:rPr>
          <w:noProof/>
        </w:rPr>
        <w:drawing>
          <wp:inline distT="0" distB="0" distL="0" distR="0" wp14:anchorId="01333D89" wp14:editId="35FC4A4A">
            <wp:extent cx="5943600" cy="2621915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013" w:rsidRDefault="00444013" w:rsidP="00444013">
      <w:pPr>
        <w:pStyle w:val="ListParagraph"/>
        <w:numPr>
          <w:ilvl w:val="0"/>
          <w:numId w:val="1"/>
        </w:numPr>
      </w:pPr>
      <w:r>
        <w:t xml:space="preserve">If you know the vendor number, you can type it in the box </w:t>
      </w:r>
    </w:p>
    <w:p w:rsidR="00444013" w:rsidRDefault="00444013" w:rsidP="00444013">
      <w:pPr>
        <w:pStyle w:val="ListParagraph"/>
        <w:numPr>
          <w:ilvl w:val="0"/>
          <w:numId w:val="1"/>
        </w:numPr>
      </w:pPr>
      <w:r>
        <w:t>If you d</w:t>
      </w:r>
      <w:r w:rsidR="00F91AF6">
        <w:t>o not, click the drop down dots …</w:t>
      </w:r>
      <w:r>
        <w:t xml:space="preserve"> next to the vendor box</w:t>
      </w:r>
    </w:p>
    <w:p w:rsidR="00444013" w:rsidRDefault="00F91AF6" w:rsidP="00444013">
      <w:pPr>
        <w:ind w:left="360"/>
      </w:pPr>
      <w:r>
        <w:rPr>
          <w:noProof/>
        </w:rPr>
        <w:drawing>
          <wp:inline distT="0" distB="0" distL="0" distR="0" wp14:anchorId="50DC7482" wp14:editId="5BD71A3A">
            <wp:extent cx="5943600" cy="23507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013" w:rsidRDefault="00444013" w:rsidP="00444013">
      <w:pPr>
        <w:pStyle w:val="ListParagraph"/>
        <w:numPr>
          <w:ilvl w:val="0"/>
          <w:numId w:val="1"/>
        </w:numPr>
      </w:pPr>
      <w:r>
        <w:t>Click on “Entity Name/ID Search”</w:t>
      </w:r>
    </w:p>
    <w:p w:rsidR="00444013" w:rsidRDefault="00444013" w:rsidP="00C247CB">
      <w:pPr>
        <w:ind w:left="360"/>
      </w:pPr>
    </w:p>
    <w:p w:rsidR="00444013" w:rsidRDefault="00444013" w:rsidP="00444013">
      <w:pPr>
        <w:pStyle w:val="ListParagraph"/>
      </w:pPr>
    </w:p>
    <w:p w:rsidR="00444013" w:rsidRDefault="00C247CB" w:rsidP="00444013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5135509</wp:posOffset>
            </wp:positionH>
            <wp:positionV relativeFrom="paragraph">
              <wp:posOffset>1371015</wp:posOffset>
            </wp:positionV>
            <wp:extent cx="1398877" cy="900792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877" cy="900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013">
        <w:t xml:space="preserve">To do a vendor search, start with a % sign, put in only what you know </w:t>
      </w:r>
      <w:r w:rsidR="00444013" w:rsidRPr="00444013">
        <w:rPr>
          <w:i/>
        </w:rPr>
        <w:t>for sure</w:t>
      </w:r>
      <w:r w:rsidR="00444013">
        <w:t xml:space="preserve"> </w:t>
      </w:r>
      <w:r w:rsidR="00003AFA">
        <w:t xml:space="preserve">in the Last Name Field </w:t>
      </w:r>
      <w:r w:rsidR="00444013">
        <w:t xml:space="preserve">will be there and follow with another % sign, then </w:t>
      </w:r>
      <w:r w:rsidR="00F91AF6">
        <w:t>select Go</w:t>
      </w:r>
      <w:r w:rsidR="003E6BE7">
        <w:br/>
      </w:r>
      <w:r>
        <w:rPr>
          <w:noProof/>
        </w:rPr>
        <w:drawing>
          <wp:inline distT="0" distB="0" distL="0" distR="0" wp14:anchorId="7EB5C511" wp14:editId="1E560E18">
            <wp:extent cx="5943600" cy="1721883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7CB" w:rsidRDefault="00C247CB" w:rsidP="00C247CB">
      <w:pPr>
        <w:pStyle w:val="ListParagraph"/>
      </w:pPr>
    </w:p>
    <w:p w:rsidR="00444013" w:rsidRDefault="00444013" w:rsidP="00444013">
      <w:pPr>
        <w:pStyle w:val="ListParagraph"/>
        <w:numPr>
          <w:ilvl w:val="0"/>
          <w:numId w:val="1"/>
        </w:numPr>
      </w:pPr>
      <w:r>
        <w:t>For example:  To search for Coeur d’Alene,</w:t>
      </w:r>
      <w:r w:rsidR="00C247CB">
        <w:t xml:space="preserve"> put in   </w:t>
      </w:r>
      <w:proofErr w:type="gramStart"/>
      <w:r w:rsidR="00C247CB">
        <w:t>%Coeur</w:t>
      </w:r>
      <w:proofErr w:type="gramEnd"/>
      <w:r w:rsidR="00C247CB">
        <w:t>%   and press Go</w:t>
      </w:r>
      <w:r>
        <w:t>.  If you want to narrow it down so you don’t get as many responses, you can put in %</w:t>
      </w:r>
      <w:proofErr w:type="spellStart"/>
      <w:r>
        <w:t>Coeur%lene</w:t>
      </w:r>
      <w:proofErr w:type="spellEnd"/>
      <w:r>
        <w:t xml:space="preserve">% and it will show only those vendors that contain that exact </w:t>
      </w:r>
      <w:r w:rsidR="003E6BE7">
        <w:t>information</w:t>
      </w:r>
      <w:r w:rsidR="003E6BE7">
        <w:br/>
      </w:r>
    </w:p>
    <w:p w:rsidR="00444013" w:rsidRDefault="00444013" w:rsidP="00444013">
      <w:pPr>
        <w:pStyle w:val="ListParagraph"/>
        <w:numPr>
          <w:ilvl w:val="0"/>
          <w:numId w:val="1"/>
        </w:numPr>
      </w:pPr>
      <w:r>
        <w:t>If your vendor comes up in the search, double click on their vendor number and the vendor area will populate</w:t>
      </w:r>
      <w:r w:rsidR="003E6BE7">
        <w:br/>
      </w:r>
      <w:r w:rsidR="00C247CB">
        <w:rPr>
          <w:noProof/>
        </w:rPr>
        <w:drawing>
          <wp:inline distT="0" distB="0" distL="0" distR="0" wp14:anchorId="5ECE2807" wp14:editId="126AB12A">
            <wp:extent cx="5943600" cy="118999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013" w:rsidRDefault="00FD1BC4" w:rsidP="0044401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344071</wp:posOffset>
                </wp:positionH>
                <wp:positionV relativeFrom="paragraph">
                  <wp:posOffset>154494</wp:posOffset>
                </wp:positionV>
                <wp:extent cx="682832" cy="546265"/>
                <wp:effectExtent l="0" t="0" r="22225" b="2540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32" cy="546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63453F" id="Oval 32" o:spid="_x0000_s1026" style="position:absolute;margin-left:27.1pt;margin-top:12.15pt;width:53.75pt;height:4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" filled="f" strokecolor="red" strokeweight="2pt"/>
            </w:pict>
          </mc:Fallback>
        </mc:AlternateContent>
      </w:r>
      <w:r w:rsidR="00444013">
        <w:t xml:space="preserve">If your vendor is not there, X out of the inquiry screen </w:t>
      </w:r>
      <w:r w:rsidR="003E6BE7">
        <w:br/>
      </w:r>
      <w:r>
        <w:rPr>
          <w:noProof/>
        </w:rPr>
        <w:drawing>
          <wp:inline distT="0" distB="0" distL="0" distR="0" wp14:anchorId="16628BD2" wp14:editId="1A7CC350">
            <wp:extent cx="5943600" cy="1978025"/>
            <wp:effectExtent l="0" t="0" r="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C26" w:rsidRDefault="00354C26" w:rsidP="00354C26"/>
    <w:p w:rsidR="00354C26" w:rsidRDefault="00354C26" w:rsidP="00354C26"/>
    <w:p w:rsidR="00354C26" w:rsidRDefault="00354C26" w:rsidP="00354C26"/>
    <w:p w:rsidR="00354C26" w:rsidRDefault="00354C26" w:rsidP="00354C26"/>
    <w:p w:rsidR="00354C26" w:rsidRDefault="00354C26" w:rsidP="00354C26"/>
    <w:p w:rsidR="00354C26" w:rsidRDefault="00354C26" w:rsidP="0044401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2553195</wp:posOffset>
                </wp:positionH>
                <wp:positionV relativeFrom="paragraph">
                  <wp:posOffset>401180</wp:posOffset>
                </wp:positionV>
                <wp:extent cx="1401288" cy="736270"/>
                <wp:effectExtent l="0" t="0" r="27940" b="2603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288" cy="7362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B8FC6D" id="Oval 7" o:spid="_x0000_s1026" style="position:absolute;margin-left:201.05pt;margin-top:31.6pt;width:110.35pt;height:57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" filled="f" strokecolor="red" strokeweight="2pt"/>
            </w:pict>
          </mc:Fallback>
        </mc:AlternateContent>
      </w:r>
      <w:r>
        <w:t xml:space="preserve">If you </w:t>
      </w:r>
      <w:proofErr w:type="spellStart"/>
      <w:proofErr w:type="gramStart"/>
      <w:r>
        <w:t>can not</w:t>
      </w:r>
      <w:proofErr w:type="spellEnd"/>
      <w:proofErr w:type="gramEnd"/>
      <w:r>
        <w:t xml:space="preserve"> find the vendor, you can leave the vendor field blank and move on the the Commodity/Accounting screen. </w:t>
      </w:r>
    </w:p>
    <w:p w:rsidR="00354C26" w:rsidRDefault="00354C26" w:rsidP="00354C26">
      <w:r>
        <w:rPr>
          <w:noProof/>
        </w:rPr>
        <w:drawing>
          <wp:inline distT="0" distB="0" distL="0" distR="0" wp14:anchorId="286835D6" wp14:editId="0B1BBC41">
            <wp:extent cx="5943600" cy="18903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013" w:rsidRDefault="003E6BE7" w:rsidP="00354C26">
      <w:r>
        <w:br/>
      </w:r>
    </w:p>
    <w:p w:rsidR="007326CF" w:rsidRDefault="007326CF" w:rsidP="007326CF">
      <w:pPr>
        <w:pStyle w:val="ListParagraph"/>
        <w:numPr>
          <w:ilvl w:val="0"/>
          <w:numId w:val="1"/>
        </w:numPr>
      </w:pPr>
      <w:r>
        <w:t xml:space="preserve">Once you’re done, click the gray Commodity/Accounting </w:t>
      </w:r>
    </w:p>
    <w:p w:rsidR="007326CF" w:rsidRDefault="00DB31C4" w:rsidP="007326CF">
      <w:r>
        <w:rPr>
          <w:noProof/>
        </w:rPr>
        <w:drawing>
          <wp:inline distT="0" distB="0" distL="0" distR="0" wp14:anchorId="76D09818" wp14:editId="5DEBC42A">
            <wp:extent cx="5943600" cy="322961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6CF" w:rsidRDefault="007326CF" w:rsidP="007326CF"/>
    <w:p w:rsidR="007326CF" w:rsidRDefault="007326CF" w:rsidP="007326CF"/>
    <w:p w:rsidR="007326CF" w:rsidRDefault="007326CF" w:rsidP="007326CF">
      <w:pPr>
        <w:pStyle w:val="ListParagraph"/>
        <w:numPr>
          <w:ilvl w:val="0"/>
          <w:numId w:val="1"/>
        </w:numPr>
      </w:pPr>
      <w:r>
        <w:t>Nothing ever goes in the “Commodity” box</w:t>
      </w:r>
    </w:p>
    <w:p w:rsidR="007677ED" w:rsidRDefault="007677ED" w:rsidP="007677ED">
      <w:pPr>
        <w:pStyle w:val="ListParagraph"/>
      </w:pPr>
    </w:p>
    <w:p w:rsidR="007326CF" w:rsidRDefault="00DB31C4" w:rsidP="007326CF">
      <w:pPr>
        <w:pStyle w:val="ListParagraph"/>
        <w:numPr>
          <w:ilvl w:val="0"/>
          <w:numId w:val="1"/>
        </w:numPr>
      </w:pPr>
      <w:r>
        <w:t>Click</w:t>
      </w:r>
      <w:r w:rsidR="007326CF">
        <w:t xml:space="preserve"> to Description </w:t>
      </w:r>
      <w:r>
        <w:t xml:space="preserve">and enter your first line item </w:t>
      </w:r>
      <w:r>
        <w:rPr>
          <w:noProof/>
        </w:rPr>
        <w:drawing>
          <wp:inline distT="0" distB="0" distL="0" distR="0" wp14:anchorId="7F42B576" wp14:editId="32C3507D">
            <wp:extent cx="5943600" cy="108394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7ED" w:rsidRDefault="007677ED" w:rsidP="00DB31C4"/>
    <w:p w:rsidR="007326CF" w:rsidRDefault="00DB31C4" w:rsidP="007326CF">
      <w:pPr>
        <w:pStyle w:val="ListParagraph"/>
        <w:numPr>
          <w:ilvl w:val="0"/>
          <w:numId w:val="1"/>
        </w:numPr>
      </w:pPr>
      <w:r>
        <w:t>Click</w:t>
      </w:r>
      <w:r w:rsidR="007326CF">
        <w:t xml:space="preserve"> to U/M (unit of measure) and enter </w:t>
      </w:r>
      <w:proofErr w:type="spellStart"/>
      <w:r w:rsidR="007326CF">
        <w:t>EA</w:t>
      </w:r>
      <w:proofErr w:type="spellEnd"/>
      <w:r w:rsidR="007326CF">
        <w:t xml:space="preserve"> (each)</w:t>
      </w:r>
      <w:r>
        <w:t xml:space="preserve"> if there are multiple lines or items</w:t>
      </w:r>
      <w:proofErr w:type="gramStart"/>
      <w:r w:rsidR="007326CF">
        <w:t xml:space="preserve">, </w:t>
      </w:r>
      <w:r>
        <w:t xml:space="preserve"> or</w:t>
      </w:r>
      <w:proofErr w:type="gramEnd"/>
      <w:r>
        <w:t xml:space="preserve"> LOT </w:t>
      </w:r>
      <w:r w:rsidR="007326CF">
        <w:t xml:space="preserve"> </w:t>
      </w:r>
      <w:r>
        <w:t xml:space="preserve">if there is just one. LOT </w:t>
      </w:r>
      <w:proofErr w:type="gramStart"/>
      <w:r>
        <w:t>is used</w:t>
      </w:r>
      <w:proofErr w:type="gramEnd"/>
      <w:r>
        <w:t xml:space="preserve"> for all reimbursements. </w:t>
      </w:r>
    </w:p>
    <w:p w:rsidR="007677ED" w:rsidRDefault="000558F3" w:rsidP="007677ED">
      <w:pPr>
        <w:pStyle w:val="ListParagraph"/>
      </w:pPr>
      <w:r>
        <w:rPr>
          <w:noProof/>
        </w:rPr>
        <w:drawing>
          <wp:inline distT="0" distB="0" distL="0" distR="0" wp14:anchorId="73B1A566" wp14:editId="2CEE7126">
            <wp:extent cx="5943600" cy="550545"/>
            <wp:effectExtent l="0" t="0" r="0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7ED" w:rsidRDefault="00120B14" w:rsidP="007677ED">
      <w:pPr>
        <w:pStyle w:val="ListParagraph"/>
        <w:numPr>
          <w:ilvl w:val="0"/>
          <w:numId w:val="1"/>
        </w:numPr>
      </w:pPr>
      <w:r>
        <w:t>If you need to change the tax rate from the default CH (current Cheney tax rate), you can do a search with the drop down arrow or just type it into the box if you know it. “NT” is no ta</w:t>
      </w:r>
      <w:r w:rsidR="007677ED">
        <w:t>x</w:t>
      </w:r>
      <w:r w:rsidR="007677ED">
        <w:br/>
      </w:r>
      <w:r w:rsidR="000558F3">
        <w:rPr>
          <w:noProof/>
        </w:rPr>
        <w:drawing>
          <wp:inline distT="0" distB="0" distL="0" distR="0" wp14:anchorId="182E3238" wp14:editId="696ADE60">
            <wp:extent cx="5943600" cy="57658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6CF" w:rsidRDefault="007326CF" w:rsidP="007326CF">
      <w:pPr>
        <w:pStyle w:val="ListParagraph"/>
        <w:numPr>
          <w:ilvl w:val="0"/>
          <w:numId w:val="1"/>
        </w:numPr>
      </w:pPr>
      <w:r>
        <w:t>Tab to quantity – enter quantity</w:t>
      </w:r>
      <w:r w:rsidR="007677ED">
        <w:br/>
      </w:r>
      <w:r w:rsidR="000558F3">
        <w:rPr>
          <w:noProof/>
        </w:rPr>
        <w:drawing>
          <wp:inline distT="0" distB="0" distL="0" distR="0" wp14:anchorId="5BADF657" wp14:editId="63461BAB">
            <wp:extent cx="5943600" cy="8261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6CF" w:rsidRDefault="007326CF" w:rsidP="007326CF">
      <w:pPr>
        <w:pStyle w:val="ListParagraph"/>
        <w:numPr>
          <w:ilvl w:val="0"/>
          <w:numId w:val="1"/>
        </w:numPr>
      </w:pPr>
      <w:r>
        <w:t>Tab to Unit Price – enter unit price</w:t>
      </w:r>
      <w:r w:rsidR="007677ED">
        <w:br/>
      </w:r>
      <w:r w:rsidR="000558F3">
        <w:rPr>
          <w:noProof/>
        </w:rPr>
        <w:drawing>
          <wp:inline distT="0" distB="0" distL="0" distR="0" wp14:anchorId="1DB9585E" wp14:editId="5F42B45A">
            <wp:extent cx="5943600" cy="544830"/>
            <wp:effectExtent l="0" t="0" r="0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A31" w:rsidRDefault="003D0772" w:rsidP="007326C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6056416</wp:posOffset>
                </wp:positionH>
                <wp:positionV relativeFrom="paragraph">
                  <wp:posOffset>344137</wp:posOffset>
                </wp:positionV>
                <wp:extent cx="385948" cy="267195"/>
                <wp:effectExtent l="0" t="0" r="14605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48" cy="2671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6AF528" id="Oval 36" o:spid="_x0000_s1026" style="position:absolute;margin-left:476.9pt;margin-top:27.1pt;width:30.4pt;height:21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" filled="f" strokecolor="red" strokeweight="2pt"/>
            </w:pict>
          </mc:Fallback>
        </mc:AlternateContent>
      </w:r>
      <w:r w:rsidR="00B26A31" w:rsidRPr="00B26A31">
        <w:t xml:space="preserve">If you have </w:t>
      </w:r>
      <w:r w:rsidR="00B26A31">
        <w:t xml:space="preserve">more line items to add </w:t>
      </w:r>
      <w:r>
        <w:t>click on the insert</w:t>
      </w:r>
      <w:r w:rsidR="00B26A31">
        <w:t xml:space="preserve"> arrow and you can repeat the process with your remaining line items</w:t>
      </w:r>
      <w:r w:rsidR="007677ED">
        <w:br/>
      </w:r>
      <w:r>
        <w:rPr>
          <w:noProof/>
        </w:rPr>
        <w:drawing>
          <wp:inline distT="0" distB="0" distL="0" distR="0" wp14:anchorId="657839D4" wp14:editId="76B7898C">
            <wp:extent cx="5943600" cy="607060"/>
            <wp:effectExtent l="0" t="0" r="0" b="254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FF1" w:rsidRDefault="00B26A31" w:rsidP="007326CF">
      <w:pPr>
        <w:pStyle w:val="ListParagraph"/>
        <w:numPr>
          <w:ilvl w:val="0"/>
          <w:numId w:val="1"/>
        </w:numPr>
      </w:pPr>
      <w:r>
        <w:t xml:space="preserve">IMPORTANT:  If you clicked the “Document Level Accounting” box, you can enter all line items and </w:t>
      </w:r>
      <w:r w:rsidRPr="003E6BE7">
        <w:rPr>
          <w:i/>
        </w:rPr>
        <w:t xml:space="preserve">then </w:t>
      </w:r>
      <w:r>
        <w:t xml:space="preserve">enter the </w:t>
      </w:r>
      <w:proofErr w:type="spellStart"/>
      <w:r>
        <w:t>FOAPAL</w:t>
      </w:r>
      <w:proofErr w:type="spellEnd"/>
      <w:r>
        <w:t xml:space="preserve"> information. If you did NOT check that box, you will need to next block down to the </w:t>
      </w:r>
      <w:proofErr w:type="spellStart"/>
      <w:r>
        <w:t>FOAPAL</w:t>
      </w:r>
      <w:proofErr w:type="spellEnd"/>
      <w:r>
        <w:t xml:space="preserve"> between each line item and click save </w:t>
      </w:r>
      <w:r w:rsidR="0031271D">
        <w:t>after you ente</w:t>
      </w:r>
      <w:r w:rsidR="0013566A">
        <w:t>r the accounting information. T</w:t>
      </w:r>
      <w:r w:rsidR="0031271D">
        <w:t>hen previous block back to the commodities to enter your remaining line items</w:t>
      </w:r>
    </w:p>
    <w:p w:rsidR="004A6FF1" w:rsidRDefault="004A6FF1" w:rsidP="004A6FF1"/>
    <w:p w:rsidR="004A6FF1" w:rsidRDefault="004A6FF1" w:rsidP="004A6FF1"/>
    <w:p w:rsidR="004A6FF1" w:rsidRDefault="004A6FF1" w:rsidP="004A6FF1">
      <w:pPr>
        <w:pStyle w:val="ListParagraph"/>
        <w:numPr>
          <w:ilvl w:val="0"/>
          <w:numId w:val="3"/>
        </w:numPr>
      </w:pPr>
      <w:r>
        <w:t xml:space="preserve">Next go to the Accounting section and fill in your departments budget index </w:t>
      </w:r>
    </w:p>
    <w:p w:rsidR="00B26A31" w:rsidRDefault="004A6FF1" w:rsidP="004A6FF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1882239</wp:posOffset>
                </wp:positionH>
                <wp:positionV relativeFrom="paragraph">
                  <wp:posOffset>1161827</wp:posOffset>
                </wp:positionV>
                <wp:extent cx="623455" cy="457200"/>
                <wp:effectExtent l="0" t="0" r="24765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5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AFF975" id="Oval 40" o:spid="_x0000_s1026" style="position:absolute;margin-left:148.2pt;margin-top:91.5pt;width:49.1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" filled="f" strokecolor="red" strokeweight="2pt"/>
            </w:pict>
          </mc:Fallback>
        </mc:AlternateContent>
      </w:r>
      <w:r w:rsidR="007677ED">
        <w:br/>
      </w:r>
      <w:r>
        <w:rPr>
          <w:noProof/>
        </w:rPr>
        <w:drawing>
          <wp:inline distT="0" distB="0" distL="0" distR="0" wp14:anchorId="53E927CA" wp14:editId="08BF64E4">
            <wp:extent cx="5943600" cy="2432050"/>
            <wp:effectExtent l="0" t="0" r="0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71D" w:rsidRDefault="004A6FF1" w:rsidP="004A6FF1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Fill in the Account code box. </w:t>
      </w:r>
    </w:p>
    <w:p w:rsidR="004A6FF1" w:rsidRDefault="004A6FF1" w:rsidP="004A6FF1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06DB3918" wp14:editId="5505684D">
            <wp:extent cx="5943600" cy="85788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71D" w:rsidRDefault="0031271D" w:rsidP="0031271D"/>
    <w:p w:rsidR="0031271D" w:rsidRDefault="0031271D" w:rsidP="0031271D">
      <w:pPr>
        <w:pStyle w:val="ListParagraph"/>
        <w:numPr>
          <w:ilvl w:val="0"/>
          <w:numId w:val="1"/>
        </w:numPr>
      </w:pPr>
      <w:r>
        <w:t>When all of your information is entered, next block or click on the</w:t>
      </w:r>
      <w:r w:rsidR="00FD0FC6">
        <w:t xml:space="preserve"> gray “Balancing/Completion” </w:t>
      </w:r>
    </w:p>
    <w:p w:rsidR="004D221F" w:rsidRDefault="00514ECF" w:rsidP="004D221F">
      <w:pPr>
        <w:pStyle w:val="ListParagraph"/>
      </w:pPr>
      <w:r>
        <w:rPr>
          <w:noProof/>
        </w:rPr>
        <w:drawing>
          <wp:inline distT="0" distB="0" distL="0" distR="0" wp14:anchorId="3384FE37" wp14:editId="3604C43E">
            <wp:extent cx="5943600" cy="48196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71D" w:rsidRDefault="0031271D" w:rsidP="0031271D">
      <w:pPr>
        <w:pStyle w:val="ListParagraph"/>
        <w:numPr>
          <w:ilvl w:val="0"/>
          <w:numId w:val="1"/>
        </w:numPr>
      </w:pPr>
      <w:r>
        <w:t xml:space="preserve">If everything looks correct, </w:t>
      </w:r>
      <w:r w:rsidR="00514ECF">
        <w:t xml:space="preserve">and all the Status reads Balanced, </w:t>
      </w:r>
      <w:r>
        <w:t>click “Complete” and note the requisition number</w:t>
      </w:r>
    </w:p>
    <w:p w:rsidR="0031271D" w:rsidRDefault="0031271D" w:rsidP="0031271D">
      <w:pPr>
        <w:pStyle w:val="ListParagraph"/>
        <w:numPr>
          <w:ilvl w:val="1"/>
          <w:numId w:val="1"/>
        </w:numPr>
      </w:pPr>
      <w:r>
        <w:t>Be sure to write the requisition number on your backup documents</w:t>
      </w:r>
    </w:p>
    <w:p w:rsidR="00610AF2" w:rsidRDefault="00610AF2" w:rsidP="0031271D">
      <w:pPr>
        <w:pStyle w:val="ListParagraph"/>
        <w:numPr>
          <w:ilvl w:val="1"/>
          <w:numId w:val="1"/>
        </w:numPr>
      </w:pPr>
      <w:r>
        <w:t>If you do not have backup documents (</w:t>
      </w:r>
      <w:proofErr w:type="spellStart"/>
      <w:r>
        <w:t>ie</w:t>
      </w:r>
      <w:proofErr w:type="spellEnd"/>
      <w:r>
        <w:t xml:space="preserve"> if </w:t>
      </w:r>
      <w:proofErr w:type="gramStart"/>
      <w:r>
        <w:t>you’re</w:t>
      </w:r>
      <w:proofErr w:type="gramEnd"/>
      <w:r>
        <w:t xml:space="preserve"> inputting a regular order) please print out any page of the online requisition and send it in with the requisition number on it.  This way </w:t>
      </w:r>
      <w:r w:rsidR="00D93E2E">
        <w:t xml:space="preserve">when we receive the paperwork, </w:t>
      </w:r>
      <w:r>
        <w:t xml:space="preserve">we know that </w:t>
      </w:r>
      <w:proofErr w:type="gramStart"/>
      <w:r>
        <w:t>it’s</w:t>
      </w:r>
      <w:proofErr w:type="gramEnd"/>
      <w:r>
        <w:t xml:space="preserve"> ready to go.</w:t>
      </w:r>
    </w:p>
    <w:p w:rsidR="00610AF2" w:rsidRDefault="00610AF2" w:rsidP="0031271D">
      <w:pPr>
        <w:pStyle w:val="ListParagraph"/>
        <w:numPr>
          <w:ilvl w:val="1"/>
          <w:numId w:val="1"/>
        </w:numPr>
      </w:pPr>
      <w:r>
        <w:t xml:space="preserve">Please make sure that your requisitions are </w:t>
      </w:r>
      <w:r w:rsidRPr="00610AF2">
        <w:rPr>
          <w:b/>
        </w:rPr>
        <w:t>completed</w:t>
      </w:r>
      <w:r>
        <w:t xml:space="preserve"> and </w:t>
      </w:r>
      <w:r w:rsidRPr="00610AF2">
        <w:rPr>
          <w:b/>
        </w:rPr>
        <w:t>approved</w:t>
      </w:r>
      <w:r>
        <w:t xml:space="preserve"> before you send us your backup documents.</w:t>
      </w:r>
    </w:p>
    <w:p w:rsidR="0086784A" w:rsidRPr="009D74BD" w:rsidRDefault="00514ECF" w:rsidP="00A85A2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2434442</wp:posOffset>
                </wp:positionV>
                <wp:extent cx="510639" cy="350322"/>
                <wp:effectExtent l="0" t="0" r="22860" b="1206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39" cy="35032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764843" id="Oval 45" o:spid="_x0000_s1026" style="position:absolute;margin-left:-3.25pt;margin-top:191.7pt;width:40.2pt;height:27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4987636</wp:posOffset>
                </wp:positionH>
                <wp:positionV relativeFrom="paragraph">
                  <wp:posOffset>1900052</wp:posOffset>
                </wp:positionV>
                <wp:extent cx="706582" cy="813460"/>
                <wp:effectExtent l="0" t="0" r="17780" b="2476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82" cy="813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514326" id="Oval 44" o:spid="_x0000_s1026" style="position:absolute;margin-left:392.75pt;margin-top:149.6pt;width:55.65pt;height:64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" filled="f" strokecolor="red" strokeweight="2pt"/>
            </w:pict>
          </mc:Fallback>
        </mc:AlternateContent>
      </w:r>
      <w:r w:rsidR="004A6FF1">
        <w:rPr>
          <w:noProof/>
        </w:rPr>
        <w:drawing>
          <wp:inline distT="0" distB="0" distL="0" distR="0" wp14:anchorId="16A16249" wp14:editId="3CD8D579">
            <wp:extent cx="5943600" cy="263652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784A" w:rsidRPr="009D74BD" w:rsidRDefault="0086784A" w:rsidP="0086784A">
      <w:pPr>
        <w:rPr>
          <w:sz w:val="28"/>
          <w:szCs w:val="28"/>
          <w:u w:val="single"/>
        </w:rPr>
      </w:pPr>
      <w:r w:rsidRPr="009D74BD">
        <w:rPr>
          <w:sz w:val="28"/>
          <w:szCs w:val="28"/>
          <w:u w:val="single"/>
        </w:rPr>
        <w:t>General Notes:</w:t>
      </w:r>
    </w:p>
    <w:p w:rsidR="0086784A" w:rsidRPr="009D74BD" w:rsidRDefault="0086784A" w:rsidP="008678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74BD">
        <w:rPr>
          <w:b/>
          <w:sz w:val="28"/>
          <w:szCs w:val="28"/>
        </w:rPr>
        <w:t>Reimbursements</w:t>
      </w:r>
      <w:r w:rsidRPr="009D74BD">
        <w:rPr>
          <w:sz w:val="28"/>
          <w:szCs w:val="28"/>
        </w:rPr>
        <w:t xml:space="preserve"> – online requisition, invoice voucher and </w:t>
      </w:r>
      <w:r w:rsidRPr="009D74BD">
        <w:rPr>
          <w:i/>
          <w:sz w:val="28"/>
          <w:szCs w:val="28"/>
        </w:rPr>
        <w:t>original</w:t>
      </w:r>
      <w:r w:rsidRPr="009D74BD">
        <w:rPr>
          <w:sz w:val="28"/>
          <w:szCs w:val="28"/>
        </w:rPr>
        <w:t xml:space="preserve"> receipts.  </w:t>
      </w:r>
    </w:p>
    <w:p w:rsidR="0086784A" w:rsidRPr="009D74BD" w:rsidRDefault="0086784A" w:rsidP="0086784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D74BD">
        <w:rPr>
          <w:sz w:val="28"/>
          <w:szCs w:val="28"/>
        </w:rPr>
        <w:t xml:space="preserve">Also, be sure that you have proof of payment </w:t>
      </w:r>
      <w:proofErr w:type="spellStart"/>
      <w:r w:rsidRPr="009D74BD">
        <w:rPr>
          <w:sz w:val="28"/>
          <w:szCs w:val="28"/>
        </w:rPr>
        <w:t>ie</w:t>
      </w:r>
      <w:proofErr w:type="spellEnd"/>
      <w:r w:rsidRPr="009D74BD">
        <w:rPr>
          <w:sz w:val="28"/>
          <w:szCs w:val="28"/>
        </w:rPr>
        <w:t xml:space="preserve"> </w:t>
      </w:r>
      <w:r w:rsidRPr="009D74BD">
        <w:rPr>
          <w:i/>
          <w:sz w:val="28"/>
          <w:szCs w:val="28"/>
        </w:rPr>
        <w:t>back</w:t>
      </w:r>
      <w:r w:rsidRPr="009D74BD">
        <w:rPr>
          <w:sz w:val="28"/>
          <w:szCs w:val="28"/>
        </w:rPr>
        <w:t xml:space="preserve"> of canceled check, bank statement</w:t>
      </w:r>
      <w:r w:rsidR="00F040AF" w:rsidRPr="009D74BD">
        <w:rPr>
          <w:sz w:val="28"/>
          <w:szCs w:val="28"/>
        </w:rPr>
        <w:t xml:space="preserve"> (account numbers </w:t>
      </w:r>
      <w:proofErr w:type="gramStart"/>
      <w:r w:rsidR="00120B14" w:rsidRPr="009D74BD">
        <w:rPr>
          <w:sz w:val="28"/>
          <w:szCs w:val="28"/>
        </w:rPr>
        <w:t>may</w:t>
      </w:r>
      <w:r w:rsidR="00F040AF" w:rsidRPr="009D74BD">
        <w:rPr>
          <w:sz w:val="28"/>
          <w:szCs w:val="28"/>
        </w:rPr>
        <w:t xml:space="preserve"> be blacked out</w:t>
      </w:r>
      <w:proofErr w:type="gramEnd"/>
      <w:r w:rsidR="00F040AF" w:rsidRPr="009D74BD">
        <w:rPr>
          <w:sz w:val="28"/>
          <w:szCs w:val="28"/>
        </w:rPr>
        <w:t>)</w:t>
      </w:r>
      <w:r w:rsidRPr="009D74BD">
        <w:rPr>
          <w:sz w:val="28"/>
          <w:szCs w:val="28"/>
        </w:rPr>
        <w:t xml:space="preserve">, </w:t>
      </w:r>
      <w:r w:rsidR="00F040AF" w:rsidRPr="009D74BD">
        <w:rPr>
          <w:sz w:val="28"/>
          <w:szCs w:val="28"/>
        </w:rPr>
        <w:t>receipt</w:t>
      </w:r>
      <w:r w:rsidRPr="009D74BD">
        <w:rPr>
          <w:sz w:val="28"/>
          <w:szCs w:val="28"/>
        </w:rPr>
        <w:t xml:space="preserve"> showing </w:t>
      </w:r>
      <w:r w:rsidR="00F040AF" w:rsidRPr="009D74BD">
        <w:rPr>
          <w:sz w:val="28"/>
          <w:szCs w:val="28"/>
        </w:rPr>
        <w:t>“</w:t>
      </w:r>
      <w:r w:rsidRPr="009D74BD">
        <w:rPr>
          <w:sz w:val="28"/>
          <w:szCs w:val="28"/>
        </w:rPr>
        <w:t>paid</w:t>
      </w:r>
      <w:r w:rsidR="00E65191" w:rsidRPr="009D74BD">
        <w:rPr>
          <w:sz w:val="28"/>
          <w:szCs w:val="28"/>
        </w:rPr>
        <w:t xml:space="preserve"> by credit card</w:t>
      </w:r>
      <w:r w:rsidR="00F040AF" w:rsidRPr="009D74BD">
        <w:rPr>
          <w:sz w:val="28"/>
          <w:szCs w:val="28"/>
        </w:rPr>
        <w:t>”</w:t>
      </w:r>
      <w:r w:rsidRPr="009D74BD">
        <w:rPr>
          <w:sz w:val="28"/>
          <w:szCs w:val="28"/>
        </w:rPr>
        <w:t xml:space="preserve"> etc.</w:t>
      </w:r>
    </w:p>
    <w:p w:rsidR="0086784A" w:rsidRPr="009D74BD" w:rsidRDefault="00F040AF" w:rsidP="0086784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D74BD">
        <w:rPr>
          <w:sz w:val="28"/>
          <w:szCs w:val="28"/>
        </w:rPr>
        <w:t xml:space="preserve">Make it only one line item, no matter how many items </w:t>
      </w:r>
      <w:proofErr w:type="gramStart"/>
      <w:r w:rsidRPr="009D74BD">
        <w:rPr>
          <w:sz w:val="28"/>
          <w:szCs w:val="28"/>
        </w:rPr>
        <w:t>were purchased</w:t>
      </w:r>
      <w:proofErr w:type="gramEnd"/>
      <w:r w:rsidRPr="009D74BD">
        <w:rPr>
          <w:sz w:val="28"/>
          <w:szCs w:val="28"/>
        </w:rPr>
        <w:t>.  The U/M will be “Lot”, the quantity will be “1”</w:t>
      </w:r>
      <w:r w:rsidR="00120B14" w:rsidRPr="009D74BD">
        <w:rPr>
          <w:sz w:val="28"/>
          <w:szCs w:val="28"/>
        </w:rPr>
        <w:t>, the tax rate will be “NT” for no tax</w:t>
      </w:r>
      <w:r w:rsidRPr="009D74BD">
        <w:rPr>
          <w:sz w:val="28"/>
          <w:szCs w:val="28"/>
        </w:rPr>
        <w:t xml:space="preserve"> and then the full amount of the r</w:t>
      </w:r>
      <w:r w:rsidR="00E65191" w:rsidRPr="009D74BD">
        <w:rPr>
          <w:sz w:val="28"/>
          <w:szCs w:val="28"/>
        </w:rPr>
        <w:t xml:space="preserve">eimbursement, including the tax, </w:t>
      </w:r>
      <w:r w:rsidRPr="009D74BD">
        <w:rPr>
          <w:sz w:val="28"/>
          <w:szCs w:val="28"/>
        </w:rPr>
        <w:t xml:space="preserve">will be the amount.  </w:t>
      </w:r>
    </w:p>
    <w:p w:rsidR="003718B7" w:rsidRPr="009D74BD" w:rsidRDefault="003718B7" w:rsidP="003718B7">
      <w:pPr>
        <w:pStyle w:val="ListParagraph"/>
        <w:ind w:left="1440"/>
        <w:rPr>
          <w:sz w:val="28"/>
          <w:szCs w:val="28"/>
        </w:rPr>
      </w:pPr>
    </w:p>
    <w:p w:rsidR="007677ED" w:rsidRPr="009D74BD" w:rsidRDefault="00E65191" w:rsidP="008678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74BD">
        <w:rPr>
          <w:b/>
          <w:sz w:val="28"/>
          <w:szCs w:val="28"/>
        </w:rPr>
        <w:t>Invoice payment</w:t>
      </w:r>
      <w:r w:rsidRPr="009D74BD">
        <w:rPr>
          <w:sz w:val="28"/>
          <w:szCs w:val="28"/>
        </w:rPr>
        <w:t xml:space="preserve"> -  </w:t>
      </w:r>
    </w:p>
    <w:p w:rsidR="0086784A" w:rsidRPr="009D74BD" w:rsidRDefault="0086784A" w:rsidP="007677E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D74BD">
        <w:rPr>
          <w:sz w:val="28"/>
          <w:szCs w:val="28"/>
        </w:rPr>
        <w:t xml:space="preserve">If you are doing an online requisition to pay an invoice </w:t>
      </w:r>
      <w:r w:rsidR="00F040AF" w:rsidRPr="009D74BD">
        <w:rPr>
          <w:sz w:val="28"/>
          <w:szCs w:val="28"/>
        </w:rPr>
        <w:t>for an order already received</w:t>
      </w:r>
      <w:r w:rsidR="007677ED" w:rsidRPr="009D74BD">
        <w:rPr>
          <w:sz w:val="28"/>
          <w:szCs w:val="28"/>
        </w:rPr>
        <w:t>, and the items are all the same account number</w:t>
      </w:r>
      <w:r w:rsidR="00F040AF" w:rsidRPr="009D74BD">
        <w:rPr>
          <w:sz w:val="28"/>
          <w:szCs w:val="28"/>
        </w:rPr>
        <w:t xml:space="preserve"> –</w:t>
      </w:r>
      <w:r w:rsidRPr="009D74BD">
        <w:rPr>
          <w:sz w:val="28"/>
          <w:szCs w:val="28"/>
        </w:rPr>
        <w:t xml:space="preserve"> </w:t>
      </w:r>
      <w:r w:rsidR="00F040AF" w:rsidRPr="009D74BD">
        <w:rPr>
          <w:sz w:val="28"/>
          <w:szCs w:val="28"/>
        </w:rPr>
        <w:t xml:space="preserve">do it as </w:t>
      </w:r>
      <w:r w:rsidR="00E65191" w:rsidRPr="009D74BD">
        <w:rPr>
          <w:sz w:val="28"/>
          <w:szCs w:val="28"/>
        </w:rPr>
        <w:t>“</w:t>
      </w:r>
      <w:r w:rsidR="00F040AF" w:rsidRPr="009D74BD">
        <w:rPr>
          <w:sz w:val="28"/>
          <w:szCs w:val="28"/>
        </w:rPr>
        <w:t>1 lot</w:t>
      </w:r>
      <w:r w:rsidR="00E65191" w:rsidRPr="009D74BD">
        <w:rPr>
          <w:sz w:val="28"/>
          <w:szCs w:val="28"/>
        </w:rPr>
        <w:t>”</w:t>
      </w:r>
      <w:r w:rsidR="00F040AF" w:rsidRPr="009D74BD">
        <w:rPr>
          <w:sz w:val="28"/>
          <w:szCs w:val="28"/>
        </w:rPr>
        <w:t xml:space="preserve"> for the entire amount.  If you have an invoice with ten line items, for example, </w:t>
      </w:r>
      <w:r w:rsidR="007677ED" w:rsidRPr="009D74BD">
        <w:rPr>
          <w:sz w:val="28"/>
          <w:szCs w:val="28"/>
        </w:rPr>
        <w:t xml:space="preserve">you </w:t>
      </w:r>
      <w:r w:rsidR="00F040AF" w:rsidRPr="009D74BD">
        <w:rPr>
          <w:sz w:val="28"/>
          <w:szCs w:val="28"/>
        </w:rPr>
        <w:t xml:space="preserve">do not </w:t>
      </w:r>
      <w:r w:rsidR="007677ED" w:rsidRPr="009D74BD">
        <w:rPr>
          <w:sz w:val="28"/>
          <w:szCs w:val="28"/>
        </w:rPr>
        <w:t xml:space="preserve">need to </w:t>
      </w:r>
      <w:r w:rsidR="00F040AF" w:rsidRPr="009D74BD">
        <w:rPr>
          <w:sz w:val="28"/>
          <w:szCs w:val="28"/>
        </w:rPr>
        <w:t xml:space="preserve">enter ten line items.  </w:t>
      </w:r>
      <w:r w:rsidR="007677ED" w:rsidRPr="009D74BD">
        <w:rPr>
          <w:sz w:val="28"/>
          <w:szCs w:val="28"/>
        </w:rPr>
        <w:t xml:space="preserve"> Enter one line item for the total amount. </w:t>
      </w:r>
    </w:p>
    <w:p w:rsidR="007677ED" w:rsidRPr="009D74BD" w:rsidRDefault="007677ED" w:rsidP="007677E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D74BD">
        <w:rPr>
          <w:sz w:val="28"/>
          <w:szCs w:val="28"/>
        </w:rPr>
        <w:t xml:space="preserve">If you have items that have different account numbers, use commodity level accounting and enter each line item, each with its own </w:t>
      </w:r>
      <w:proofErr w:type="spellStart"/>
      <w:r w:rsidRPr="009D74BD">
        <w:rPr>
          <w:sz w:val="28"/>
          <w:szCs w:val="28"/>
        </w:rPr>
        <w:t>FOAPAL</w:t>
      </w:r>
      <w:proofErr w:type="spellEnd"/>
      <w:r w:rsidRPr="009D74BD">
        <w:rPr>
          <w:sz w:val="28"/>
          <w:szCs w:val="28"/>
        </w:rPr>
        <w:t xml:space="preserve">, to match the invoice.  </w:t>
      </w:r>
    </w:p>
    <w:p w:rsidR="00F040AF" w:rsidRPr="009D74BD" w:rsidRDefault="007677ED" w:rsidP="00E65191">
      <w:pPr>
        <w:rPr>
          <w:sz w:val="28"/>
          <w:szCs w:val="28"/>
        </w:rPr>
      </w:pPr>
      <w:r w:rsidRPr="009D74BD">
        <w:rPr>
          <w:sz w:val="28"/>
          <w:szCs w:val="28"/>
        </w:rPr>
        <w:t xml:space="preserve"> </w:t>
      </w:r>
    </w:p>
    <w:sectPr w:rsidR="00F040AF" w:rsidRPr="009D74BD" w:rsidSect="00FD42D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7B" w:rsidRDefault="00A6747B" w:rsidP="00A6747B">
      <w:pPr>
        <w:spacing w:after="0" w:line="240" w:lineRule="auto"/>
      </w:pPr>
      <w:r>
        <w:separator/>
      </w:r>
    </w:p>
  </w:endnote>
  <w:endnote w:type="continuationSeparator" w:id="0">
    <w:p w:rsidR="00A6747B" w:rsidRDefault="00A6747B" w:rsidP="00A6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47B" w:rsidRDefault="00A67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059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47B" w:rsidRDefault="00A674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4B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6747B" w:rsidRDefault="00A674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47B" w:rsidRDefault="00A67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7B" w:rsidRDefault="00A6747B" w:rsidP="00A6747B">
      <w:pPr>
        <w:spacing w:after="0" w:line="240" w:lineRule="auto"/>
      </w:pPr>
      <w:r>
        <w:separator/>
      </w:r>
    </w:p>
  </w:footnote>
  <w:footnote w:type="continuationSeparator" w:id="0">
    <w:p w:rsidR="00A6747B" w:rsidRDefault="00A6747B" w:rsidP="00A6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47B" w:rsidRDefault="00A67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47B" w:rsidRDefault="00A674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47B" w:rsidRDefault="00A67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600F"/>
    <w:multiLevelType w:val="hybridMultilevel"/>
    <w:tmpl w:val="2A52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E7081"/>
    <w:multiLevelType w:val="hybridMultilevel"/>
    <w:tmpl w:val="9C6A1B3E"/>
    <w:lvl w:ilvl="0" w:tplc="1AA22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17C2D"/>
    <w:multiLevelType w:val="hybridMultilevel"/>
    <w:tmpl w:val="4C828BA6"/>
    <w:lvl w:ilvl="0" w:tplc="AEDEF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E"/>
    <w:rsid w:val="00003AFA"/>
    <w:rsid w:val="000558F3"/>
    <w:rsid w:val="000B5F53"/>
    <w:rsid w:val="000C24FB"/>
    <w:rsid w:val="000C7CEB"/>
    <w:rsid w:val="00107C59"/>
    <w:rsid w:val="00110AE8"/>
    <w:rsid w:val="00120B14"/>
    <w:rsid w:val="001259ED"/>
    <w:rsid w:val="0013566A"/>
    <w:rsid w:val="001843E7"/>
    <w:rsid w:val="001A73FE"/>
    <w:rsid w:val="00283764"/>
    <w:rsid w:val="002E69CF"/>
    <w:rsid w:val="0031271D"/>
    <w:rsid w:val="003216BA"/>
    <w:rsid w:val="00354C26"/>
    <w:rsid w:val="003718B7"/>
    <w:rsid w:val="003D0772"/>
    <w:rsid w:val="003E6BE7"/>
    <w:rsid w:val="00444013"/>
    <w:rsid w:val="004A6FF1"/>
    <w:rsid w:val="004C44E2"/>
    <w:rsid w:val="004D221F"/>
    <w:rsid w:val="0050027A"/>
    <w:rsid w:val="00514ECF"/>
    <w:rsid w:val="00541FDC"/>
    <w:rsid w:val="005535A8"/>
    <w:rsid w:val="005A25A0"/>
    <w:rsid w:val="005C5555"/>
    <w:rsid w:val="00610AF2"/>
    <w:rsid w:val="007326CF"/>
    <w:rsid w:val="007677ED"/>
    <w:rsid w:val="007D36A3"/>
    <w:rsid w:val="00804378"/>
    <w:rsid w:val="00830592"/>
    <w:rsid w:val="0086680A"/>
    <w:rsid w:val="0086784A"/>
    <w:rsid w:val="008F5BD2"/>
    <w:rsid w:val="009D74BD"/>
    <w:rsid w:val="00A47972"/>
    <w:rsid w:val="00A60955"/>
    <w:rsid w:val="00A6747B"/>
    <w:rsid w:val="00A85A2A"/>
    <w:rsid w:val="00AC2A63"/>
    <w:rsid w:val="00B26A31"/>
    <w:rsid w:val="00C247CB"/>
    <w:rsid w:val="00CA76F2"/>
    <w:rsid w:val="00D93491"/>
    <w:rsid w:val="00D93E2E"/>
    <w:rsid w:val="00DB31C4"/>
    <w:rsid w:val="00E142CE"/>
    <w:rsid w:val="00E65191"/>
    <w:rsid w:val="00F040AF"/>
    <w:rsid w:val="00F05D4C"/>
    <w:rsid w:val="00F91AF6"/>
    <w:rsid w:val="00FD0FC6"/>
    <w:rsid w:val="00FD1BC4"/>
    <w:rsid w:val="00F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6D2BA"/>
  <w15:docId w15:val="{CC3DF276-0BB8-412F-944F-418FA919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47B"/>
  </w:style>
  <w:style w:type="paragraph" w:styleId="Footer">
    <w:name w:val="footer"/>
    <w:basedOn w:val="Normal"/>
    <w:link w:val="FooterChar"/>
    <w:uiPriority w:val="99"/>
    <w:unhideWhenUsed/>
    <w:rsid w:val="00A6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bgladden</dc:creator>
  <cp:keywords/>
  <dc:description/>
  <cp:lastModifiedBy>Pflieger, Michael</cp:lastModifiedBy>
  <cp:revision>14</cp:revision>
  <cp:lastPrinted>2010-09-09T20:20:00Z</cp:lastPrinted>
  <dcterms:created xsi:type="dcterms:W3CDTF">2018-10-11T18:03:00Z</dcterms:created>
  <dcterms:modified xsi:type="dcterms:W3CDTF">2018-10-15T16:34:00Z</dcterms:modified>
</cp:coreProperties>
</file>