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1B" w:rsidRDefault="00C9041B">
      <w:pPr>
        <w:ind w:left="0" w:hanging="2"/>
      </w:pPr>
    </w:p>
    <w:p w:rsidR="00C9041B" w:rsidRDefault="00C9041B">
      <w:pPr>
        <w:ind w:left="0" w:hanging="2"/>
      </w:pPr>
    </w:p>
    <w:p w:rsidR="00C9041B" w:rsidRDefault="000D1E45">
      <w:pPr>
        <w:ind w:left="0" w:hanging="2"/>
      </w:pPr>
      <w:r>
        <w:rPr>
          <w:b/>
        </w:rPr>
        <w:t>Help Desk-IT</w:t>
      </w:r>
    </w:p>
    <w:p w:rsidR="00C9041B" w:rsidRDefault="00C9041B">
      <w:pPr>
        <w:ind w:left="0" w:hanging="2"/>
      </w:pPr>
    </w:p>
    <w:p w:rsidR="00C9041B" w:rsidRDefault="00C9041B">
      <w:pPr>
        <w:ind w:left="0" w:hanging="2"/>
      </w:pPr>
    </w:p>
    <w:p w:rsidR="00C9041B" w:rsidRDefault="000D1E45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The Help Desk </w:t>
      </w:r>
      <w:r>
        <w:rPr>
          <w:sz w:val="22"/>
          <w:szCs w:val="22"/>
        </w:rPr>
        <w:t>position works</w:t>
      </w:r>
      <w:r>
        <w:rPr>
          <w:sz w:val="22"/>
          <w:szCs w:val="22"/>
        </w:rPr>
        <w:t xml:space="preserve"> under general supervision.  Duties may include, but are not limited to:</w:t>
      </w:r>
    </w:p>
    <w:p w:rsidR="00C9041B" w:rsidRDefault="000D1E45">
      <w:pPr>
        <w:numPr>
          <w:ilvl w:val="0"/>
          <w:numId w:val="1"/>
        </w:numPr>
        <w:spacing w:before="280"/>
        <w:ind w:left="0" w:hanging="2"/>
      </w:pPr>
      <w:r>
        <w:t>Answering incoming Help Desk queue calls</w:t>
      </w:r>
    </w:p>
    <w:p w:rsidR="00C9041B" w:rsidRDefault="000D1E45">
      <w:pPr>
        <w:numPr>
          <w:ilvl w:val="0"/>
          <w:numId w:val="1"/>
        </w:numPr>
        <w:ind w:left="0" w:hanging="2"/>
      </w:pPr>
      <w:r>
        <w:t>Performing Tier 1 troubleshooting semi-complex desktop and application issues for both students and EWU staff and professors over the phone</w:t>
      </w:r>
    </w:p>
    <w:p w:rsidR="00C9041B" w:rsidRDefault="000D1E45">
      <w:pPr>
        <w:numPr>
          <w:ilvl w:val="0"/>
          <w:numId w:val="1"/>
        </w:numPr>
        <w:ind w:left="0" w:hanging="2"/>
      </w:pPr>
      <w:r>
        <w:t xml:space="preserve">Assisting in resetting passwords, </w:t>
      </w:r>
    </w:p>
    <w:p w:rsidR="00C9041B" w:rsidRDefault="000D1E45">
      <w:pPr>
        <w:numPr>
          <w:ilvl w:val="0"/>
          <w:numId w:val="1"/>
        </w:numPr>
        <w:ind w:left="0" w:hanging="2"/>
      </w:pPr>
      <w:r>
        <w:t>Inputting and creating work order requests and routing tickets to the appropriate</w:t>
      </w:r>
      <w:r>
        <w:t xml:space="preserve"> IT Coordinator, and </w:t>
      </w:r>
    </w:p>
    <w:p w:rsidR="00C9041B" w:rsidRDefault="000D1E45">
      <w:pPr>
        <w:numPr>
          <w:ilvl w:val="0"/>
          <w:numId w:val="1"/>
        </w:numPr>
        <w:spacing w:after="280"/>
        <w:ind w:left="0" w:hanging="2"/>
      </w:pPr>
      <w:r>
        <w:t>Assisting employee and student personal devices on a limited basis.</w:t>
      </w:r>
    </w:p>
    <w:p w:rsidR="00C9041B" w:rsidRDefault="000D1E45">
      <w:pPr>
        <w:ind w:left="0" w:hanging="2"/>
        <w:rPr>
          <w:color w:val="C00000"/>
        </w:rPr>
      </w:pPr>
      <w:r>
        <w:t xml:space="preserve">This position will report to IT and </w:t>
      </w:r>
      <w:r>
        <w:rPr>
          <w:i/>
          <w:color w:val="C00000"/>
        </w:rPr>
        <w:t>insert title of supervisor/manager.</w:t>
      </w:r>
    </w:p>
    <w:p w:rsidR="00C9041B" w:rsidRDefault="00C9041B">
      <w:pPr>
        <w:ind w:left="0" w:hanging="2"/>
      </w:pPr>
    </w:p>
    <w:p w:rsidR="00C9041B" w:rsidRDefault="000D1E45">
      <w:pPr>
        <w:ind w:left="0" w:hanging="2"/>
      </w:pPr>
      <w:r>
        <w:t>The hours of operation for the IT Help Desk call center are 8am through 4:</w:t>
      </w:r>
      <w:r>
        <w:t>50 pm</w:t>
      </w:r>
      <w:r>
        <w:t xml:space="preserve"> Weekdays. We </w:t>
      </w:r>
      <w:r>
        <w:t>are currently not open on Weekends.</w:t>
      </w:r>
    </w:p>
    <w:p w:rsidR="00C9041B" w:rsidRDefault="00C9041B">
      <w:pPr>
        <w:ind w:left="0" w:hanging="2"/>
      </w:pPr>
    </w:p>
    <w:p w:rsidR="00C9041B" w:rsidRDefault="000D1E45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This position will work up to a maximum of 19 hours, Monday through Friday 8-5. During Academic and Summer breaks this position may work up to 29 hours. </w:t>
      </w:r>
    </w:p>
    <w:p w:rsidR="00C9041B" w:rsidRDefault="00C9041B">
      <w:pPr>
        <w:ind w:left="0" w:hanging="2"/>
      </w:pPr>
      <w:bookmarkStart w:id="0" w:name="_heading=h.gjdgxs" w:colFirst="0" w:colLast="0"/>
      <w:bookmarkEnd w:id="0"/>
    </w:p>
    <w:p w:rsidR="00C9041B" w:rsidRDefault="000D1E45">
      <w:pPr>
        <w:spacing w:after="160" w:line="259" w:lineRule="auto"/>
        <w:ind w:left="0" w:hanging="2"/>
      </w:pPr>
      <w:r>
        <w:rPr>
          <w:i/>
        </w:rPr>
        <w:t>This position, during the course of university employment will b</w:t>
      </w:r>
      <w:r>
        <w:rPr>
          <w:i/>
        </w:rPr>
        <w:t>e involved in the receipt of, or accountability for, university funds or other items of value; as well as the unsupervised access with the developmentally disabled, vulnerable adults or children under the age of 16. The offer of employment is contingent up</w:t>
      </w:r>
      <w:r>
        <w:rPr>
          <w:i/>
        </w:rPr>
        <w:t>on successful completion and passing of a background check prior to beginning employment. </w:t>
      </w:r>
    </w:p>
    <w:p w:rsidR="00C9041B" w:rsidRDefault="00C9041B">
      <w:pPr>
        <w:ind w:left="0" w:hanging="2"/>
        <w:rPr>
          <w:u w:val="single"/>
        </w:rPr>
      </w:pPr>
    </w:p>
    <w:p w:rsidR="00C9041B" w:rsidRDefault="000D1E45">
      <w:pPr>
        <w:ind w:left="0" w:hanging="2"/>
        <w:rPr>
          <w:b/>
        </w:rPr>
      </w:pPr>
      <w:r>
        <w:rPr>
          <w:b/>
          <w:u w:val="single"/>
        </w:rPr>
        <w:t>Required Qualifications</w:t>
      </w:r>
      <w:r>
        <w:rPr>
          <w:b/>
        </w:rPr>
        <w:t>:</w:t>
      </w:r>
    </w:p>
    <w:p w:rsidR="00C9041B" w:rsidRDefault="000D1E45">
      <w:pPr>
        <w:numPr>
          <w:ilvl w:val="0"/>
          <w:numId w:val="1"/>
        </w:numPr>
        <w:spacing w:before="280"/>
        <w:ind w:left="0" w:hanging="2"/>
      </w:pPr>
      <w:r>
        <w:t>Applicants must have IT Experience and/or familiarity with Microsoft Office Products and services</w:t>
      </w:r>
    </w:p>
    <w:p w:rsidR="00C9041B" w:rsidRDefault="000D1E45">
      <w:pPr>
        <w:numPr>
          <w:ilvl w:val="0"/>
          <w:numId w:val="1"/>
        </w:numPr>
        <w:ind w:left="0" w:hanging="2"/>
      </w:pPr>
      <w:r>
        <w:t>Applicants must have experience with Goog</w:t>
      </w:r>
      <w:r>
        <w:t>le Drive and other Google services</w:t>
      </w:r>
    </w:p>
    <w:p w:rsidR="00C9041B" w:rsidRDefault="000D1E45">
      <w:pPr>
        <w:numPr>
          <w:ilvl w:val="0"/>
          <w:numId w:val="1"/>
        </w:numPr>
        <w:ind w:left="0" w:hanging="2"/>
      </w:pPr>
      <w:r>
        <w:t>Applicants must have good computer skills with the ability to type, prepare communications, and perform data entry</w:t>
      </w:r>
    </w:p>
    <w:p w:rsidR="00C9041B" w:rsidRDefault="000D1E45">
      <w:pPr>
        <w:numPr>
          <w:ilvl w:val="0"/>
          <w:numId w:val="1"/>
        </w:numPr>
        <w:ind w:left="0" w:hanging="2"/>
      </w:pPr>
      <w:r>
        <w:t xml:space="preserve">Applicants must have strong customer service skills and be able to work with others at all levels, have a </w:t>
      </w:r>
      <w:r>
        <w:t>professional demeanor, excellent interpersonal skills, strong communication skills, and emotional intelligence</w:t>
      </w:r>
    </w:p>
    <w:p w:rsidR="00C9041B" w:rsidRDefault="000D1E45">
      <w:pPr>
        <w:numPr>
          <w:ilvl w:val="0"/>
          <w:numId w:val="1"/>
        </w:numPr>
        <w:ind w:left="0" w:hanging="2"/>
      </w:pPr>
      <w:r>
        <w:t>Applicants must have a professional demeanor and the ability to effectively communicate with a diverse population in person or via phone</w:t>
      </w:r>
    </w:p>
    <w:p w:rsidR="00C9041B" w:rsidRDefault="000D1E45">
      <w:pPr>
        <w:numPr>
          <w:ilvl w:val="0"/>
          <w:numId w:val="1"/>
        </w:numPr>
        <w:spacing w:after="280"/>
        <w:ind w:left="0" w:hanging="2"/>
      </w:pPr>
      <w:r>
        <w:t>Applican</w:t>
      </w:r>
      <w:r>
        <w:t>ts must be reliable, responsive, willing to take direction and follow guidance</w:t>
      </w:r>
    </w:p>
    <w:p w:rsidR="00C9041B" w:rsidRDefault="00C9041B">
      <w:pPr>
        <w:spacing w:before="280" w:after="280"/>
        <w:ind w:left="0" w:hanging="2"/>
        <w:rPr>
          <w:u w:val="single"/>
        </w:rPr>
      </w:pPr>
    </w:p>
    <w:p w:rsidR="00C9041B" w:rsidRDefault="00C9041B">
      <w:pPr>
        <w:spacing w:before="280" w:after="280"/>
        <w:ind w:left="0" w:hanging="2"/>
        <w:rPr>
          <w:u w:val="single"/>
        </w:rPr>
      </w:pPr>
    </w:p>
    <w:p w:rsidR="00C9041B" w:rsidRDefault="000D1E45">
      <w:pPr>
        <w:spacing w:before="280" w:after="280"/>
        <w:ind w:left="0" w:hanging="2"/>
        <w:rPr>
          <w:b/>
          <w:u w:val="single"/>
        </w:rPr>
      </w:pPr>
      <w:r>
        <w:rPr>
          <w:b/>
          <w:u w:val="single"/>
        </w:rPr>
        <w:t>Preferred Qualifications:</w:t>
      </w:r>
    </w:p>
    <w:p w:rsidR="00C9041B" w:rsidRDefault="000D1E45">
      <w:pPr>
        <w:numPr>
          <w:ilvl w:val="0"/>
          <w:numId w:val="2"/>
        </w:numPr>
        <w:spacing w:before="280" w:after="280"/>
        <w:ind w:left="0" w:hanging="2"/>
      </w:pPr>
      <w:r>
        <w:lastRenderedPageBreak/>
        <w:t>General knowledge of the software that EWU uses for both online and offline instruction is HIGHLY preferred.</w:t>
      </w:r>
    </w:p>
    <w:p w:rsidR="00C9041B" w:rsidRDefault="00C9041B">
      <w:pPr>
        <w:ind w:left="0" w:hanging="2"/>
      </w:pPr>
    </w:p>
    <w:p w:rsidR="00C9041B" w:rsidRDefault="000D1E45">
      <w:pPr>
        <w:tabs>
          <w:tab w:val="left" w:pos="1635"/>
        </w:tabs>
        <w:ind w:left="0" w:hanging="2"/>
        <w:rPr>
          <w:b/>
        </w:rPr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EWU Student Code of Conduct may affect your e</w:t>
      </w:r>
      <w:r>
        <w:rPr>
          <w:b/>
        </w:rPr>
        <w:t>mployment on campus, even if the conduct occurs beyond the scope of your job responsibilities.</w:t>
      </w:r>
    </w:p>
    <w:p w:rsidR="00C9041B" w:rsidRDefault="00C9041B">
      <w:pPr>
        <w:tabs>
          <w:tab w:val="left" w:pos="1635"/>
        </w:tabs>
        <w:ind w:left="0" w:hanging="2"/>
        <w:rPr>
          <w:b/>
        </w:rPr>
      </w:pPr>
    </w:p>
    <w:p w:rsidR="00C9041B" w:rsidRDefault="000D1E45">
      <w:pPr>
        <w:tabs>
          <w:tab w:val="left" w:pos="1635"/>
        </w:tabs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1" w:name="_GoBack"/>
      <w:bookmarkEnd w:id="1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C9041B" w:rsidRDefault="000D1E45">
      <w:pPr>
        <w:tabs>
          <w:tab w:val="left" w:pos="1635"/>
        </w:tabs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</w:t>
      </w:r>
      <w:r>
        <w:rPr>
          <w:b/>
          <w:highlight w:val="white"/>
        </w:rPr>
        <w:t>ty for, university funds or other items of value; as well as the unsupervised access with the developmentally disabled, vulnerable adults or children under the age of 16. The offer of employment is contingent upon successful completion and passing of a bac</w:t>
      </w:r>
      <w:r>
        <w:rPr>
          <w:b/>
          <w:highlight w:val="white"/>
        </w:rPr>
        <w:t>kground check prior to beginning employment.</w:t>
      </w:r>
    </w:p>
    <w:p w:rsidR="00C9041B" w:rsidRDefault="000D1E45">
      <w:pPr>
        <w:ind w:left="0" w:hanging="2"/>
        <w:rPr>
          <w:color w:val="A71933"/>
          <w:sz w:val="22"/>
          <w:szCs w:val="22"/>
        </w:rPr>
      </w:pPr>
      <w:r>
        <w:rPr>
          <w:color w:val="A71933"/>
          <w:sz w:val="22"/>
          <w:szCs w:val="22"/>
        </w:rPr>
        <w:t>Salary Range A</w:t>
      </w:r>
    </w:p>
    <w:p w:rsidR="00C9041B" w:rsidRDefault="00C9041B">
      <w:pPr>
        <w:ind w:left="0" w:hanging="2"/>
        <w:rPr>
          <w:b/>
          <w:sz w:val="22"/>
          <w:szCs w:val="22"/>
        </w:rPr>
      </w:pPr>
    </w:p>
    <w:p w:rsidR="00C9041B" w:rsidRDefault="00C9041B">
      <w:pPr>
        <w:ind w:left="0" w:hanging="2"/>
      </w:pPr>
    </w:p>
    <w:p w:rsidR="00C9041B" w:rsidRDefault="00C9041B">
      <w:pPr>
        <w:ind w:left="0" w:hanging="2"/>
      </w:pPr>
    </w:p>
    <w:p w:rsidR="00C9041B" w:rsidRDefault="00C9041B">
      <w:pPr>
        <w:ind w:left="0" w:hanging="2"/>
      </w:pPr>
    </w:p>
    <w:p w:rsidR="00C9041B" w:rsidRDefault="00C9041B">
      <w:pPr>
        <w:ind w:left="0" w:hanging="2"/>
      </w:pPr>
    </w:p>
    <w:p w:rsidR="00C9041B" w:rsidRDefault="00C9041B">
      <w:pPr>
        <w:ind w:left="0" w:hanging="2"/>
      </w:pPr>
    </w:p>
    <w:p w:rsidR="00C9041B" w:rsidRDefault="00C9041B">
      <w:pPr>
        <w:ind w:left="0" w:hanging="2"/>
      </w:pPr>
    </w:p>
    <w:p w:rsidR="00C9041B" w:rsidRDefault="00C9041B">
      <w:pPr>
        <w:ind w:left="0" w:hanging="2"/>
      </w:pPr>
    </w:p>
    <w:p w:rsidR="00C9041B" w:rsidRDefault="00C9041B">
      <w:pPr>
        <w:ind w:left="0" w:hanging="2"/>
      </w:pPr>
    </w:p>
    <w:sectPr w:rsidR="00C90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45" w:rsidRDefault="000D1E45">
      <w:pPr>
        <w:spacing w:line="240" w:lineRule="auto"/>
        <w:ind w:left="0" w:hanging="2"/>
      </w:pPr>
      <w:r>
        <w:separator/>
      </w:r>
    </w:p>
  </w:endnote>
  <w:endnote w:type="continuationSeparator" w:id="0">
    <w:p w:rsidR="000D1E45" w:rsidRDefault="000D1E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1B" w:rsidRDefault="00C904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1B" w:rsidRDefault="000D1E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C9041B" w:rsidRDefault="00C9041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9041B" w:rsidRDefault="000D1E45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C9041B" w:rsidRDefault="000D1E45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C9041B" w:rsidRDefault="000D1E45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C9041B" w:rsidRDefault="00C9041B">
                          <w:pPr>
                            <w:spacing w:line="240" w:lineRule="auto"/>
                            <w:ind w:left="0" w:hanging="2"/>
                          </w:pPr>
                        </w:p>
                        <w:p w:rsidR="00C9041B" w:rsidRDefault="00C9041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1B" w:rsidRDefault="00C904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45" w:rsidRDefault="000D1E45">
      <w:pPr>
        <w:spacing w:line="240" w:lineRule="auto"/>
        <w:ind w:left="0" w:hanging="2"/>
      </w:pPr>
      <w:r>
        <w:separator/>
      </w:r>
    </w:p>
  </w:footnote>
  <w:footnote w:type="continuationSeparator" w:id="0">
    <w:p w:rsidR="000D1E45" w:rsidRDefault="000D1E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1B" w:rsidRDefault="00C904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1B" w:rsidRDefault="000D1E4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368300</wp:posOffset>
          </wp:positionH>
          <wp:positionV relativeFrom="page">
            <wp:posOffset>101600</wp:posOffset>
          </wp:positionV>
          <wp:extent cx="2171700" cy="7239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3832" t="5749" r="9500" b="7748"/>
                  <a:stretch>
                    <a:fillRect/>
                  </a:stretch>
                </pic:blipFill>
                <pic:spPr>
                  <a:xfrm>
                    <a:off x="0" y="0"/>
                    <a:ext cx="21717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</w:p>
  <w:p w:rsidR="00C9041B" w:rsidRDefault="000D1E4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C9041B" w:rsidRDefault="000D1E4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1B" w:rsidRDefault="00C904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82C19"/>
    <w:multiLevelType w:val="multilevel"/>
    <w:tmpl w:val="E70C78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FEB5AF2"/>
    <w:multiLevelType w:val="multilevel"/>
    <w:tmpl w:val="990CF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1B"/>
    <w:rsid w:val="000D1E45"/>
    <w:rsid w:val="002C1B70"/>
    <w:rsid w:val="00C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72490-48A8-4547-8DB4-79809D7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PtEmLNtJNCLPADjY1wK1a1rs1w==">AMUW2mV4tspIKM+paVGeuUTjL8zs7RlaJjQHoLJEQrT/OPfYTRxlStPlvltZGa/CryoxMmFVElbdw+s1LErQtZ33pwdc3TEfszXgiwgrhlNyTrpPgIzRnmSKErICGuQjk7UIGHwPi1LF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2024-02-28T00:36:00Z</dcterms:created>
  <dcterms:modified xsi:type="dcterms:W3CDTF">2024-02-28T00:36:00Z</dcterms:modified>
</cp:coreProperties>
</file>